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KINGS – FOUNDER BIOS</w:t>
      </w:r>
    </w:p>
    <w:p/>
    <w:p>
      <w:r>
        <w:t>VERSION 1 – STANDARD</w:t>
      </w:r>
    </w:p>
    <w:p/>
    <w:p>
      <w:r>
        <w:t>Jesse Weimer</w:t>
      </w:r>
    </w:p>
    <w:p/>
    <w:p>
      <w:r>
        <w:t>Jesse Weimer didn’t get into land chasing trends—he got into it by seeing what others were missing.</w:t>
      </w:r>
    </w:p>
    <w:p/>
    <w:p>
      <w:r>
        <w:t>Early on, he realized most investors were playing a short game. Buy cheap. Sell fast. Move on.</w:t>
      </w:r>
    </w:p>
    <w:p/>
    <w:p>
      <w:r>
        <w:t>But land doesn’t reward surface-level thinking.</w:t>
      </w:r>
    </w:p>
    <w:p/>
    <w:p>
      <w:r>
        <w:t>The real money isn’t in flipping dirt—it’s in understanding what that dirt can become.</w:t>
      </w:r>
    </w:p>
    <w:p/>
    <w:p>
      <w:r>
        <w:t>Jesse built his approach around that idea.</w:t>
      </w:r>
    </w:p>
    <w:p/>
    <w:p>
      <w:r>
        <w:t>Instead of just looking at comps, he looks at:</w:t>
      </w:r>
    </w:p>
    <w:p>
      <w:r>
        <w:t>- Access</w:t>
      </w:r>
    </w:p>
    <w:p>
      <w:r>
        <w:t>- Zoning</w:t>
      </w:r>
    </w:p>
    <w:p>
      <w:r>
        <w:t>- Growth paths</w:t>
      </w:r>
    </w:p>
    <w:p>
      <w:r>
        <w:t>- Subdivision potential</w:t>
      </w:r>
    </w:p>
    <w:p/>
    <w:p>
      <w:r>
        <w:t>While others compete on price, he focuses on creating value before the deal is even done.</w:t>
      </w:r>
    </w:p>
    <w:p/>
    <w:p>
      <w:r>
        <w:t>That’s led to a strategy centered around:</w:t>
      </w:r>
    </w:p>
    <w:p>
      <w:r>
        <w:t xml:space="preserve">- Larger parcels  </w:t>
      </w:r>
    </w:p>
    <w:p>
      <w:r>
        <w:t xml:space="preserve">- Smarter acquisitions  </w:t>
      </w:r>
    </w:p>
    <w:p>
      <w:r>
        <w:t xml:space="preserve">- Creative deal structures  </w:t>
      </w:r>
    </w:p>
    <w:p/>
    <w:p>
      <w:r>
        <w:t>including seller financing and partnerships that most investors don’t even consider.</w:t>
      </w:r>
    </w:p>
    <w:p/>
    <w:p>
      <w:r>
        <w:t>Today, his focus is simple:</w:t>
      </w:r>
    </w:p>
    <w:p/>
    <w:p>
      <w:r>
        <w:t>Control better land. Structure better deals. Create outcomes that don’t exist yet on paper.</w:t>
      </w:r>
    </w:p>
    <w:p/>
    <w:p/>
    <w:p>
      <w:r>
        <w:t>Co-Founder</w:t>
      </w:r>
    </w:p>
    <w:p/>
    <w:p>
      <w:r>
        <w:t>While most people in real estate stay in their lane, [Partner Name] built his edge by understanding how deals actually come together from start to finish.</w:t>
      </w:r>
    </w:p>
    <w:p/>
    <w:p>
      <w:r>
        <w:t>His strength isn’t just finding opportunities—it’s making them work.</w:t>
      </w:r>
    </w:p>
    <w:p/>
    <w:p>
      <w:r>
        <w:t>From acquisition to negotiation to execution, he focuses on the details that determine whether a deal closes… or falls apart.</w:t>
      </w:r>
    </w:p>
    <w:p/>
    <w:p>
      <w:r>
        <w:t>Where others see complications, he sees structure.</w:t>
      </w:r>
    </w:p>
    <w:p/>
    <w:p>
      <w:r>
        <w:t>Where others hesitate, he finds leverage.</w:t>
      </w:r>
    </w:p>
    <w:p/>
    <w:p>
      <w:r>
        <w:t>That shows up in how Land Kings operates today:</w:t>
      </w:r>
    </w:p>
    <w:p/>
    <w:p>
      <w:r>
        <w:t xml:space="preserve">- Clean deal flow  </w:t>
      </w:r>
    </w:p>
    <w:p>
      <w:r>
        <w:t xml:space="preserve">- Strong seller communication  </w:t>
      </w:r>
    </w:p>
    <w:p>
      <w:r>
        <w:t xml:space="preserve">- Flexible structuring  </w:t>
      </w:r>
    </w:p>
    <w:p>
      <w:r>
        <w:t xml:space="preserve">- Execution that actually closes  </w:t>
      </w:r>
    </w:p>
    <w:p/>
    <w:p>
      <w:r>
        <w:t>Because at the end of the day, a deal isn’t real until it’s finished.</w:t>
      </w:r>
    </w:p>
    <w:p/>
    <w:p>
      <w:r>
        <w:t>And his role is making sure it gets there.</w:t>
      </w:r>
    </w:p>
    <w:p/>
    <w:p/>
    <w:p>
      <w:r>
        <w:t>Combined Positioning Line</w:t>
      </w:r>
    </w:p>
    <w:p/>
    <w:p>
      <w:r>
        <w:t>Together, they built Land Kings around one principle:</w:t>
      </w:r>
    </w:p>
    <w:p/>
    <w:p>
      <w:r>
        <w:t>Most land is undervalued—not because of the market, but because of how it’s being looked at.</w:t>
      </w:r>
    </w:p>
    <w:p/>
    <w:p>
      <w:r>
        <w:t>Their job is to change that.</w:t>
      </w:r>
    </w:p>
    <w:p/>
    <w:p/>
    <w:p>
      <w:r>
        <w:t>----------------------------------------</w:t>
      </w:r>
    </w:p>
    <w:p/>
    <w:p>
      <w:r>
        <w:t>VERSION 2 – HARDER VERSION</w:t>
      </w:r>
    </w:p>
    <w:p/>
    <w:p>
      <w:r>
        <w:t>Most people look at land and see what it is.</w:t>
      </w:r>
    </w:p>
    <w:p/>
    <w:p>
      <w:r>
        <w:t>We look at it and see what it can become—and structure deals around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