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1B0" w:rsidRDefault="00CB61B0" w:rsidP="00CB61B0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АКТ ПРИЕМА ПЕРЕДАЧИ ДОКУМЕНТОВ</w:t>
      </w:r>
    </w:p>
    <w:p w:rsidR="00CB61B0" w:rsidRDefault="009E1B39" w:rsidP="00CB61B0">
      <w:pPr>
        <w:jc w:val="center"/>
      </w:pPr>
      <w:r>
        <w:t>д</w:t>
      </w:r>
      <w:r w:rsidR="00CB61B0">
        <w:t>ля постановки на учет, регистрации и финансирования</w:t>
      </w:r>
    </w:p>
    <w:p w:rsidR="00CB61B0" w:rsidRPr="00BA36FD" w:rsidRDefault="00CB61B0" w:rsidP="00CB61B0">
      <w:pPr>
        <w:spacing w:line="312" w:lineRule="auto"/>
        <w:jc w:val="center"/>
      </w:pPr>
      <w:r w:rsidRPr="00BA36FD">
        <w:t>№</w:t>
      </w:r>
      <w:r w:rsidR="00A36A35" w:rsidRPr="00BA36FD">
        <w:t xml:space="preserve"> </w:t>
      </w:r>
      <w:r w:rsidR="005E48AA" w:rsidRPr="00BA36FD">
        <w:t>{</w:t>
      </w:r>
      <w:r w:rsidR="00360A5A">
        <w:rPr>
          <w:lang w:val="en-US"/>
        </w:rPr>
        <w:t>an</w:t>
      </w:r>
      <w:r w:rsidR="005E48AA" w:rsidRPr="00BA36FD">
        <w:t>}</w:t>
      </w:r>
      <w:r w:rsidR="00A36A35" w:rsidRPr="00BA36FD">
        <w:t xml:space="preserve"> </w:t>
      </w:r>
      <w:r>
        <w:t>от</w:t>
      </w:r>
      <w:r w:rsidR="00A36A35" w:rsidRPr="00BA36FD">
        <w:t xml:space="preserve"> {</w:t>
      </w:r>
      <w:r w:rsidR="00360A5A">
        <w:rPr>
          <w:lang w:val="en-US"/>
        </w:rPr>
        <w:t>ad</w:t>
      </w:r>
      <w:r w:rsidR="00A36A35" w:rsidRPr="00BA36FD">
        <w:t xml:space="preserve">} </w:t>
      </w:r>
      <w:r>
        <w:t>года</w:t>
      </w:r>
    </w:p>
    <w:p w:rsidR="00B946E2" w:rsidRPr="00E2724F" w:rsidRDefault="003278D6" w:rsidP="00CB61B0">
      <w:pPr>
        <w:spacing w:before="100" w:beforeAutospacing="1" w:line="312" w:lineRule="auto"/>
      </w:pPr>
      <w:r w:rsidRPr="003278D6">
        <w:t xml:space="preserve">В соответствии с Приказом Минфина России от 1 декабря 2010 г. № 157н и Учетной политикой </w:t>
      </w:r>
      <w:proofErr w:type="spellStart"/>
      <w:r w:rsidRPr="003278D6">
        <w:t>Минпросвещения</w:t>
      </w:r>
      <w:proofErr w:type="spellEnd"/>
      <w:r w:rsidRPr="003278D6">
        <w:t xml:space="preserve"> России {</w:t>
      </w:r>
      <w:proofErr w:type="spellStart"/>
      <w:r w:rsidRPr="003278D6">
        <w:t>dep</w:t>
      </w:r>
      <w:proofErr w:type="spellEnd"/>
      <w:r w:rsidRPr="003278D6">
        <w:t>} передает, а Департамент финансов, экономики и организации бюджетного процесса принимает согласно перечню:</w:t>
      </w:r>
    </w:p>
    <w:p w:rsidR="00FD1501" w:rsidRPr="00E2724F" w:rsidRDefault="00FD1501" w:rsidP="00CB61B0">
      <w:pPr>
        <w:spacing w:before="100" w:beforeAutospacing="1" w:line="312" w:lineRule="auto"/>
      </w:pPr>
    </w:p>
    <w:tbl>
      <w:tblPr>
        <w:tblStyle w:val="a3"/>
        <w:tblW w:w="5000" w:type="pct"/>
        <w:tblLayout w:type="fixed"/>
        <w:tblLook w:val="01E0" w:firstRow="1" w:lastRow="1" w:firstColumn="1" w:lastColumn="1" w:noHBand="0" w:noVBand="0"/>
      </w:tblPr>
      <w:tblGrid>
        <w:gridCol w:w="673"/>
        <w:gridCol w:w="2272"/>
        <w:gridCol w:w="3827"/>
        <w:gridCol w:w="1840"/>
        <w:gridCol w:w="1809"/>
      </w:tblGrid>
      <w:tr w:rsidR="00144DF4" w:rsidTr="00BA36FD">
        <w:tc>
          <w:tcPr>
            <w:tcW w:w="323" w:type="pct"/>
            <w:vMerge w:val="restart"/>
            <w:vAlign w:val="center"/>
          </w:tcPr>
          <w:p w:rsidR="00144DF4" w:rsidRDefault="00144DF4" w:rsidP="009E1B39">
            <w:pPr>
              <w:spacing w:line="312" w:lineRule="auto"/>
              <w:jc w:val="center"/>
            </w:pPr>
            <w:r>
              <w:t>№</w:t>
            </w:r>
          </w:p>
        </w:tc>
        <w:tc>
          <w:tcPr>
            <w:tcW w:w="1090" w:type="pct"/>
            <w:vMerge w:val="restart"/>
          </w:tcPr>
          <w:p w:rsidR="00144DF4" w:rsidRDefault="00144DF4" w:rsidP="009E1B39">
            <w:pPr>
              <w:spacing w:line="312" w:lineRule="auto"/>
              <w:jc w:val="center"/>
            </w:pPr>
            <w:r>
              <w:t>Документ-основание, тип, номер и дата</w:t>
            </w:r>
          </w:p>
        </w:tc>
        <w:tc>
          <w:tcPr>
            <w:tcW w:w="3587" w:type="pct"/>
            <w:gridSpan w:val="3"/>
            <w:vAlign w:val="center"/>
          </w:tcPr>
          <w:p w:rsidR="00144DF4" w:rsidRDefault="00144DF4" w:rsidP="009E1B39">
            <w:pPr>
              <w:spacing w:line="312" w:lineRule="auto"/>
              <w:jc w:val="center"/>
            </w:pPr>
            <w:r>
              <w:t>Передаваемые документы</w:t>
            </w:r>
          </w:p>
        </w:tc>
      </w:tr>
      <w:tr w:rsidR="00144DF4" w:rsidTr="00BA36FD">
        <w:tc>
          <w:tcPr>
            <w:tcW w:w="323" w:type="pct"/>
            <w:vMerge/>
            <w:vAlign w:val="center"/>
          </w:tcPr>
          <w:p w:rsidR="00144DF4" w:rsidRDefault="00144DF4" w:rsidP="009E1B39">
            <w:pPr>
              <w:spacing w:line="312" w:lineRule="auto"/>
              <w:jc w:val="center"/>
            </w:pPr>
          </w:p>
        </w:tc>
        <w:tc>
          <w:tcPr>
            <w:tcW w:w="1090" w:type="pct"/>
            <w:vMerge/>
          </w:tcPr>
          <w:p w:rsidR="00144DF4" w:rsidRDefault="00144DF4" w:rsidP="009E1B39">
            <w:pPr>
              <w:spacing w:line="312" w:lineRule="auto"/>
              <w:jc w:val="center"/>
            </w:pPr>
          </w:p>
        </w:tc>
        <w:tc>
          <w:tcPr>
            <w:tcW w:w="1836" w:type="pct"/>
            <w:vAlign w:val="center"/>
          </w:tcPr>
          <w:p w:rsidR="00144DF4" w:rsidRDefault="00144DF4" w:rsidP="009E1B39">
            <w:pPr>
              <w:spacing w:line="312" w:lineRule="auto"/>
              <w:jc w:val="center"/>
            </w:pPr>
            <w:r>
              <w:t>Наименование</w:t>
            </w:r>
          </w:p>
        </w:tc>
        <w:tc>
          <w:tcPr>
            <w:tcW w:w="883" w:type="pct"/>
            <w:vAlign w:val="center"/>
          </w:tcPr>
          <w:p w:rsidR="00144DF4" w:rsidRDefault="00144DF4" w:rsidP="009E1B39">
            <w:pPr>
              <w:spacing w:line="312" w:lineRule="auto"/>
              <w:jc w:val="center"/>
            </w:pPr>
            <w:r>
              <w:t>Номер</w:t>
            </w:r>
          </w:p>
        </w:tc>
        <w:tc>
          <w:tcPr>
            <w:tcW w:w="867" w:type="pct"/>
            <w:vAlign w:val="center"/>
          </w:tcPr>
          <w:p w:rsidR="00144DF4" w:rsidRDefault="00144DF4" w:rsidP="009E1B39">
            <w:pPr>
              <w:spacing w:line="312" w:lineRule="auto"/>
              <w:jc w:val="center"/>
            </w:pPr>
            <w:r>
              <w:t>Дата</w:t>
            </w:r>
          </w:p>
        </w:tc>
      </w:tr>
      <w:tr w:rsidR="00FD1501" w:rsidRPr="001B5FF4" w:rsidTr="00BA36FD">
        <w:trPr>
          <w:trHeight w:val="403"/>
        </w:trPr>
        <w:tc>
          <w:tcPr>
            <w:tcW w:w="323" w:type="pct"/>
            <w:vAlign w:val="center"/>
          </w:tcPr>
          <w:p w:rsidR="00144DF4" w:rsidRPr="004737D7" w:rsidRDefault="00144DF4" w:rsidP="00E2724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{#}{</w:t>
            </w:r>
            <w:proofErr w:type="spellStart"/>
            <w:r>
              <w:rPr>
                <w:lang w:val="en-US"/>
              </w:rPr>
              <w:t>list_doc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90" w:type="pct"/>
            <w:vAlign w:val="center"/>
          </w:tcPr>
          <w:p w:rsidR="00144DF4" w:rsidRPr="00144DF4" w:rsidRDefault="00144DF4" w:rsidP="00E2724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836" w:type="pct"/>
            <w:vAlign w:val="center"/>
          </w:tcPr>
          <w:p w:rsidR="00144DF4" w:rsidRPr="00A36A35" w:rsidRDefault="00144DF4" w:rsidP="00E2724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883" w:type="pct"/>
            <w:vAlign w:val="center"/>
          </w:tcPr>
          <w:p w:rsidR="00144DF4" w:rsidRPr="00A36A35" w:rsidRDefault="00144DF4" w:rsidP="00E2724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867" w:type="pct"/>
            <w:vAlign w:val="center"/>
          </w:tcPr>
          <w:p w:rsidR="00144DF4" w:rsidRPr="00A36A35" w:rsidRDefault="00144DF4" w:rsidP="00E2724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83587A" w:rsidRPr="001B5FF4" w:rsidRDefault="0083587A" w:rsidP="00CB61B0">
      <w:pPr>
        <w:spacing w:line="312" w:lineRule="auto"/>
        <w:rPr>
          <w:lang w:val="en-US"/>
        </w:rPr>
      </w:pPr>
    </w:p>
    <w:p w:rsidR="00CB61B0" w:rsidRPr="001B5FF4" w:rsidRDefault="00CB61B0" w:rsidP="00CB61B0">
      <w:pPr>
        <w:spacing w:line="312" w:lineRule="auto"/>
        <w:rPr>
          <w:lang w:val="en-US"/>
        </w:rPr>
        <w:sectPr w:rsidR="00CB61B0" w:rsidRPr="001B5FF4" w:rsidSect="00A87FF8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355A44" w:rsidRDefault="00355A44" w:rsidP="00CB61B0">
      <w:pPr>
        <w:spacing w:line="312" w:lineRule="auto"/>
        <w:rPr>
          <w:lang w:val="en-US"/>
        </w:rPr>
      </w:pPr>
    </w:p>
    <w:p w:rsidR="00CB61B0" w:rsidRPr="001B5FF4" w:rsidRDefault="00CB61B0" w:rsidP="00CB61B0">
      <w:pPr>
        <w:spacing w:line="312" w:lineRule="auto"/>
        <w:rPr>
          <w:lang w:val="en-US"/>
        </w:rPr>
      </w:pPr>
      <w:r>
        <w:t>Передающая</w:t>
      </w:r>
      <w:r w:rsidRPr="001B5FF4">
        <w:rPr>
          <w:lang w:val="en-US"/>
        </w:rPr>
        <w:t xml:space="preserve"> </w:t>
      </w:r>
      <w:r>
        <w:t>сторона</w:t>
      </w:r>
      <w:r w:rsidRPr="001B5FF4">
        <w:rPr>
          <w:lang w:val="en-US"/>
        </w:rPr>
        <w:t>:</w:t>
      </w:r>
    </w:p>
    <w:p w:rsidR="00CB61B0" w:rsidRPr="001B5FF4" w:rsidRDefault="00A36A35" w:rsidP="00CB61B0">
      <w:pPr>
        <w:spacing w:line="312" w:lineRule="auto"/>
        <w:rPr>
          <w:lang w:val="en-US"/>
        </w:rPr>
      </w:pPr>
      <w:r w:rsidRPr="001B5FF4">
        <w:rPr>
          <w:lang w:val="en-US"/>
        </w:rPr>
        <w:t>{</w:t>
      </w:r>
      <w:proofErr w:type="spellStart"/>
      <w:proofErr w:type="gramStart"/>
      <w:r w:rsidR="004D56A9">
        <w:rPr>
          <w:lang w:val="en-US"/>
        </w:rPr>
        <w:t>pos</w:t>
      </w:r>
      <w:proofErr w:type="spellEnd"/>
      <w:proofErr w:type="gramEnd"/>
      <w:r w:rsidRPr="001B5FF4">
        <w:rPr>
          <w:lang w:val="en-US"/>
        </w:rPr>
        <w:t>}</w:t>
      </w:r>
    </w:p>
    <w:p w:rsidR="00CB61B0" w:rsidRPr="001B5FF4" w:rsidRDefault="00CB61B0" w:rsidP="00CB61B0">
      <w:pPr>
        <w:spacing w:line="312" w:lineRule="auto"/>
        <w:rPr>
          <w:lang w:val="en-US"/>
        </w:rPr>
      </w:pPr>
      <w:r w:rsidRPr="001B5FF4">
        <w:rPr>
          <w:lang w:val="en-US"/>
        </w:rPr>
        <w:t>_____________________/</w:t>
      </w:r>
      <w:r w:rsidR="00A36A35" w:rsidRPr="001B5FF4">
        <w:rPr>
          <w:lang w:val="en-US"/>
        </w:rPr>
        <w:t>{</w:t>
      </w:r>
      <w:proofErr w:type="spellStart"/>
      <w:r w:rsidR="004D56A9">
        <w:rPr>
          <w:lang w:val="en-US"/>
        </w:rPr>
        <w:t>fio</w:t>
      </w:r>
      <w:proofErr w:type="spellEnd"/>
      <w:r w:rsidR="00A36A35" w:rsidRPr="001B5FF4">
        <w:rPr>
          <w:lang w:val="en-US"/>
        </w:rPr>
        <w:t>}</w:t>
      </w:r>
      <w:r w:rsidR="00144DF4">
        <w:rPr>
          <w:lang w:val="en-US"/>
        </w:rPr>
        <w:t>/</w:t>
      </w:r>
    </w:p>
    <w:p w:rsidR="00CB61B0" w:rsidRPr="00445DC3" w:rsidRDefault="00CB61B0" w:rsidP="00CB61B0">
      <w:pPr>
        <w:spacing w:line="312" w:lineRule="auto"/>
        <w:rPr>
          <w:lang w:val="en-US"/>
        </w:rPr>
      </w:pPr>
      <w:r>
        <w:t>Тел</w:t>
      </w:r>
      <w:r w:rsidRPr="00445DC3">
        <w:rPr>
          <w:lang w:val="en-US"/>
        </w:rPr>
        <w:t xml:space="preserve">.: </w:t>
      </w:r>
      <w:r w:rsidR="00A36A35" w:rsidRPr="00445DC3">
        <w:rPr>
          <w:lang w:val="en-US"/>
        </w:rPr>
        <w:t>{</w:t>
      </w:r>
      <w:r w:rsidR="00B946E2">
        <w:rPr>
          <w:lang w:val="en-US"/>
        </w:rPr>
        <w:t>phone</w:t>
      </w:r>
      <w:r w:rsidR="00A36A35" w:rsidRPr="00445DC3">
        <w:rPr>
          <w:lang w:val="en-US"/>
        </w:rPr>
        <w:t>}</w:t>
      </w:r>
    </w:p>
    <w:p w:rsidR="00CB61B0" w:rsidRPr="005E48AA" w:rsidRDefault="00CB61B0" w:rsidP="00CB61B0">
      <w:pPr>
        <w:spacing w:line="312" w:lineRule="auto"/>
        <w:rPr>
          <w:lang w:val="en-US"/>
        </w:rPr>
      </w:pPr>
      <w:r>
        <w:rPr>
          <w:lang w:val="en-US"/>
        </w:rPr>
        <w:t>E</w:t>
      </w:r>
      <w:r w:rsidRPr="005E48AA">
        <w:rPr>
          <w:lang w:val="en-US"/>
        </w:rPr>
        <w:t>-</w:t>
      </w:r>
      <w:r>
        <w:rPr>
          <w:lang w:val="en-US"/>
        </w:rPr>
        <w:t>mail</w:t>
      </w:r>
      <w:r w:rsidRPr="005E48AA">
        <w:rPr>
          <w:lang w:val="en-US"/>
        </w:rPr>
        <w:t xml:space="preserve">: </w:t>
      </w:r>
      <w:r w:rsidR="00A36A35" w:rsidRPr="005E48AA">
        <w:rPr>
          <w:lang w:val="en-US"/>
        </w:rPr>
        <w:t>{</w:t>
      </w:r>
      <w:r w:rsidR="00A36A35">
        <w:rPr>
          <w:lang w:val="en-US"/>
        </w:rPr>
        <w:t>email</w:t>
      </w:r>
      <w:r w:rsidR="00A36A35" w:rsidRPr="005E48AA">
        <w:rPr>
          <w:lang w:val="en-US"/>
        </w:rPr>
        <w:t>}</w:t>
      </w:r>
    </w:p>
    <w:p w:rsidR="00CB61B0" w:rsidRDefault="00CB61B0" w:rsidP="00CB61B0">
      <w:pPr>
        <w:spacing w:before="100" w:beforeAutospacing="1" w:line="312" w:lineRule="auto"/>
      </w:pPr>
      <w:r w:rsidRPr="005E48AA">
        <w:rPr>
          <w:lang w:val="en-US"/>
        </w:rPr>
        <w:br w:type="column"/>
      </w:r>
      <w:r>
        <w:lastRenderedPageBreak/>
        <w:t>Принимающая сторона: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428"/>
      </w:tblGrid>
      <w:tr w:rsidR="00CB61B0" w:rsidTr="00CB61B0">
        <w:tc>
          <w:tcPr>
            <w:tcW w:w="4428" w:type="dxa"/>
          </w:tcPr>
          <w:p w:rsidR="00CB61B0" w:rsidRDefault="00CB61B0" w:rsidP="00CB61B0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 получении</w:t>
            </w:r>
          </w:p>
          <w:p w:rsidR="00CB61B0" w:rsidRDefault="00CB61B0" w:rsidP="00CB61B0">
            <w:pPr>
              <w:spacing w:line="312" w:lineRule="auto"/>
            </w:pPr>
          </w:p>
          <w:p w:rsidR="00CB61B0" w:rsidRPr="00A2695E" w:rsidRDefault="00CB61B0" w:rsidP="00CB61B0">
            <w:pPr>
              <w:spacing w:before="100" w:beforeAutospacing="1" w:line="312" w:lineRule="auto"/>
              <w:rPr>
                <w:lang w:val="en-US"/>
              </w:rPr>
            </w:pPr>
          </w:p>
        </w:tc>
      </w:tr>
    </w:tbl>
    <w:p w:rsidR="00CB61B0" w:rsidRPr="00A2695E" w:rsidRDefault="00CB61B0" w:rsidP="00CB61B0">
      <w:pPr>
        <w:rPr>
          <w:lang w:val="en-US"/>
        </w:rPr>
      </w:pPr>
    </w:p>
    <w:p w:rsidR="004737D7" w:rsidRDefault="004737D7" w:rsidP="00CB61B0">
      <w:pPr>
        <w:sectPr w:rsidR="004737D7" w:rsidSect="00A87FF8">
          <w:type w:val="continuous"/>
          <w:pgSz w:w="11906" w:h="16838"/>
          <w:pgMar w:top="1134" w:right="567" w:bottom="1134" w:left="1134" w:header="708" w:footer="708" w:gutter="0"/>
          <w:cols w:num="2" w:space="709"/>
          <w:docGrid w:linePitch="360"/>
        </w:sectPr>
      </w:pPr>
    </w:p>
    <w:p w:rsidR="00401FE5" w:rsidRPr="004737D7" w:rsidRDefault="00401FE5" w:rsidP="00CB61B0">
      <w:pPr>
        <w:rPr>
          <w:lang w:val="en-US"/>
        </w:rPr>
      </w:pPr>
    </w:p>
    <w:sectPr w:rsidR="00401FE5" w:rsidRPr="004737D7" w:rsidSect="00784C42">
      <w:type w:val="continuous"/>
      <w:pgSz w:w="11906" w:h="16838"/>
      <w:pgMar w:top="1134" w:right="567" w:bottom="1134" w:left="1134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C8"/>
    <w:rsid w:val="000650FD"/>
    <w:rsid w:val="00090BD6"/>
    <w:rsid w:val="00117D01"/>
    <w:rsid w:val="0012259B"/>
    <w:rsid w:val="00144DF4"/>
    <w:rsid w:val="001B5FF4"/>
    <w:rsid w:val="001D75C3"/>
    <w:rsid w:val="0021030C"/>
    <w:rsid w:val="00223068"/>
    <w:rsid w:val="00224CB7"/>
    <w:rsid w:val="00267F2D"/>
    <w:rsid w:val="00307375"/>
    <w:rsid w:val="00316704"/>
    <w:rsid w:val="003278D6"/>
    <w:rsid w:val="00355A44"/>
    <w:rsid w:val="00355AF5"/>
    <w:rsid w:val="00357F88"/>
    <w:rsid w:val="00360A5A"/>
    <w:rsid w:val="003A6213"/>
    <w:rsid w:val="003B1FC8"/>
    <w:rsid w:val="003D1155"/>
    <w:rsid w:val="003D6CB5"/>
    <w:rsid w:val="004005B6"/>
    <w:rsid w:val="00401FE5"/>
    <w:rsid w:val="00445DC3"/>
    <w:rsid w:val="00465E4B"/>
    <w:rsid w:val="004737D7"/>
    <w:rsid w:val="004A0FB6"/>
    <w:rsid w:val="004B14C6"/>
    <w:rsid w:val="004B48D8"/>
    <w:rsid w:val="004B593D"/>
    <w:rsid w:val="004D56A9"/>
    <w:rsid w:val="004E5742"/>
    <w:rsid w:val="00584214"/>
    <w:rsid w:val="005E1479"/>
    <w:rsid w:val="005E48AA"/>
    <w:rsid w:val="00657752"/>
    <w:rsid w:val="0067290E"/>
    <w:rsid w:val="006A65FA"/>
    <w:rsid w:val="006B3C71"/>
    <w:rsid w:val="00745FEC"/>
    <w:rsid w:val="00784C42"/>
    <w:rsid w:val="007D5FE2"/>
    <w:rsid w:val="008058C1"/>
    <w:rsid w:val="0081557B"/>
    <w:rsid w:val="0083587A"/>
    <w:rsid w:val="008424FE"/>
    <w:rsid w:val="00851BA5"/>
    <w:rsid w:val="008872E9"/>
    <w:rsid w:val="008C4A54"/>
    <w:rsid w:val="00901555"/>
    <w:rsid w:val="00950755"/>
    <w:rsid w:val="0097129A"/>
    <w:rsid w:val="009863BE"/>
    <w:rsid w:val="009E1B39"/>
    <w:rsid w:val="00A2695E"/>
    <w:rsid w:val="00A36A35"/>
    <w:rsid w:val="00A87FF8"/>
    <w:rsid w:val="00AB476D"/>
    <w:rsid w:val="00AC5652"/>
    <w:rsid w:val="00AD56A1"/>
    <w:rsid w:val="00AF4E9C"/>
    <w:rsid w:val="00B24934"/>
    <w:rsid w:val="00B7009B"/>
    <w:rsid w:val="00B841C8"/>
    <w:rsid w:val="00B946E2"/>
    <w:rsid w:val="00BA36FD"/>
    <w:rsid w:val="00BB58C1"/>
    <w:rsid w:val="00BC71D5"/>
    <w:rsid w:val="00BD53EE"/>
    <w:rsid w:val="00C47539"/>
    <w:rsid w:val="00C8174F"/>
    <w:rsid w:val="00CB61B0"/>
    <w:rsid w:val="00CB628F"/>
    <w:rsid w:val="00CE7CCF"/>
    <w:rsid w:val="00D42732"/>
    <w:rsid w:val="00D76715"/>
    <w:rsid w:val="00E0482A"/>
    <w:rsid w:val="00E07B56"/>
    <w:rsid w:val="00E163FD"/>
    <w:rsid w:val="00E2724F"/>
    <w:rsid w:val="00E86F90"/>
    <w:rsid w:val="00E94655"/>
    <w:rsid w:val="00E9549C"/>
    <w:rsid w:val="00EA51EA"/>
    <w:rsid w:val="00EE0173"/>
    <w:rsid w:val="00F361FB"/>
    <w:rsid w:val="00F41A63"/>
    <w:rsid w:val="00F50407"/>
    <w:rsid w:val="00F94B08"/>
    <w:rsid w:val="00FC73F4"/>
    <w:rsid w:val="00FD1501"/>
    <w:rsid w:val="00FD74B9"/>
    <w:rsid w:val="00FE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65F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2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65F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2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МЭИ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L-User</cp:lastModifiedBy>
  <cp:revision>22</cp:revision>
  <cp:lastPrinted>2016-07-28T11:21:00Z</cp:lastPrinted>
  <dcterms:created xsi:type="dcterms:W3CDTF">2019-06-07T14:10:00Z</dcterms:created>
  <dcterms:modified xsi:type="dcterms:W3CDTF">2019-06-14T07:21:00Z</dcterms:modified>
</cp:coreProperties>
</file>