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B44D8" w14:textId="77777777" w:rsidR="00124776" w:rsidRPr="00C24BAF" w:rsidRDefault="00124776" w:rsidP="00124776">
      <w:pPr>
        <w:pBdr>
          <w:top w:val="nil"/>
          <w:left w:val="nil"/>
          <w:bottom w:val="nil"/>
          <w:right w:val="nil"/>
          <w:between w:val="nil"/>
        </w:pBdr>
        <w:spacing w:after="0"/>
        <w:rPr>
          <w:color w:val="000000"/>
          <w:sz w:val="2"/>
          <w:szCs w:val="2"/>
        </w:rPr>
      </w:pPr>
    </w:p>
    <w:p w14:paraId="284CCCD7" w14:textId="77777777" w:rsidR="00124776" w:rsidRPr="00C24BAF" w:rsidRDefault="00124776" w:rsidP="00124776">
      <w:r w:rsidRPr="00C24BAF">
        <w:rPr>
          <w:noProof/>
        </w:rPr>
        <mc:AlternateContent>
          <mc:Choice Requires="wps">
            <w:drawing>
              <wp:anchor distT="0" distB="0" distL="114300" distR="114300" simplePos="0" relativeHeight="251659264" behindDoc="0" locked="0" layoutInCell="1" hidden="0" allowOverlap="1" wp14:anchorId="495659CA" wp14:editId="10BF7D37">
                <wp:simplePos x="0" y="0"/>
                <wp:positionH relativeFrom="page">
                  <wp:align>center</wp:align>
                </wp:positionH>
                <wp:positionV relativeFrom="margin">
                  <wp:align>top</wp:align>
                </wp:positionV>
                <wp:extent cx="6219825" cy="1019175"/>
                <wp:effectExtent l="0" t="0" r="0" b="0"/>
                <wp:wrapNone/>
                <wp:docPr id="229" name="Rectángulo 229"/>
                <wp:cNvGraphicFramePr/>
                <a:graphic xmlns:a="http://schemas.openxmlformats.org/drawingml/2006/main">
                  <a:graphicData uri="http://schemas.microsoft.com/office/word/2010/wordprocessingShape">
                    <wps:wsp>
                      <wps:cNvSpPr/>
                      <wps:spPr>
                        <a:xfrm>
                          <a:off x="2374200" y="3322800"/>
                          <a:ext cx="5943600" cy="914400"/>
                        </a:xfrm>
                        <a:prstGeom prst="rect">
                          <a:avLst/>
                        </a:prstGeom>
                        <a:noFill/>
                        <a:ln>
                          <a:noFill/>
                        </a:ln>
                      </wps:spPr>
                      <wps:txbx>
                        <w:txbxContent>
                          <w:p w14:paraId="47CD352F" w14:textId="77777777" w:rsidR="00124776" w:rsidRDefault="00124776" w:rsidP="00124776">
                            <w:pPr>
                              <w:spacing w:after="0" w:line="240" w:lineRule="auto"/>
                              <w:textDirection w:val="btLr"/>
                            </w:pPr>
                            <w:r>
                              <w:rPr>
                                <w:b/>
                                <w:color w:val="000000"/>
                                <w:sz w:val="30"/>
                              </w:rPr>
                              <w:t>Especificación de requisitos de software</w:t>
                            </w:r>
                          </w:p>
                          <w:p w14:paraId="267E1FD9" w14:textId="52EA9A15" w:rsidR="00124776" w:rsidRDefault="00124776" w:rsidP="00124776">
                            <w:pPr>
                              <w:spacing w:before="120" w:after="0" w:line="240" w:lineRule="auto"/>
                              <w:textDirection w:val="btLr"/>
                            </w:pPr>
                            <w:r>
                              <w:rPr>
                                <w:color w:val="4F81BD"/>
                                <w:sz w:val="28"/>
                              </w:rPr>
                              <w:t xml:space="preserve">Proyecto: </w:t>
                            </w:r>
                            <w:proofErr w:type="spellStart"/>
                            <w:r>
                              <w:rPr>
                                <w:color w:val="4F81BD"/>
                                <w:sz w:val="28"/>
                              </w:rPr>
                              <w:t>Willpig</w:t>
                            </w:r>
                            <w:proofErr w:type="spellEnd"/>
                          </w:p>
                          <w:p w14:paraId="4F987E28" w14:textId="77777777" w:rsidR="00124776" w:rsidRDefault="00124776" w:rsidP="001247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95659CA" id="Rectángulo 229" o:spid="_x0000_s1026" style="position:absolute;margin-left:0;margin-top:0;width:489.75pt;height:80.25pt;z-index:251659264;visibility:visible;mso-wrap-style:square;mso-wrap-distance-left:9pt;mso-wrap-distance-top:0;mso-wrap-distance-right:9pt;mso-wrap-distance-bottom:0;mso-position-horizontal:center;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" filled="f" stroked="f">
                <v:textbox inset="2.53958mm,1.2694mm,2.53958mm,1.2694mm">
                  <w:txbxContent>
                    <w:p w14:paraId="47CD352F" w14:textId="77777777" w:rsidR="00124776" w:rsidRDefault="00124776" w:rsidP="00124776">
                      <w:pPr>
                        <w:spacing w:after="0" w:line="240" w:lineRule="auto"/>
                        <w:textDirection w:val="btLr"/>
                      </w:pPr>
                      <w:r>
                        <w:rPr>
                          <w:b/>
                          <w:color w:val="000000"/>
                          <w:sz w:val="30"/>
                        </w:rPr>
                        <w:t>Especificación de requisitos de software</w:t>
                      </w:r>
                    </w:p>
                    <w:p w14:paraId="267E1FD9" w14:textId="52EA9A15" w:rsidR="00124776" w:rsidRDefault="00124776" w:rsidP="00124776">
                      <w:pPr>
                        <w:spacing w:before="120" w:after="0" w:line="240" w:lineRule="auto"/>
                        <w:textDirection w:val="btLr"/>
                      </w:pPr>
                      <w:r>
                        <w:rPr>
                          <w:color w:val="4F81BD"/>
                          <w:sz w:val="28"/>
                        </w:rPr>
                        <w:t xml:space="preserve">Proyecto: </w:t>
                      </w:r>
                      <w:proofErr w:type="spellStart"/>
                      <w:r>
                        <w:rPr>
                          <w:color w:val="4F81BD"/>
                          <w:sz w:val="28"/>
                        </w:rPr>
                        <w:t>Willpig</w:t>
                      </w:r>
                      <w:proofErr w:type="spellEnd"/>
                    </w:p>
                    <w:p w14:paraId="4F987E28" w14:textId="77777777" w:rsidR="00124776" w:rsidRDefault="00124776" w:rsidP="00124776">
                      <w:pPr>
                        <w:spacing w:line="275" w:lineRule="auto"/>
                        <w:textDirection w:val="btLr"/>
                      </w:pPr>
                    </w:p>
                  </w:txbxContent>
                </v:textbox>
                <w10:wrap anchorx="page" anchory="margin"/>
              </v:rect>
            </w:pict>
          </mc:Fallback>
        </mc:AlternateContent>
      </w:r>
    </w:p>
    <w:p w14:paraId="255B1AB1" w14:textId="77777777" w:rsidR="00124776" w:rsidRPr="00C24BAF" w:rsidRDefault="00124776" w:rsidP="00124776">
      <w:pPr>
        <w:rPr>
          <w:smallCaps/>
          <w:color w:val="17365D"/>
          <w:sz w:val="40"/>
          <w:szCs w:val="40"/>
          <w:u w:val="single"/>
        </w:rPr>
      </w:pPr>
      <w:r w:rsidRPr="00C24BAF">
        <w:rPr>
          <w:noProof/>
          <w:color w:val="4F81BD"/>
          <w:sz w:val="36"/>
          <w:szCs w:val="36"/>
        </w:rPr>
        <mc:AlternateContent>
          <mc:Choice Requires="wps">
            <w:drawing>
              <wp:anchor distT="0" distB="0" distL="114300" distR="114300" simplePos="0" relativeHeight="251660288" behindDoc="0" locked="0" layoutInCell="1" hidden="0" allowOverlap="1" wp14:anchorId="1D3370DD" wp14:editId="597D8582">
                <wp:simplePos x="0" y="0"/>
                <wp:positionH relativeFrom="page">
                  <wp:posOffset>1890713</wp:posOffset>
                </wp:positionH>
                <wp:positionV relativeFrom="margin">
                  <wp:posOffset>7822251</wp:posOffset>
                </wp:positionV>
                <wp:extent cx="4972050" cy="381000"/>
                <wp:effectExtent l="0" t="0" r="0" b="0"/>
                <wp:wrapNone/>
                <wp:docPr id="226" name="Rectángulo 226"/>
                <wp:cNvGraphicFramePr/>
                <a:graphic xmlns:a="http://schemas.openxmlformats.org/drawingml/2006/main">
                  <a:graphicData uri="http://schemas.microsoft.com/office/word/2010/wordprocessingShape">
                    <wps:wsp>
                      <wps:cNvSpPr/>
                      <wps:spPr>
                        <a:xfrm>
                          <a:off x="2374200" y="3592548"/>
                          <a:ext cx="5943600" cy="374904"/>
                        </a:xfrm>
                        <a:prstGeom prst="rect">
                          <a:avLst/>
                        </a:prstGeom>
                        <a:noFill/>
                        <a:ln>
                          <a:noFill/>
                        </a:ln>
                      </wps:spPr>
                      <wps:txbx>
                        <w:txbxContent>
                          <w:p w14:paraId="50FB68BF" w14:textId="77777777" w:rsidR="00124776" w:rsidRDefault="00124776" w:rsidP="00124776">
                            <w:pPr>
                              <w:spacing w:after="0" w:line="240" w:lineRule="auto"/>
                              <w:jc w:val="right"/>
                              <w:textDirection w:val="btLr"/>
                            </w:pPr>
                            <w:r>
                              <w:rPr>
                                <w:color w:val="4F81BD"/>
                                <w:sz w:val="36"/>
                              </w:rPr>
                              <w:t>Servicio Nacional de Aprendizaje</w:t>
                            </w:r>
                          </w:p>
                          <w:p w14:paraId="57EE43D9" w14:textId="77777777" w:rsidR="00124776" w:rsidRDefault="00124776" w:rsidP="00124776">
                            <w:pPr>
                              <w:spacing w:after="0" w:line="240" w:lineRule="auto"/>
                              <w:jc w:val="right"/>
                              <w:textDirection w:val="btLr"/>
                            </w:pPr>
                            <w:r>
                              <w:rPr>
                                <w:color w:val="4F81BD"/>
                                <w:sz w:val="36"/>
                              </w:rPr>
                              <w:t>ADSO Tecnólogo</w:t>
                            </w:r>
                          </w:p>
                        </w:txbxContent>
                      </wps:txbx>
                      <wps:bodyPr spcFirstLastPara="1" wrap="square" lIns="0" tIns="0" rIns="0" bIns="0" anchor="b" anchorCtr="0">
                        <a:noAutofit/>
                      </wps:bodyPr>
                    </wps:wsp>
                  </a:graphicData>
                </a:graphic>
              </wp:anchor>
            </w:drawing>
          </mc:Choice>
          <mc:Fallback>
            <w:pict>
              <v:rect w14:anchorId="1D3370DD" id="Rectángulo 226" o:spid="_x0000_s1027" style="position:absolute;margin-left:148.9pt;margin-top:615.95pt;width:391.5pt;height:30pt;z-index:251660288;visibility:visible;mso-wrap-style:square;mso-wrap-distance-left:9pt;mso-wrap-distance-top:0;mso-wrap-distance-right:9pt;mso-wrap-distance-bottom:0;mso-position-horizontal:absolute;mso-position-horizontal-relative:page;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" filled="f" stroked="f">
                <v:textbox inset="0,0,0,0">
                  <w:txbxContent>
                    <w:p w14:paraId="50FB68BF" w14:textId="77777777" w:rsidR="00124776" w:rsidRDefault="00124776" w:rsidP="00124776">
                      <w:pPr>
                        <w:spacing w:after="0" w:line="240" w:lineRule="auto"/>
                        <w:jc w:val="right"/>
                        <w:textDirection w:val="btLr"/>
                      </w:pPr>
                      <w:r>
                        <w:rPr>
                          <w:color w:val="4F81BD"/>
                          <w:sz w:val="36"/>
                        </w:rPr>
                        <w:t>Servicio Nacional de Aprendizaje</w:t>
                      </w:r>
                    </w:p>
                    <w:p w14:paraId="57EE43D9" w14:textId="77777777" w:rsidR="00124776" w:rsidRDefault="00124776" w:rsidP="00124776">
                      <w:pPr>
                        <w:spacing w:after="0" w:line="240" w:lineRule="auto"/>
                        <w:jc w:val="right"/>
                        <w:textDirection w:val="btLr"/>
                      </w:pPr>
                      <w:r>
                        <w:rPr>
                          <w:color w:val="4F81BD"/>
                          <w:sz w:val="36"/>
                        </w:rPr>
                        <w:t>ADSO Tecnólogo</w:t>
                      </w:r>
                    </w:p>
                  </w:txbxContent>
                </v:textbox>
                <w10:wrap anchorx="page" anchory="margin"/>
              </v:rect>
            </w:pict>
          </mc:Fallback>
        </mc:AlternateContent>
      </w:r>
      <w:r w:rsidRPr="00C24BAF">
        <w:rPr>
          <w:noProof/>
          <w:color w:val="4F81BD"/>
          <w:sz w:val="36"/>
          <w:szCs w:val="36"/>
        </w:rPr>
        <mc:AlternateContent>
          <mc:Choice Requires="wps">
            <w:drawing>
              <wp:anchor distT="365760" distB="365760" distL="365760" distR="365760" simplePos="0" relativeHeight="251661312" behindDoc="0" locked="0" layoutInCell="1" hidden="0" allowOverlap="1" wp14:anchorId="3F77A10C" wp14:editId="6B6A1483">
                <wp:simplePos x="0" y="0"/>
                <wp:positionH relativeFrom="margin">
                  <wp:posOffset>4224338</wp:posOffset>
                </wp:positionH>
                <wp:positionV relativeFrom="margin">
                  <wp:posOffset>6872288</wp:posOffset>
                </wp:positionV>
                <wp:extent cx="1438275" cy="581025"/>
                <wp:effectExtent l="0" t="0" r="0" b="0"/>
                <wp:wrapSquare wrapText="bothSides" distT="365760" distB="365760" distL="365760" distR="365760"/>
                <wp:docPr id="225" name="Rectángulo 225"/>
                <wp:cNvGraphicFramePr/>
                <a:graphic xmlns:a="http://schemas.openxmlformats.org/drawingml/2006/main">
                  <a:graphicData uri="http://schemas.microsoft.com/office/word/2010/wordprocessingShape">
                    <wps:wsp>
                      <wps:cNvSpPr/>
                      <wps:spPr>
                        <a:xfrm>
                          <a:off x="4229988" y="3494250"/>
                          <a:ext cx="2232025" cy="571500"/>
                        </a:xfrm>
                        <a:prstGeom prst="rect">
                          <a:avLst/>
                        </a:prstGeom>
                        <a:noFill/>
                        <a:ln>
                          <a:noFill/>
                        </a:ln>
                      </wps:spPr>
                      <wps:txbx>
                        <w:txbxContent>
                          <w:p w14:paraId="25F40F97" w14:textId="77777777" w:rsidR="00124776" w:rsidRDefault="00124776" w:rsidP="00124776">
                            <w:pPr>
                              <w:spacing w:before="40" w:after="40" w:line="240" w:lineRule="auto"/>
                              <w:textDirection w:val="btLr"/>
                            </w:pPr>
                            <w:r>
                              <w:rPr>
                                <w:color w:val="000000"/>
                                <w:sz w:val="28"/>
                              </w:rPr>
                              <w:t>IEEE 830 – WillPig Studio</w:t>
                            </w:r>
                          </w:p>
                          <w:p w14:paraId="1F06C8D5" w14:textId="77777777" w:rsidR="00124776" w:rsidRDefault="00124776" w:rsidP="00124776">
                            <w:pPr>
                              <w:spacing w:line="275" w:lineRule="auto"/>
                              <w:textDirection w:val="btLr"/>
                            </w:pPr>
                            <w:r>
                              <w:rPr>
                                <w:rFonts w:ascii="Cambria" w:eastAsia="Cambria" w:hAnsi="Cambria" w:cs="Cambria"/>
                                <w:b/>
                                <w:color w:val="7F7F7F"/>
                                <w:sz w:val="20"/>
                              </w:rPr>
                              <w:t>“Software educativo orientado al fomento de la lectura infantil.” mediante cuentos ilustrados interactivos.”</w:t>
                            </w:r>
                          </w:p>
                          <w:p w14:paraId="625356F6" w14:textId="77777777" w:rsidR="00124776" w:rsidRDefault="00124776" w:rsidP="00124776">
                            <w:pPr>
                              <w:spacing w:line="275" w:lineRule="auto"/>
                              <w:textDirection w:val="btLr"/>
                            </w:pPr>
                          </w:p>
                        </w:txbxContent>
                      </wps:txbx>
                      <wps:bodyPr spcFirstLastPara="1" wrap="square" lIns="0" tIns="0" rIns="0" bIns="0" anchor="t" anchorCtr="0">
                        <a:noAutofit/>
                      </wps:bodyPr>
                    </wps:wsp>
                  </a:graphicData>
                </a:graphic>
              </wp:anchor>
            </w:drawing>
          </mc:Choice>
          <mc:Fallback>
            <w:pict>
              <v:rect w14:anchorId="3F77A10C" id="Rectángulo 225" o:spid="_x0000_s1028" style="position:absolute;margin-left:332.65pt;margin-top:541.15pt;width:113.25pt;height:45.75pt;z-index:251661312;visibility:visible;mso-wrap-style:square;mso-wrap-distance-left:28.8pt;mso-wrap-distance-top:28.8pt;mso-wrap-distance-right:28.8pt;mso-wrap-distance-bottom:28.8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" filled="f" stroked="f">
                <v:textbox inset="0,0,0,0">
                  <w:txbxContent>
                    <w:p w14:paraId="25F40F97" w14:textId="77777777" w:rsidR="00124776" w:rsidRDefault="00124776" w:rsidP="00124776">
                      <w:pPr>
                        <w:spacing w:before="40" w:after="40" w:line="240" w:lineRule="auto"/>
                        <w:textDirection w:val="btLr"/>
                      </w:pPr>
                      <w:r>
                        <w:rPr>
                          <w:color w:val="000000"/>
                          <w:sz w:val="28"/>
                        </w:rPr>
                        <w:t>IEEE 830 – WillPig Studio</w:t>
                      </w:r>
                    </w:p>
                    <w:p w14:paraId="1F06C8D5" w14:textId="77777777" w:rsidR="00124776" w:rsidRDefault="00124776" w:rsidP="00124776">
                      <w:pPr>
                        <w:spacing w:line="275" w:lineRule="auto"/>
                        <w:textDirection w:val="btLr"/>
                      </w:pPr>
                      <w:r>
                        <w:rPr>
                          <w:rFonts w:ascii="Cambria" w:eastAsia="Cambria" w:hAnsi="Cambria" w:cs="Cambria"/>
                          <w:b/>
                          <w:color w:val="7F7F7F"/>
                          <w:sz w:val="20"/>
                        </w:rPr>
                        <w:t>“Software educativo orientado al fomento de la lectura infantil.” mediante cuentos ilustrados interactivos.”</w:t>
                      </w:r>
                    </w:p>
                    <w:p w14:paraId="625356F6" w14:textId="77777777" w:rsidR="00124776" w:rsidRDefault="00124776" w:rsidP="00124776">
                      <w:pPr>
                        <w:spacing w:line="275" w:lineRule="auto"/>
                        <w:textDirection w:val="btLr"/>
                      </w:pPr>
                    </w:p>
                  </w:txbxContent>
                </v:textbox>
                <w10:wrap type="square" anchorx="margin" anchory="margin"/>
              </v:rect>
            </w:pict>
          </mc:Fallback>
        </mc:AlternateContent>
      </w:r>
      <w:r w:rsidRPr="00C24BAF">
        <w:rPr>
          <w:noProof/>
          <w:color w:val="4F81BD"/>
          <w:sz w:val="36"/>
          <w:szCs w:val="36"/>
        </w:rPr>
        <mc:AlternateContent>
          <mc:Choice Requires="wpg">
            <w:drawing>
              <wp:anchor distT="0" distB="0" distL="0" distR="0" simplePos="0" relativeHeight="251662336" behindDoc="1" locked="0" layoutInCell="1" hidden="0" allowOverlap="1" wp14:anchorId="5FA1C68C" wp14:editId="5C4AC47F">
                <wp:simplePos x="0" y="0"/>
                <wp:positionH relativeFrom="page">
                  <wp:posOffset>198945</wp:posOffset>
                </wp:positionH>
                <wp:positionV relativeFrom="margin">
                  <wp:posOffset>2496820</wp:posOffset>
                </wp:positionV>
                <wp:extent cx="5494369" cy="5696712"/>
                <wp:effectExtent l="0" t="0" r="0" b="0"/>
                <wp:wrapNone/>
                <wp:docPr id="227" name="Grupo 227"/>
                <wp:cNvGraphicFramePr/>
                <a:graphic xmlns:a="http://schemas.openxmlformats.org/drawingml/2006/main">
                  <a:graphicData uri="http://schemas.microsoft.com/office/word/2010/wordprocessingGroup">
                    <wpg:wgp>
                      <wpg:cNvGrpSpPr/>
                      <wpg:grpSpPr>
                        <a:xfrm>
                          <a:off x="0" y="0"/>
                          <a:ext cx="5494369" cy="5696712"/>
                          <a:chOff x="2598800" y="931625"/>
                          <a:chExt cx="5494400" cy="5696750"/>
                        </a:xfrm>
                      </wpg:grpSpPr>
                      <wpg:grpSp>
                        <wpg:cNvPr id="1" name="Grupo 1"/>
                        <wpg:cNvGrpSpPr/>
                        <wpg:grpSpPr>
                          <a:xfrm rot="10800000">
                            <a:off x="2598816" y="931644"/>
                            <a:ext cx="5494369" cy="5696712"/>
                            <a:chOff x="0" y="0"/>
                            <a:chExt cx="4329113" cy="4491038"/>
                          </a:xfrm>
                        </wpg:grpSpPr>
                        <wps:wsp>
                          <wps:cNvPr id="2" name="Rectángulo 2"/>
                          <wps:cNvSpPr/>
                          <wps:spPr>
                            <a:xfrm>
                              <a:off x="0" y="0"/>
                              <a:ext cx="4329100" cy="4491025"/>
                            </a:xfrm>
                            <a:prstGeom prst="rect">
                              <a:avLst/>
                            </a:prstGeom>
                            <a:noFill/>
                            <a:ln>
                              <a:noFill/>
                            </a:ln>
                          </wps:spPr>
                          <wps:txbx>
                            <w:txbxContent>
                              <w:p w14:paraId="460ECC51" w14:textId="77777777" w:rsidR="00124776" w:rsidRDefault="00124776" w:rsidP="00124776">
                                <w:pPr>
                                  <w:spacing w:after="0" w:line="240" w:lineRule="auto"/>
                                  <w:textDirection w:val="btLr"/>
                                </w:pPr>
                              </w:p>
                            </w:txbxContent>
                          </wps:txbx>
                          <wps:bodyPr spcFirstLastPara="1" wrap="square" lIns="91425" tIns="91425" rIns="91425" bIns="91425" anchor="ctr" anchorCtr="0">
                            <a:noAutofit/>
                          </wps:bodyPr>
                        </wps:wsp>
                        <wps:wsp>
                          <wps:cNvPr id="3" name="Forma libre: forma 3"/>
                          <wps:cNvSpPr/>
                          <wps:spPr>
                            <a:xfrm>
                              <a:off x="1501775" y="0"/>
                              <a:ext cx="2827338" cy="2835275"/>
                            </a:xfrm>
                            <a:custGeom>
                              <a:avLst/>
                              <a:gdLst/>
                              <a:ahLst/>
                              <a:cxnLst/>
                              <a:rect l="l" t="t" r="r" b="b"/>
                              <a:pathLst>
                                <a:path w="1781" h="1786" extrusionOk="0">
                                  <a:moveTo>
                                    <a:pt x="4" y="1786"/>
                                  </a:moveTo>
                                  <a:lnTo>
                                    <a:pt x="0" y="1782"/>
                                  </a:lnTo>
                                  <a:lnTo>
                                    <a:pt x="1776" y="0"/>
                                  </a:lnTo>
                                  <a:lnTo>
                                    <a:pt x="1781" y="5"/>
                                  </a:lnTo>
                                  <a:lnTo>
                                    <a:pt x="4" y="1786"/>
                                  </a:lnTo>
                                  <a:close/>
                                </a:path>
                              </a:pathLst>
                            </a:custGeom>
                            <a:solidFill>
                              <a:srgbClr val="538CD5"/>
                            </a:solidFill>
                            <a:ln>
                              <a:noFill/>
                            </a:ln>
                          </wps:spPr>
                          <wps:bodyPr spcFirstLastPara="1" wrap="square" lIns="91425" tIns="91425" rIns="91425" bIns="91425" anchor="ctr" anchorCtr="0">
                            <a:noAutofit/>
                          </wps:bodyPr>
                        </wps:wsp>
                        <wps:wsp>
                          <wps:cNvPr id="4" name="Forma libre: forma 4"/>
                          <wps:cNvSpPr/>
                          <wps:spPr>
                            <a:xfrm>
                              <a:off x="782637" y="227013"/>
                              <a:ext cx="3546475" cy="3546475"/>
                            </a:xfrm>
                            <a:custGeom>
                              <a:avLst/>
                              <a:gdLst/>
                              <a:ahLst/>
                              <a:cxnLst/>
                              <a:rect l="l" t="t" r="r" b="b"/>
                              <a:pathLst>
                                <a:path w="2234" h="2234" extrusionOk="0">
                                  <a:moveTo>
                                    <a:pt x="5" y="2234"/>
                                  </a:moveTo>
                                  <a:lnTo>
                                    <a:pt x="0" y="2229"/>
                                  </a:lnTo>
                                  <a:lnTo>
                                    <a:pt x="2229" y="0"/>
                                  </a:lnTo>
                                  <a:lnTo>
                                    <a:pt x="2234" y="5"/>
                                  </a:lnTo>
                                  <a:lnTo>
                                    <a:pt x="5" y="2234"/>
                                  </a:lnTo>
                                  <a:close/>
                                </a:path>
                              </a:pathLst>
                            </a:custGeom>
                            <a:solidFill>
                              <a:srgbClr val="538CD5"/>
                            </a:solidFill>
                            <a:ln>
                              <a:noFill/>
                            </a:ln>
                          </wps:spPr>
                          <wps:bodyPr spcFirstLastPara="1" wrap="square" lIns="91425" tIns="91425" rIns="91425" bIns="91425" anchor="ctr" anchorCtr="0">
                            <a:noAutofit/>
                          </wps:bodyPr>
                        </wps:wsp>
                        <wps:wsp>
                          <wps:cNvPr id="5" name="Forma libre: forma 5"/>
                          <wps:cNvSpPr/>
                          <wps:spPr>
                            <a:xfrm>
                              <a:off x="841375" y="109538"/>
                              <a:ext cx="3487738" cy="3487738"/>
                            </a:xfrm>
                            <a:custGeom>
                              <a:avLst/>
                              <a:gdLst/>
                              <a:ahLst/>
                              <a:cxnLst/>
                              <a:rect l="l" t="t" r="r" b="b"/>
                              <a:pathLst>
                                <a:path w="2197" h="2197" extrusionOk="0">
                                  <a:moveTo>
                                    <a:pt x="9" y="2197"/>
                                  </a:moveTo>
                                  <a:lnTo>
                                    <a:pt x="0" y="2193"/>
                                  </a:lnTo>
                                  <a:lnTo>
                                    <a:pt x="2188" y="0"/>
                                  </a:lnTo>
                                  <a:lnTo>
                                    <a:pt x="2197" y="10"/>
                                  </a:lnTo>
                                  <a:lnTo>
                                    <a:pt x="9" y="2197"/>
                                  </a:lnTo>
                                  <a:close/>
                                </a:path>
                              </a:pathLst>
                            </a:custGeom>
                            <a:solidFill>
                              <a:srgbClr val="538CD5"/>
                            </a:solidFill>
                            <a:ln>
                              <a:noFill/>
                            </a:ln>
                          </wps:spPr>
                          <wps:bodyPr spcFirstLastPara="1" wrap="square" lIns="91425" tIns="91425" rIns="91425" bIns="91425" anchor="ctr" anchorCtr="0">
                            <a:noAutofit/>
                          </wps:bodyPr>
                        </wps:wsp>
                        <wps:wsp>
                          <wps:cNvPr id="6" name="Forma libre: forma 6"/>
                          <wps:cNvSpPr/>
                          <wps:spPr>
                            <a:xfrm>
                              <a:off x="1216025" y="498475"/>
                              <a:ext cx="3113088" cy="3121025"/>
                            </a:xfrm>
                            <a:custGeom>
                              <a:avLst/>
                              <a:gdLst/>
                              <a:ahLst/>
                              <a:cxnLst/>
                              <a:rect l="l" t="t" r="r" b="b"/>
                              <a:pathLst>
                                <a:path w="1961" h="1966" extrusionOk="0">
                                  <a:moveTo>
                                    <a:pt x="9" y="1966"/>
                                  </a:moveTo>
                                  <a:lnTo>
                                    <a:pt x="0" y="1957"/>
                                  </a:lnTo>
                                  <a:lnTo>
                                    <a:pt x="1952" y="0"/>
                                  </a:lnTo>
                                  <a:lnTo>
                                    <a:pt x="1961" y="9"/>
                                  </a:lnTo>
                                  <a:lnTo>
                                    <a:pt x="9" y="1966"/>
                                  </a:lnTo>
                                  <a:close/>
                                </a:path>
                              </a:pathLst>
                            </a:custGeom>
                            <a:solidFill>
                              <a:srgbClr val="538CD5"/>
                            </a:solidFill>
                            <a:ln>
                              <a:noFill/>
                            </a:ln>
                          </wps:spPr>
                          <wps:bodyPr spcFirstLastPara="1" wrap="square" lIns="91425" tIns="91425" rIns="91425" bIns="91425" anchor="ctr" anchorCtr="0">
                            <a:noAutofit/>
                          </wps:bodyPr>
                        </wps:wsp>
                        <wps:wsp>
                          <wps:cNvPr id="7" name="Forma libre: forma 7"/>
                          <wps:cNvSpPr/>
                          <wps:spPr>
                            <a:xfrm>
                              <a:off x="0" y="153988"/>
                              <a:ext cx="4329113" cy="4337050"/>
                            </a:xfrm>
                            <a:custGeom>
                              <a:avLst/>
                              <a:gdLst/>
                              <a:ahLst/>
                              <a:cxnLst/>
                              <a:rect l="l" t="t" r="r" b="b"/>
                              <a:pathLst>
                                <a:path w="2727" h="2732" extrusionOk="0">
                                  <a:moveTo>
                                    <a:pt x="0" y="2732"/>
                                  </a:moveTo>
                                  <a:lnTo>
                                    <a:pt x="0" y="2728"/>
                                  </a:lnTo>
                                  <a:lnTo>
                                    <a:pt x="2722" y="0"/>
                                  </a:lnTo>
                                  <a:lnTo>
                                    <a:pt x="2727" y="5"/>
                                  </a:lnTo>
                                  <a:lnTo>
                                    <a:pt x="0" y="2732"/>
                                  </a:lnTo>
                                  <a:close/>
                                </a:path>
                              </a:pathLst>
                            </a:custGeom>
                            <a:solidFill>
                              <a:srgbClr val="538CD5"/>
                            </a:solidFill>
                            <a:ln>
                              <a:noFill/>
                            </a:ln>
                          </wps:spPr>
                          <wps:bodyPr spcFirstLastPara="1" wrap="square" lIns="91425" tIns="91425" rIns="91425" bIns="91425" anchor="ctr" anchorCtr="0">
                            <a:noAutofit/>
                          </wps:bodyPr>
                        </wps:wsp>
                      </wpg:grpSp>
                    </wpg:wgp>
                  </a:graphicData>
                </a:graphic>
              </wp:anchor>
            </w:drawing>
          </mc:Choice>
          <mc:Fallback>
            <w:pict>
              <v:group w14:anchorId="5FA1C68C" id="Grupo 227" o:spid="_x0000_s1029" style="position:absolute;margin-left:15.65pt;margin-top:196.6pt;width:432.65pt;height:448.55pt;z-index:-251654144;mso-wrap-distance-left:0;mso-wrap-distance-right:0;mso-position-horizontal-relative:page;mso-position-vertical-relative:margin" coordorigin="25988,9316" coordsize="54944,5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">
                <v:group id="Grupo 1" o:spid="_x0000_s1030" style="position:absolute;left:25988;top:9316;width:54943;height:56967;rotation:18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">
                  <v:rect id="Rectángulo 2" o:spid="_x0000_s1031" style="position:absolute;width:43291;height:44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60ECC51" w14:textId="77777777" w:rsidR="00124776" w:rsidRDefault="00124776" w:rsidP="00124776">
                          <w:pPr>
                            <w:spacing w:after="0" w:line="240" w:lineRule="auto"/>
                            <w:textDirection w:val="btLr"/>
                          </w:pPr>
                        </w:p>
                      </w:txbxContent>
                    </v:textbox>
                  </v:rect>
                  <v:shape id="Forma libre: forma 3" o:spid="_x0000_s1032" style="position:absolute;left:15017;width:28274;height:28352;visibility:visible;mso-wrap-style:square;v-text-anchor:middle"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" path="m4,1786l,1782,1776,r5,5l4,1786xe" fillcolor="#538cd5" stroked="f">
                    <v:path arrowok="t" o:extrusionok="f"/>
                  </v:shape>
                  <v:shape id="Forma libre: forma 4" o:spid="_x0000_s1033" style="position:absolute;left:7826;top:2270;width:35465;height:35464;visibility:visible;mso-wrap-style:square;v-text-anchor:middle"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" path="m5,2234l,2229,2229,r5,5l5,2234xe" fillcolor="#538cd5" stroked="f">
                    <v:path arrowok="t" o:extrusionok="f"/>
                  </v:shape>
                  <v:shape id="Forma libre: forma 5" o:spid="_x0000_s1034" style="position:absolute;left:8413;top:1095;width:34878;height:34877;visibility:visible;mso-wrap-style:square;v-text-anchor:middle"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" path="m9,2197l,2193,2188,r9,10l9,2197xe" fillcolor="#538cd5" stroked="f">
                    <v:path arrowok="t" o:extrusionok="f"/>
                  </v:shape>
                  <v:shape id="Forma libre: forma 6" o:spid="_x0000_s1035" style="position:absolute;left:12160;top:4984;width:31131;height:31211;visibility:visible;mso-wrap-style:square;v-text-anchor:middle"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" path="m9,1966l,1957,1952,r9,9l9,1966xe" fillcolor="#538cd5" stroked="f">
                    <v:path arrowok="t" o:extrusionok="f"/>
                  </v:shape>
                  <v:shape id="Forma libre: forma 7" o:spid="_x0000_s1036" style="position:absolute;top:1539;width:43291;height:43371;visibility:visible;mso-wrap-style:square;v-text-anchor:middle"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" path="m,2732r,-4l2722,r5,5l,2732xe" fillcolor="#538cd5" stroked="f">
                    <v:path arrowok="t" o:extrusionok="f"/>
                  </v:shape>
                </v:group>
                <w10:wrap anchorx="page" anchory="margin"/>
              </v:group>
            </w:pict>
          </mc:Fallback>
        </mc:AlternateContent>
      </w:r>
      <w:r w:rsidRPr="00C24BAF">
        <w:rPr>
          <w:noProof/>
          <w:color w:val="4F81BD"/>
          <w:sz w:val="36"/>
          <w:szCs w:val="36"/>
        </w:rPr>
        <mc:AlternateContent>
          <mc:Choice Requires="wpg">
            <w:drawing>
              <wp:anchor distT="0" distB="0" distL="0" distR="0" simplePos="0" relativeHeight="251663360" behindDoc="1" locked="0" layoutInCell="1" hidden="0" allowOverlap="1" wp14:anchorId="3B611B99" wp14:editId="176C7FCC">
                <wp:simplePos x="0" y="0"/>
                <wp:positionH relativeFrom="page">
                  <wp:posOffset>2060088</wp:posOffset>
                </wp:positionH>
                <wp:positionV relativeFrom="page">
                  <wp:posOffset>2483130</wp:posOffset>
                </wp:positionV>
                <wp:extent cx="5494369" cy="5696712"/>
                <wp:effectExtent l="0" t="0" r="0" b="0"/>
                <wp:wrapNone/>
                <wp:docPr id="223" name="Grupo 223"/>
                <wp:cNvGraphicFramePr/>
                <a:graphic xmlns:a="http://schemas.openxmlformats.org/drawingml/2006/main">
                  <a:graphicData uri="http://schemas.microsoft.com/office/word/2010/wordprocessingGroup">
                    <wpg:wgp>
                      <wpg:cNvGrpSpPr/>
                      <wpg:grpSpPr>
                        <a:xfrm>
                          <a:off x="0" y="0"/>
                          <a:ext cx="5494369" cy="5696712"/>
                          <a:chOff x="2598800" y="931625"/>
                          <a:chExt cx="5494400" cy="5696750"/>
                        </a:xfrm>
                      </wpg:grpSpPr>
                      <wpg:grpSp>
                        <wpg:cNvPr id="8" name="Grupo 8"/>
                        <wpg:cNvGrpSpPr/>
                        <wpg:grpSpPr>
                          <a:xfrm>
                            <a:off x="2598816" y="931644"/>
                            <a:ext cx="5494369" cy="5696712"/>
                            <a:chOff x="0" y="0"/>
                            <a:chExt cx="4329113" cy="4491038"/>
                          </a:xfrm>
                        </wpg:grpSpPr>
                        <wps:wsp>
                          <wps:cNvPr id="9" name="Rectángulo 9"/>
                          <wps:cNvSpPr/>
                          <wps:spPr>
                            <a:xfrm>
                              <a:off x="0" y="0"/>
                              <a:ext cx="4329100" cy="4491025"/>
                            </a:xfrm>
                            <a:prstGeom prst="rect">
                              <a:avLst/>
                            </a:prstGeom>
                            <a:noFill/>
                            <a:ln>
                              <a:noFill/>
                            </a:ln>
                          </wps:spPr>
                          <wps:txbx>
                            <w:txbxContent>
                              <w:p w14:paraId="49C824D3" w14:textId="77777777" w:rsidR="00124776" w:rsidRDefault="00124776" w:rsidP="00124776">
                                <w:pPr>
                                  <w:spacing w:after="0" w:line="240" w:lineRule="auto"/>
                                  <w:textDirection w:val="btLr"/>
                                </w:pPr>
                              </w:p>
                            </w:txbxContent>
                          </wps:txbx>
                          <wps:bodyPr spcFirstLastPara="1" wrap="square" lIns="91425" tIns="91425" rIns="91425" bIns="91425" anchor="ctr" anchorCtr="0">
                            <a:noAutofit/>
                          </wps:bodyPr>
                        </wps:wsp>
                        <wps:wsp>
                          <wps:cNvPr id="10" name="Forma libre: forma 10"/>
                          <wps:cNvSpPr/>
                          <wps:spPr>
                            <a:xfrm>
                              <a:off x="1501775" y="0"/>
                              <a:ext cx="2827338" cy="2835275"/>
                            </a:xfrm>
                            <a:custGeom>
                              <a:avLst/>
                              <a:gdLst/>
                              <a:ahLst/>
                              <a:cxnLst/>
                              <a:rect l="l" t="t" r="r" b="b"/>
                              <a:pathLst>
                                <a:path w="1781" h="1786" extrusionOk="0">
                                  <a:moveTo>
                                    <a:pt x="4" y="1786"/>
                                  </a:moveTo>
                                  <a:lnTo>
                                    <a:pt x="0" y="1782"/>
                                  </a:lnTo>
                                  <a:lnTo>
                                    <a:pt x="1776" y="0"/>
                                  </a:lnTo>
                                  <a:lnTo>
                                    <a:pt x="1781" y="5"/>
                                  </a:lnTo>
                                  <a:lnTo>
                                    <a:pt x="4" y="1786"/>
                                  </a:lnTo>
                                  <a:close/>
                                </a:path>
                              </a:pathLst>
                            </a:custGeom>
                            <a:solidFill>
                              <a:srgbClr val="538CD5"/>
                            </a:solidFill>
                            <a:ln>
                              <a:noFill/>
                            </a:ln>
                          </wps:spPr>
                          <wps:bodyPr spcFirstLastPara="1" wrap="square" lIns="91425" tIns="91425" rIns="91425" bIns="91425" anchor="ctr" anchorCtr="0">
                            <a:noAutofit/>
                          </wps:bodyPr>
                        </wps:wsp>
                        <wps:wsp>
                          <wps:cNvPr id="11" name="Forma libre: forma 11"/>
                          <wps:cNvSpPr/>
                          <wps:spPr>
                            <a:xfrm>
                              <a:off x="782637" y="227013"/>
                              <a:ext cx="3546475" cy="3546475"/>
                            </a:xfrm>
                            <a:custGeom>
                              <a:avLst/>
                              <a:gdLst/>
                              <a:ahLst/>
                              <a:cxnLst/>
                              <a:rect l="l" t="t" r="r" b="b"/>
                              <a:pathLst>
                                <a:path w="2234" h="2234" extrusionOk="0">
                                  <a:moveTo>
                                    <a:pt x="5" y="2234"/>
                                  </a:moveTo>
                                  <a:lnTo>
                                    <a:pt x="0" y="2229"/>
                                  </a:lnTo>
                                  <a:lnTo>
                                    <a:pt x="2229" y="0"/>
                                  </a:lnTo>
                                  <a:lnTo>
                                    <a:pt x="2234" y="5"/>
                                  </a:lnTo>
                                  <a:lnTo>
                                    <a:pt x="5" y="2234"/>
                                  </a:lnTo>
                                  <a:close/>
                                </a:path>
                              </a:pathLst>
                            </a:custGeom>
                            <a:solidFill>
                              <a:srgbClr val="538CD5"/>
                            </a:solidFill>
                            <a:ln>
                              <a:noFill/>
                            </a:ln>
                          </wps:spPr>
                          <wps:bodyPr spcFirstLastPara="1" wrap="square" lIns="91425" tIns="91425" rIns="91425" bIns="91425" anchor="ctr" anchorCtr="0">
                            <a:noAutofit/>
                          </wps:bodyPr>
                        </wps:wsp>
                        <wps:wsp>
                          <wps:cNvPr id="12" name="Forma libre: forma 12"/>
                          <wps:cNvSpPr/>
                          <wps:spPr>
                            <a:xfrm>
                              <a:off x="841375" y="109538"/>
                              <a:ext cx="3487738" cy="3487738"/>
                            </a:xfrm>
                            <a:custGeom>
                              <a:avLst/>
                              <a:gdLst/>
                              <a:ahLst/>
                              <a:cxnLst/>
                              <a:rect l="l" t="t" r="r" b="b"/>
                              <a:pathLst>
                                <a:path w="2197" h="2197" extrusionOk="0">
                                  <a:moveTo>
                                    <a:pt x="9" y="2197"/>
                                  </a:moveTo>
                                  <a:lnTo>
                                    <a:pt x="0" y="2193"/>
                                  </a:lnTo>
                                  <a:lnTo>
                                    <a:pt x="2188" y="0"/>
                                  </a:lnTo>
                                  <a:lnTo>
                                    <a:pt x="2197" y="10"/>
                                  </a:lnTo>
                                  <a:lnTo>
                                    <a:pt x="9" y="2197"/>
                                  </a:lnTo>
                                  <a:close/>
                                </a:path>
                              </a:pathLst>
                            </a:custGeom>
                            <a:solidFill>
                              <a:srgbClr val="538CD5"/>
                            </a:solidFill>
                            <a:ln>
                              <a:noFill/>
                            </a:ln>
                          </wps:spPr>
                          <wps:bodyPr spcFirstLastPara="1" wrap="square" lIns="91425" tIns="91425" rIns="91425" bIns="91425" anchor="ctr" anchorCtr="0">
                            <a:noAutofit/>
                          </wps:bodyPr>
                        </wps:wsp>
                        <wps:wsp>
                          <wps:cNvPr id="13" name="Forma libre: forma 13"/>
                          <wps:cNvSpPr/>
                          <wps:spPr>
                            <a:xfrm>
                              <a:off x="1216025" y="498475"/>
                              <a:ext cx="3113088" cy="3121025"/>
                            </a:xfrm>
                            <a:custGeom>
                              <a:avLst/>
                              <a:gdLst/>
                              <a:ahLst/>
                              <a:cxnLst/>
                              <a:rect l="l" t="t" r="r" b="b"/>
                              <a:pathLst>
                                <a:path w="1961" h="1966" extrusionOk="0">
                                  <a:moveTo>
                                    <a:pt x="9" y="1966"/>
                                  </a:moveTo>
                                  <a:lnTo>
                                    <a:pt x="0" y="1957"/>
                                  </a:lnTo>
                                  <a:lnTo>
                                    <a:pt x="1952" y="0"/>
                                  </a:lnTo>
                                  <a:lnTo>
                                    <a:pt x="1961" y="9"/>
                                  </a:lnTo>
                                  <a:lnTo>
                                    <a:pt x="9" y="1966"/>
                                  </a:lnTo>
                                  <a:close/>
                                </a:path>
                              </a:pathLst>
                            </a:custGeom>
                            <a:solidFill>
                              <a:srgbClr val="538CD5"/>
                            </a:solidFill>
                            <a:ln>
                              <a:noFill/>
                            </a:ln>
                          </wps:spPr>
                          <wps:bodyPr spcFirstLastPara="1" wrap="square" lIns="91425" tIns="91425" rIns="91425" bIns="91425" anchor="ctr" anchorCtr="0">
                            <a:noAutofit/>
                          </wps:bodyPr>
                        </wps:wsp>
                        <wps:wsp>
                          <wps:cNvPr id="14" name="Forma libre: forma 14"/>
                          <wps:cNvSpPr/>
                          <wps:spPr>
                            <a:xfrm>
                              <a:off x="0" y="153988"/>
                              <a:ext cx="4329113" cy="4337050"/>
                            </a:xfrm>
                            <a:custGeom>
                              <a:avLst/>
                              <a:gdLst/>
                              <a:ahLst/>
                              <a:cxnLst/>
                              <a:rect l="l" t="t" r="r" b="b"/>
                              <a:pathLst>
                                <a:path w="2727" h="2732" extrusionOk="0">
                                  <a:moveTo>
                                    <a:pt x="0" y="2732"/>
                                  </a:moveTo>
                                  <a:lnTo>
                                    <a:pt x="0" y="2728"/>
                                  </a:lnTo>
                                  <a:lnTo>
                                    <a:pt x="2722" y="0"/>
                                  </a:lnTo>
                                  <a:lnTo>
                                    <a:pt x="2727" y="5"/>
                                  </a:lnTo>
                                  <a:lnTo>
                                    <a:pt x="0" y="2732"/>
                                  </a:lnTo>
                                  <a:close/>
                                </a:path>
                              </a:pathLst>
                            </a:custGeom>
                            <a:solidFill>
                              <a:srgbClr val="538CD5"/>
                            </a:solidFill>
                            <a:ln>
                              <a:noFill/>
                            </a:ln>
                          </wps:spPr>
                          <wps:bodyPr spcFirstLastPara="1" wrap="square" lIns="91425" tIns="91425" rIns="91425" bIns="91425" anchor="ctr" anchorCtr="0">
                            <a:noAutofit/>
                          </wps:bodyPr>
                        </wps:wsp>
                      </wpg:grpSp>
                    </wpg:wgp>
                  </a:graphicData>
                </a:graphic>
              </wp:anchor>
            </w:drawing>
          </mc:Choice>
          <mc:Fallback>
            <w:pict>
              <v:group w14:anchorId="3B611B99" id="Grupo 223" o:spid="_x0000_s1037" style="position:absolute;margin-left:162.2pt;margin-top:195.5pt;width:432.65pt;height:448.55pt;z-index:-251653120;mso-wrap-distance-left:0;mso-wrap-distance-right:0;mso-position-horizontal-relative:page;mso-position-vertical-relative:page" coordorigin="25988,9316" coordsize="54944,5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">
                <v:group id="Grupo 8" o:spid="_x0000_s1038" style="position:absolute;left:25988;top:9316;width:54943;height:56967"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39" style="position:absolute;width:43291;height:44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49C824D3" w14:textId="77777777" w:rsidR="00124776" w:rsidRDefault="00124776" w:rsidP="00124776">
                          <w:pPr>
                            <w:spacing w:after="0" w:line="240" w:lineRule="auto"/>
                            <w:textDirection w:val="btLr"/>
                          </w:pPr>
                        </w:p>
                      </w:txbxContent>
                    </v:textbox>
                  </v:rect>
                  <v:shape id="Forma libre: forma 10" o:spid="_x0000_s1040" style="position:absolute;left:15017;width:28274;height:28352;visibility:visible;mso-wrap-style:square;v-text-anchor:middle"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" path="m4,1786l,1782,1776,r5,5l4,1786xe" fillcolor="#538cd5" stroked="f">
                    <v:path arrowok="t" o:extrusionok="f"/>
                  </v:shape>
                  <v:shape id="Forma libre: forma 11" o:spid="_x0000_s1041" style="position:absolute;left:7826;top:2270;width:35465;height:35464;visibility:visible;mso-wrap-style:square;v-text-anchor:middle"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" path="m5,2234l,2229,2229,r5,5l5,2234xe" fillcolor="#538cd5" stroked="f">
                    <v:path arrowok="t" o:extrusionok="f"/>
                  </v:shape>
                  <v:shape id="Forma libre: forma 12" o:spid="_x0000_s1042" style="position:absolute;left:8413;top:1095;width:34878;height:34877;visibility:visible;mso-wrap-style:square;v-text-anchor:middle"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" path="m9,2197l,2193,2188,r9,10l9,2197xe" fillcolor="#538cd5" stroked="f">
                    <v:path arrowok="t" o:extrusionok="f"/>
                  </v:shape>
                  <v:shape id="Forma libre: forma 13" o:spid="_x0000_s1043" style="position:absolute;left:12160;top:4984;width:31131;height:31211;visibility:visible;mso-wrap-style:square;v-text-anchor:middle"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" path="m9,1966l,1957,1952,r9,9l9,1966xe" fillcolor="#538cd5" stroked="f">
                    <v:path arrowok="t" o:extrusionok="f"/>
                  </v:shape>
                  <v:shape id="Forma libre: forma 14" o:spid="_x0000_s1044" style="position:absolute;top:1539;width:43291;height:43371;visibility:visible;mso-wrap-style:square;v-text-anchor:middle"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" path="m,2732r,-4l2722,r5,5l,2732xe" fillcolor="#538cd5" stroked="f">
                    <v:path arrowok="t" o:extrusionok="f"/>
                  </v:shape>
                </v:group>
                <w10:wrap anchorx="page" anchory="page"/>
              </v:group>
            </w:pict>
          </mc:Fallback>
        </mc:AlternateContent>
      </w:r>
      <w:r w:rsidRPr="00C24BAF">
        <w:br w:type="page"/>
      </w:r>
    </w:p>
    <w:p w14:paraId="331BAFD3" w14:textId="77777777" w:rsidR="00124776" w:rsidRPr="00C24BAF" w:rsidRDefault="00124776" w:rsidP="00124776">
      <w:pPr>
        <w:tabs>
          <w:tab w:val="left" w:pos="4825"/>
        </w:tabs>
        <w:rPr>
          <w:smallCaps/>
          <w:color w:val="17365D"/>
        </w:rPr>
      </w:pPr>
    </w:p>
    <w:p w14:paraId="4834FBFB" w14:textId="77777777" w:rsidR="00124776" w:rsidRPr="00C24BAF" w:rsidRDefault="00124776" w:rsidP="00124776">
      <w:pPr>
        <w:tabs>
          <w:tab w:val="left" w:pos="4825"/>
        </w:tabs>
        <w:spacing w:line="240" w:lineRule="auto"/>
        <w:rPr>
          <w:smallCaps/>
          <w:color w:val="17365D"/>
        </w:rPr>
      </w:pPr>
      <w:r w:rsidRPr="00C24BAF">
        <w:rPr>
          <w:smallCaps/>
          <w:color w:val="17365D"/>
        </w:rPr>
        <w:t>CONTENIDO</w:t>
      </w:r>
    </w:p>
    <w:p w14:paraId="33B3AD38"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1. INTRODUCCIÓN</w:t>
      </w:r>
    </w:p>
    <w:p w14:paraId="0F08F971"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1.1 PROPÓSITO</w:t>
      </w:r>
    </w:p>
    <w:p w14:paraId="66560B16"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1.2 ALCANCE</w:t>
      </w:r>
    </w:p>
    <w:p w14:paraId="0DF43D30"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1.3 DEFINICIONES, ACRÓNIMOS Y ABREVIATURAS</w:t>
      </w:r>
    </w:p>
    <w:p w14:paraId="6DDC0704"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1.4 REFERENCIAS</w:t>
      </w:r>
    </w:p>
    <w:p w14:paraId="2D062794"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1.5 VISIÓN GENERAL DEL DOCUMENTO</w:t>
      </w:r>
    </w:p>
    <w:p w14:paraId="60292DCF" w14:textId="77777777" w:rsidR="00124776" w:rsidRPr="00C24BAF" w:rsidRDefault="00124776" w:rsidP="00124776">
      <w:pPr>
        <w:tabs>
          <w:tab w:val="left" w:pos="4825"/>
        </w:tabs>
        <w:spacing w:line="240" w:lineRule="auto"/>
        <w:rPr>
          <w:smallCaps/>
          <w:color w:val="17365D"/>
          <w:sz w:val="20"/>
          <w:szCs w:val="20"/>
        </w:rPr>
      </w:pPr>
    </w:p>
    <w:p w14:paraId="26CF3E42"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2. DESCRIPCIÓN GENERAL</w:t>
      </w:r>
    </w:p>
    <w:p w14:paraId="77943E91"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2.1 PERSPECTIVA DEL PRODUCTO</w:t>
      </w:r>
    </w:p>
    <w:p w14:paraId="0D3143A7"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2.2 FUNCIONES DEL PRODUCTO</w:t>
      </w:r>
    </w:p>
    <w:p w14:paraId="35FD24A0"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2.3 CARACTERÍSTICAS DE LOS USUARIOS</w:t>
      </w:r>
    </w:p>
    <w:p w14:paraId="4B72E87D"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2.4 RESTRICCIONES</w:t>
      </w:r>
    </w:p>
    <w:p w14:paraId="124DDF80"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2.5 SUPOSICIONES Y DEPENDENCIAS</w:t>
      </w:r>
    </w:p>
    <w:p w14:paraId="5083EE0B"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2.6 EVOLUCIÓN PREVISIBLE DEL SISTEMA</w:t>
      </w:r>
    </w:p>
    <w:p w14:paraId="704FECD7" w14:textId="77777777" w:rsidR="00124776" w:rsidRPr="00C24BAF" w:rsidRDefault="00124776" w:rsidP="00124776">
      <w:pPr>
        <w:tabs>
          <w:tab w:val="left" w:pos="4825"/>
        </w:tabs>
        <w:spacing w:line="240" w:lineRule="auto"/>
        <w:rPr>
          <w:smallCaps/>
          <w:color w:val="17365D"/>
          <w:sz w:val="20"/>
          <w:szCs w:val="20"/>
        </w:rPr>
      </w:pPr>
    </w:p>
    <w:p w14:paraId="453DF3EF"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3. REQUISITOS ESPECÍFICOS</w:t>
      </w:r>
    </w:p>
    <w:p w14:paraId="74C3ED2A"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3.1 REQUISITOS FUNCIONALES</w:t>
      </w:r>
    </w:p>
    <w:p w14:paraId="1B6E6031"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3.2 REQUISITOS NO FUNCIONALES</w:t>
      </w:r>
    </w:p>
    <w:p w14:paraId="746CFC0F"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3.3 INTERFACES EXTERNAS</w:t>
      </w:r>
    </w:p>
    <w:p w14:paraId="140EB780"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3.4 REQUISITOS DE DATOS</w:t>
      </w:r>
    </w:p>
    <w:p w14:paraId="13A25A48" w14:textId="77777777" w:rsidR="00124776" w:rsidRPr="00C24BAF" w:rsidRDefault="00124776" w:rsidP="00124776">
      <w:pPr>
        <w:tabs>
          <w:tab w:val="left" w:pos="4825"/>
        </w:tabs>
        <w:spacing w:line="240" w:lineRule="auto"/>
        <w:rPr>
          <w:smallCaps/>
          <w:color w:val="17365D"/>
          <w:sz w:val="20"/>
          <w:szCs w:val="20"/>
        </w:rPr>
      </w:pPr>
      <w:r w:rsidRPr="00C24BAF">
        <w:rPr>
          <w:smallCaps/>
          <w:color w:val="17365D"/>
          <w:sz w:val="20"/>
          <w:szCs w:val="20"/>
        </w:rPr>
        <w:t xml:space="preserve">   3.5 REQUISITOS DE SEGURIDAD</w:t>
      </w:r>
    </w:p>
    <w:p w14:paraId="566E3926" w14:textId="77777777" w:rsidR="00124776" w:rsidRPr="00C24BAF" w:rsidRDefault="00124776" w:rsidP="00124776">
      <w:pPr>
        <w:tabs>
          <w:tab w:val="left" w:pos="4825"/>
        </w:tabs>
        <w:spacing w:line="240" w:lineRule="auto"/>
        <w:rPr>
          <w:smallCaps/>
          <w:color w:val="17365D"/>
          <w:sz w:val="20"/>
          <w:szCs w:val="20"/>
        </w:rPr>
      </w:pPr>
    </w:p>
    <w:p w14:paraId="5D933B19" w14:textId="77777777" w:rsidR="00124776" w:rsidRPr="00C24BAF" w:rsidRDefault="00124776" w:rsidP="00124776">
      <w:pPr>
        <w:tabs>
          <w:tab w:val="left" w:pos="4825"/>
        </w:tabs>
        <w:rPr>
          <w:smallCaps/>
          <w:color w:val="17365D"/>
          <w:sz w:val="20"/>
          <w:szCs w:val="20"/>
        </w:rPr>
      </w:pPr>
    </w:p>
    <w:p w14:paraId="744F152E" w14:textId="77777777" w:rsidR="00124776" w:rsidRPr="00C24BAF" w:rsidRDefault="00124776" w:rsidP="00124776">
      <w:pPr>
        <w:tabs>
          <w:tab w:val="left" w:pos="4825"/>
        </w:tabs>
        <w:rPr>
          <w:smallCaps/>
          <w:color w:val="17365D"/>
          <w:sz w:val="20"/>
          <w:szCs w:val="20"/>
        </w:rPr>
      </w:pPr>
    </w:p>
    <w:p w14:paraId="447E37E5" w14:textId="10018542" w:rsidR="00124776" w:rsidRPr="00C24BAF" w:rsidRDefault="00124776" w:rsidP="00124776">
      <w:pPr>
        <w:pStyle w:val="Ttulo"/>
        <w:spacing w:line="360" w:lineRule="auto"/>
        <w:jc w:val="center"/>
        <w:rPr>
          <w:rFonts w:ascii="Arial" w:eastAsia="Arial" w:hAnsi="Arial" w:cs="Arial"/>
          <w:sz w:val="24"/>
          <w:szCs w:val="24"/>
        </w:rPr>
      </w:pPr>
      <w:r w:rsidRPr="00C24BAF">
        <w:rPr>
          <w:rFonts w:ascii="Arial" w:eastAsia="Arial" w:hAnsi="Arial" w:cs="Arial"/>
          <w:sz w:val="24"/>
          <w:szCs w:val="24"/>
        </w:rPr>
        <w:lastRenderedPageBreak/>
        <w:t xml:space="preserve">Especificación de Requisitos de Software </w:t>
      </w:r>
    </w:p>
    <w:p w14:paraId="393316F8" w14:textId="77777777" w:rsidR="00124776" w:rsidRPr="00C24BAF" w:rsidRDefault="00124776" w:rsidP="00124776">
      <w:pPr>
        <w:pStyle w:val="Ttulo1"/>
        <w:jc w:val="both"/>
        <w:rPr>
          <w:rFonts w:ascii="Arial" w:hAnsi="Arial" w:cs="Arial"/>
        </w:rPr>
      </w:pPr>
      <w:bookmarkStart w:id="0" w:name="_heading=h.vbcuu1nrksbt" w:colFirst="0" w:colLast="0"/>
      <w:bookmarkEnd w:id="0"/>
      <w:r w:rsidRPr="00C24BAF">
        <w:rPr>
          <w:rFonts w:ascii="Arial" w:eastAsia="Arial" w:hAnsi="Arial" w:cs="Arial"/>
          <w:sz w:val="24"/>
          <w:szCs w:val="24"/>
        </w:rPr>
        <w:t>WillPig - Norma IEEE 830</w:t>
      </w:r>
    </w:p>
    <w:p w14:paraId="78050C92" w14:textId="29AA7343" w:rsidR="00124776" w:rsidRPr="00C24BAF" w:rsidRDefault="00124776" w:rsidP="00124776">
      <w:pPr>
        <w:pStyle w:val="Ttulo2"/>
        <w:jc w:val="both"/>
        <w:rPr>
          <w:rFonts w:ascii="Arial" w:eastAsia="Arial" w:hAnsi="Arial" w:cs="Arial"/>
          <w:sz w:val="24"/>
          <w:szCs w:val="24"/>
        </w:rPr>
      </w:pPr>
      <w:r w:rsidRPr="00C24BAF">
        <w:rPr>
          <w:rFonts w:ascii="Arial" w:eastAsia="Arial" w:hAnsi="Arial" w:cs="Arial"/>
          <w:sz w:val="24"/>
          <w:szCs w:val="24"/>
        </w:rPr>
        <w:t>1.Introducción</w:t>
      </w:r>
    </w:p>
    <w:p w14:paraId="3AB77DF0" w14:textId="77777777" w:rsidR="00124776" w:rsidRPr="00C24BAF" w:rsidRDefault="00124776" w:rsidP="00124776">
      <w:pPr>
        <w:spacing w:before="60" w:after="80"/>
      </w:pPr>
      <w:r w:rsidRPr="00C24BAF">
        <w:br/>
      </w:r>
      <w:r w:rsidRPr="00C24BAF">
        <w:rPr>
          <w:rFonts w:eastAsia="Calibri"/>
          <w:color w:val="4A4A4A"/>
        </w:rPr>
        <w:t>La presente Especificación de Requisitos de Software (ERS) describe de manera detallada los requisitos funcionales y no funcionales del sistema WillPig, una plataforma web de lectura social orientada a jóvenes y usuarios adultos que deseen descubrir, leer y compartir literatura ilustrada en géneros como ciencia ficción, aventura, fantasía y utopías.</w:t>
      </w:r>
    </w:p>
    <w:p w14:paraId="78AC655F" w14:textId="08B9EE8B" w:rsidR="00124776" w:rsidRPr="00C24BAF" w:rsidRDefault="00124776" w:rsidP="00124776">
      <w:pPr>
        <w:pStyle w:val="Textoindependiente"/>
        <w:rPr>
          <w:rFonts w:ascii="Arial" w:hAnsi="Arial" w:cs="Arial"/>
        </w:rPr>
      </w:pPr>
      <w:r w:rsidRPr="00C24BAF">
        <w:rPr>
          <w:rFonts w:ascii="Arial" w:hAnsi="Arial" w:cs="Arial"/>
        </w:rPr>
        <w:t>Este documento se elabora conforme a la Norma IEEE 830, con el propósito de servir como base formal para el análisis, diseño, desarrollo, validación y mantenimiento del sistema. Asimismo, busca establecer una comprensión común entre los actores involucrados en el proyecto, incluyendo desarrolladores, responsables del producto y demás partes interesadas.</w:t>
      </w:r>
    </w:p>
    <w:p w14:paraId="6ACC6216" w14:textId="2B028A68" w:rsidR="00124776" w:rsidRPr="00C24BAF" w:rsidRDefault="00C24BAF" w:rsidP="00124776">
      <w:pPr>
        <w:rPr>
          <w:color w:val="156082" w:themeColor="accent1"/>
        </w:rPr>
      </w:pPr>
      <w:r>
        <w:rPr>
          <w:color w:val="156082" w:themeColor="accent1"/>
        </w:rPr>
        <w:t xml:space="preserve">1.2.1 </w:t>
      </w:r>
      <w:r w:rsidR="00124776" w:rsidRPr="00C24BAF">
        <w:rPr>
          <w:color w:val="156082" w:themeColor="accent1"/>
        </w:rPr>
        <w:t>Propósito</w:t>
      </w:r>
    </w:p>
    <w:p w14:paraId="3B47E623" w14:textId="77777777" w:rsidR="00124776" w:rsidRPr="00C24BAF" w:rsidRDefault="00124776" w:rsidP="00124776">
      <w:pPr>
        <w:spacing w:before="60" w:after="80"/>
      </w:pPr>
      <w:r w:rsidRPr="00C24BAF">
        <w:rPr>
          <w:rFonts w:eastAsia="Calibri"/>
          <w:color w:val="4A4A4A"/>
        </w:rPr>
        <w:t>El propósito de este documento es especificar de forma clara, completa y verificable los requisitos del sistema WillPig, permitiendo:</w:t>
      </w:r>
    </w:p>
    <w:p w14:paraId="5054A3DB"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Definir las funcionalidades que el sistema deberá proporcionar.</w:t>
      </w:r>
    </w:p>
    <w:p w14:paraId="5A1EEBEA"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Establecer las restricciones y características de calidad esperadas.</w:t>
      </w:r>
    </w:p>
    <w:p w14:paraId="6F4D444D"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Servir como referencia para el equipo de desarrollo durante el ciclo de vida del software.</w:t>
      </w:r>
    </w:p>
    <w:p w14:paraId="02422514"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Facilitar la validación de que el sistema final cumple con las necesidades planteadas.</w:t>
      </w:r>
    </w:p>
    <w:p w14:paraId="5D176B64" w14:textId="6995CDC8" w:rsidR="00124776" w:rsidRPr="00C24BAF" w:rsidRDefault="00124776" w:rsidP="00C24BAF">
      <w:pPr>
        <w:spacing w:before="60" w:after="80"/>
      </w:pPr>
      <w:r w:rsidRPr="00C24BAF">
        <w:rPr>
          <w:rFonts w:eastAsia="Calibri"/>
          <w:color w:val="4A4A4A"/>
        </w:rPr>
        <w:t xml:space="preserve">Este documento está dirigido a desarrolladores, analistas, </w:t>
      </w:r>
      <w:proofErr w:type="spellStart"/>
      <w:r w:rsidRPr="00C24BAF">
        <w:rPr>
          <w:rFonts w:eastAsia="Calibri"/>
          <w:color w:val="4A4A4A"/>
        </w:rPr>
        <w:t>Product</w:t>
      </w:r>
      <w:proofErr w:type="spellEnd"/>
      <w:r w:rsidRPr="00C24BAF">
        <w:rPr>
          <w:rFonts w:eastAsia="Calibri"/>
          <w:color w:val="4A4A4A"/>
        </w:rPr>
        <w:t xml:space="preserve"> </w:t>
      </w:r>
      <w:proofErr w:type="spellStart"/>
      <w:r w:rsidRPr="00C24BAF">
        <w:rPr>
          <w:rFonts w:eastAsia="Calibri"/>
          <w:color w:val="4A4A4A"/>
        </w:rPr>
        <w:t>Owners</w:t>
      </w:r>
      <w:proofErr w:type="spellEnd"/>
      <w:r w:rsidRPr="00C24BAF">
        <w:rPr>
          <w:rFonts w:eastAsia="Calibri"/>
          <w:color w:val="4A4A4A"/>
        </w:rPr>
        <w:t>, docentes evaluadores y demás interesados en el proyecto.</w:t>
      </w:r>
    </w:p>
    <w:p w14:paraId="667FBC82" w14:textId="6AADDCF5" w:rsidR="00124776" w:rsidRPr="00C24BAF" w:rsidRDefault="00124776" w:rsidP="00124776">
      <w:pPr>
        <w:pStyle w:val="Ttulo3"/>
        <w:rPr>
          <w:rFonts w:cs="Arial"/>
          <w:color w:val="156082" w:themeColor="accent1"/>
        </w:rPr>
      </w:pPr>
      <w:r w:rsidRPr="00C24BAF">
        <w:rPr>
          <w:rFonts w:eastAsia="Arial" w:cs="Arial"/>
          <w:color w:val="156082" w:themeColor="accent1"/>
          <w:sz w:val="24"/>
          <w:szCs w:val="24"/>
        </w:rPr>
        <w:lastRenderedPageBreak/>
        <w:t>1.2</w:t>
      </w:r>
      <w:r w:rsidR="00C24BAF" w:rsidRPr="00C24BAF">
        <w:rPr>
          <w:rFonts w:eastAsia="Arial" w:cs="Arial"/>
          <w:color w:val="156082" w:themeColor="accent1"/>
          <w:sz w:val="24"/>
          <w:szCs w:val="24"/>
        </w:rPr>
        <w:t xml:space="preserve">.2 </w:t>
      </w:r>
      <w:r w:rsidRPr="00C24BAF">
        <w:rPr>
          <w:rFonts w:eastAsia="Arial" w:cs="Arial"/>
          <w:color w:val="156082" w:themeColor="accent1"/>
          <w:sz w:val="24"/>
          <w:szCs w:val="24"/>
        </w:rPr>
        <w:t>Alcance</w:t>
      </w:r>
    </w:p>
    <w:p w14:paraId="01D085D4" w14:textId="77777777" w:rsidR="00124776" w:rsidRPr="00C24BAF" w:rsidRDefault="00124776" w:rsidP="00124776">
      <w:pPr>
        <w:spacing w:before="60" w:after="80"/>
      </w:pPr>
      <w:r w:rsidRPr="00C24BAF">
        <w:br/>
      </w:r>
      <w:r w:rsidRPr="00C24BAF">
        <w:rPr>
          <w:rFonts w:eastAsia="Calibri"/>
          <w:color w:val="4A4A4A"/>
        </w:rPr>
        <w:t xml:space="preserve">WillPig es una plataforma web de lectura social diseñada para fomentar la lectura de literatura ilustrada entre jóvenes, integrando funcionalidades de interacción social que permiten a los usuarios conectarse entre sí alrededor del contenido literario. La plataforma actúa como una red social temática donde los lectores pueden explorar catálogos de cuentos ilustrados, interactuar con otros usuarios mediante </w:t>
      </w:r>
      <w:proofErr w:type="spellStart"/>
      <w:r w:rsidRPr="00C24BAF">
        <w:rPr>
          <w:rFonts w:eastAsia="Calibri"/>
          <w:color w:val="4A4A4A"/>
        </w:rPr>
        <w:t>likes</w:t>
      </w:r>
      <w:proofErr w:type="spellEnd"/>
      <w:r w:rsidRPr="00C24BAF">
        <w:rPr>
          <w:rFonts w:eastAsia="Calibri"/>
          <w:color w:val="4A4A4A"/>
        </w:rPr>
        <w:t>, comentarios, menciones y mensajes directos, así como seguir a otros lectores y autores de la comunidad.</w:t>
      </w:r>
    </w:p>
    <w:p w14:paraId="37AABABB" w14:textId="77777777" w:rsidR="00124776" w:rsidRPr="00C24BAF" w:rsidRDefault="00124776" w:rsidP="00124776">
      <w:pPr>
        <w:spacing w:before="60" w:after="80"/>
      </w:pPr>
      <w:r w:rsidRPr="00C24BAF">
        <w:rPr>
          <w:rFonts w:eastAsia="Calibri"/>
          <w:color w:val="4A4A4A"/>
        </w:rPr>
        <w:t>El alcance del proyecto contempla el desarrollo de un prototipo funcional que incluirá:</w:t>
      </w:r>
    </w:p>
    <w:p w14:paraId="2BCA71ED" w14:textId="2ABF2D93"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Una interfaz web responsiva y visualmente atractiva, adaptada al público juvenil</w:t>
      </w:r>
      <w:r w:rsidRPr="00C24BAF">
        <w:rPr>
          <w:rFonts w:eastAsia="Calibri"/>
          <w:color w:val="4A4A4A"/>
        </w:rPr>
        <w:t>.</w:t>
      </w:r>
    </w:p>
    <w:p w14:paraId="10816159"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Un catálogo de cuentos ilustrados en géneros de ciencia ficción, aventura y fantasía.</w:t>
      </w:r>
    </w:p>
    <w:p w14:paraId="4E805B6A"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Lectura de cuentos en formato página por página con ilustraciones integradas.</w:t>
      </w:r>
    </w:p>
    <w:p w14:paraId="2D3FC14F"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Sistema de autenticación y registro de usuarios.</w:t>
      </w:r>
    </w:p>
    <w:p w14:paraId="01E7B856"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 xml:space="preserve">Funcionalidades sociales: </w:t>
      </w:r>
      <w:proofErr w:type="spellStart"/>
      <w:r w:rsidRPr="00C24BAF">
        <w:rPr>
          <w:rFonts w:eastAsia="Calibri"/>
          <w:color w:val="4A4A4A"/>
        </w:rPr>
        <w:t>likes</w:t>
      </w:r>
      <w:proofErr w:type="spellEnd"/>
      <w:r w:rsidRPr="00C24BAF">
        <w:rPr>
          <w:rFonts w:eastAsia="Calibri"/>
          <w:color w:val="4A4A4A"/>
        </w:rPr>
        <w:t>, seguir usuarios, menciones y mensajes directos.</w:t>
      </w:r>
    </w:p>
    <w:p w14:paraId="31977D68"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Panel de administración para gestión de contenidos y moderación.</w:t>
      </w:r>
    </w:p>
    <w:p w14:paraId="1BB2C12C"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Sistema de notificaciones para actividades sociales y nuevos contenidos.</w:t>
      </w:r>
    </w:p>
    <w:p w14:paraId="46E69178" w14:textId="35EEFECB" w:rsidR="00124776" w:rsidRPr="00C24BAF" w:rsidRDefault="00124776" w:rsidP="00124776">
      <w:pPr>
        <w:spacing w:before="60" w:after="80"/>
      </w:pPr>
      <w:r w:rsidRPr="00C24BAF">
        <w:t>Las funcionalidades avanzadas como narración por voz con IA, recomendaciones automáticas por algoritmo o integración con plataformas externas se consideran fuera del alcance de esta versión inicial, pero se contemplan como evoluciones futuras del sistema.</w:t>
      </w:r>
    </w:p>
    <w:p w14:paraId="0BB08DE7" w14:textId="32D556F0" w:rsidR="00124776" w:rsidRPr="00C24BAF" w:rsidRDefault="00124776" w:rsidP="00124776">
      <w:pPr>
        <w:pStyle w:val="Ttulo2"/>
        <w:spacing w:before="300" w:after="120"/>
        <w:rPr>
          <w:rFonts w:ascii="Arial" w:hAnsi="Arial" w:cs="Arial"/>
          <w:color w:val="156082" w:themeColor="accent1"/>
        </w:rPr>
      </w:pPr>
      <w:r w:rsidRPr="00C24BAF">
        <w:rPr>
          <w:rFonts w:ascii="Arial" w:eastAsia="Calibri" w:hAnsi="Arial" w:cs="Arial"/>
          <w:color w:val="156082" w:themeColor="accent1"/>
          <w:sz w:val="24"/>
          <w:szCs w:val="24"/>
        </w:rPr>
        <w:lastRenderedPageBreak/>
        <w:t>1.2.</w:t>
      </w:r>
      <w:r w:rsidR="00C24BAF" w:rsidRPr="00C24BAF">
        <w:rPr>
          <w:rFonts w:ascii="Arial" w:eastAsia="Calibri" w:hAnsi="Arial" w:cs="Arial"/>
          <w:color w:val="156082" w:themeColor="accent1"/>
          <w:sz w:val="24"/>
          <w:szCs w:val="24"/>
        </w:rPr>
        <w:t>3</w:t>
      </w:r>
      <w:r w:rsidRPr="00C24BAF">
        <w:rPr>
          <w:rFonts w:ascii="Arial" w:eastAsia="Calibri" w:hAnsi="Arial" w:cs="Arial"/>
          <w:b/>
          <w:bCs/>
          <w:color w:val="156082" w:themeColor="accent1"/>
          <w:sz w:val="24"/>
          <w:szCs w:val="24"/>
        </w:rPr>
        <w:t xml:space="preserve"> </w:t>
      </w:r>
      <w:r w:rsidRPr="00C24BAF">
        <w:rPr>
          <w:rFonts w:ascii="Arial" w:eastAsia="Calibri" w:hAnsi="Arial" w:cs="Arial"/>
          <w:color w:val="156082" w:themeColor="accent1"/>
          <w:sz w:val="24"/>
          <w:szCs w:val="24"/>
        </w:rPr>
        <w:t>Exclusiones del Alcance</w:t>
      </w:r>
    </w:p>
    <w:p w14:paraId="0F4088AC" w14:textId="77777777" w:rsidR="00124776" w:rsidRPr="00C24BAF" w:rsidRDefault="00124776" w:rsidP="00C24BAF">
      <w:pPr>
        <w:pStyle w:val="Textoindependiente2"/>
        <w:rPr>
          <w:rFonts w:ascii="Arial" w:hAnsi="Arial" w:cs="Arial"/>
        </w:rPr>
      </w:pPr>
      <w:r w:rsidRPr="00C24BAF">
        <w:rPr>
          <w:rFonts w:ascii="Arial" w:hAnsi="Arial" w:cs="Arial"/>
        </w:rPr>
        <w:t>Las siguientes funcionalidades quedan explícitamente excluidas del prototipo v1.0:</w:t>
      </w:r>
    </w:p>
    <w:p w14:paraId="39C7F957" w14:textId="77777777" w:rsidR="00124776" w:rsidRPr="00C24BAF" w:rsidRDefault="00124776" w:rsidP="00124776">
      <w:pPr>
        <w:spacing w:before="40" w:after="40"/>
        <w:ind w:left="360"/>
      </w:pPr>
      <w:r w:rsidRPr="00C24BAF">
        <w:rPr>
          <w:rFonts w:eastAsia="Calibri"/>
          <w:b/>
          <w:bCs/>
          <w:color w:val="2E7D32"/>
          <w:sz w:val="20"/>
          <w:szCs w:val="20"/>
        </w:rPr>
        <w:t xml:space="preserve">• </w:t>
      </w:r>
      <w:r w:rsidRPr="00C24BAF">
        <w:rPr>
          <w:rFonts w:eastAsia="Calibri"/>
          <w:color w:val="4A4A4A"/>
          <w:sz w:val="20"/>
          <w:szCs w:val="20"/>
        </w:rPr>
        <w:t>Narración por voz automatizada mediante inteligencia artificial.</w:t>
      </w:r>
    </w:p>
    <w:p w14:paraId="47B543B0" w14:textId="77777777" w:rsidR="00124776" w:rsidRPr="00C24BAF" w:rsidRDefault="00124776" w:rsidP="00124776">
      <w:pPr>
        <w:spacing w:before="40" w:after="40"/>
        <w:ind w:left="360"/>
      </w:pPr>
      <w:r w:rsidRPr="00C24BAF">
        <w:rPr>
          <w:rFonts w:eastAsia="Calibri"/>
          <w:b/>
          <w:bCs/>
          <w:color w:val="2E7D32"/>
          <w:sz w:val="20"/>
          <w:szCs w:val="20"/>
        </w:rPr>
        <w:t xml:space="preserve">• </w:t>
      </w:r>
      <w:r w:rsidRPr="00C24BAF">
        <w:rPr>
          <w:rFonts w:eastAsia="Calibri"/>
          <w:color w:val="4A4A4A"/>
          <w:sz w:val="20"/>
          <w:szCs w:val="20"/>
        </w:rPr>
        <w:t>Integración con plataformas educativas externas.</w:t>
      </w:r>
    </w:p>
    <w:p w14:paraId="0FF2A2EA" w14:textId="77777777" w:rsidR="00124776" w:rsidRPr="00C24BAF" w:rsidRDefault="00124776" w:rsidP="00124776">
      <w:pPr>
        <w:spacing w:before="40" w:after="40"/>
        <w:ind w:left="360"/>
      </w:pPr>
      <w:r w:rsidRPr="00C24BAF">
        <w:rPr>
          <w:rFonts w:eastAsia="Calibri"/>
          <w:b/>
          <w:bCs/>
          <w:color w:val="2E7D32"/>
          <w:sz w:val="20"/>
          <w:szCs w:val="20"/>
        </w:rPr>
        <w:t xml:space="preserve">• </w:t>
      </w:r>
      <w:r w:rsidRPr="00C24BAF">
        <w:rPr>
          <w:rFonts w:eastAsia="Calibri"/>
          <w:color w:val="4A4A4A"/>
          <w:sz w:val="20"/>
          <w:szCs w:val="20"/>
        </w:rPr>
        <w:t>Venta o monetización de contenido dentro de la plataforma.</w:t>
      </w:r>
    </w:p>
    <w:p w14:paraId="6A6094AA" w14:textId="77777777" w:rsidR="00124776" w:rsidRPr="00C24BAF" w:rsidRDefault="00124776" w:rsidP="00124776">
      <w:pPr>
        <w:spacing w:before="40" w:after="40"/>
        <w:ind w:left="360"/>
      </w:pPr>
      <w:r w:rsidRPr="00C24BAF">
        <w:rPr>
          <w:rFonts w:eastAsia="Calibri"/>
          <w:b/>
          <w:bCs/>
          <w:color w:val="2E7D32"/>
          <w:sz w:val="20"/>
          <w:szCs w:val="20"/>
        </w:rPr>
        <w:t xml:space="preserve">• </w:t>
      </w:r>
      <w:r w:rsidRPr="00C24BAF">
        <w:rPr>
          <w:rFonts w:eastAsia="Calibri"/>
          <w:color w:val="4A4A4A"/>
          <w:sz w:val="20"/>
          <w:szCs w:val="20"/>
        </w:rPr>
        <w:t>Aplicación móvil nativa (iOS / Android).</w:t>
      </w:r>
    </w:p>
    <w:p w14:paraId="16343DAA" w14:textId="77777777" w:rsidR="00124776" w:rsidRPr="00C24BAF" w:rsidRDefault="00124776" w:rsidP="00124776">
      <w:pPr>
        <w:spacing w:before="40" w:after="40"/>
        <w:ind w:left="360"/>
      </w:pPr>
      <w:r w:rsidRPr="00C24BAF">
        <w:rPr>
          <w:rFonts w:eastAsia="Calibri"/>
          <w:b/>
          <w:bCs/>
          <w:color w:val="2E7D32"/>
          <w:sz w:val="20"/>
          <w:szCs w:val="20"/>
        </w:rPr>
        <w:t xml:space="preserve">• </w:t>
      </w:r>
      <w:r w:rsidRPr="00C24BAF">
        <w:rPr>
          <w:rFonts w:eastAsia="Calibri"/>
          <w:color w:val="4A4A4A"/>
          <w:sz w:val="20"/>
          <w:szCs w:val="20"/>
        </w:rPr>
        <w:t>Sistema de recomendaciones basado en aprendizaje automático.</w:t>
      </w:r>
    </w:p>
    <w:p w14:paraId="6D2E588E" w14:textId="77777777" w:rsidR="00124776" w:rsidRPr="00C24BAF" w:rsidRDefault="00124776" w:rsidP="00124776">
      <w:pPr>
        <w:spacing w:before="40" w:after="40"/>
        <w:ind w:left="360"/>
      </w:pPr>
      <w:r w:rsidRPr="00C24BAF">
        <w:rPr>
          <w:rFonts w:eastAsia="Calibri"/>
          <w:b/>
          <w:bCs/>
          <w:color w:val="2E7D32"/>
          <w:sz w:val="20"/>
          <w:szCs w:val="20"/>
        </w:rPr>
        <w:t xml:space="preserve">• </w:t>
      </w:r>
      <w:r w:rsidRPr="00C24BAF">
        <w:rPr>
          <w:rFonts w:eastAsia="Calibri"/>
          <w:color w:val="4A4A4A"/>
          <w:sz w:val="20"/>
          <w:szCs w:val="20"/>
        </w:rPr>
        <w:t>Transmisión de audio o video embebido en los cuentos.</w:t>
      </w:r>
    </w:p>
    <w:p w14:paraId="0D6235A4" w14:textId="77777777" w:rsidR="00124776" w:rsidRPr="00C24BAF" w:rsidRDefault="00124776" w:rsidP="00124776">
      <w:pPr>
        <w:spacing w:before="60" w:after="80"/>
      </w:pPr>
    </w:p>
    <w:p w14:paraId="4CB950DB" w14:textId="0421DB14" w:rsidR="00124776" w:rsidRPr="00C24BAF" w:rsidRDefault="00124776" w:rsidP="00124776">
      <w:pPr>
        <w:rPr>
          <w:color w:val="156082" w:themeColor="accent1"/>
        </w:rPr>
      </w:pPr>
      <w:r w:rsidRPr="00C24BAF">
        <w:rPr>
          <w:color w:val="156082" w:themeColor="accent1"/>
        </w:rPr>
        <w:t>1.</w:t>
      </w:r>
      <w:r w:rsidR="00C24BAF">
        <w:rPr>
          <w:color w:val="156082" w:themeColor="accent1"/>
        </w:rPr>
        <w:t>2.4</w:t>
      </w:r>
      <w:r w:rsidRPr="00C24BAF">
        <w:rPr>
          <w:color w:val="156082" w:themeColor="accent1"/>
        </w:rPr>
        <w:t xml:space="preserve"> Glosario; definiciones, acrónimos y abreviaturas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6041"/>
      </w:tblGrid>
      <w:tr w:rsidR="00124776" w:rsidRPr="00C24BAF" w14:paraId="15A77151" w14:textId="77777777" w:rsidTr="00667C0E">
        <w:tblPrEx>
          <w:tblCellMar>
            <w:top w:w="0" w:type="dxa"/>
            <w:bottom w:w="0" w:type="dxa"/>
          </w:tblCellMar>
        </w:tblPrEx>
        <w:trPr>
          <w:tblHeader/>
        </w:trPr>
        <w:tc>
          <w:tcPr>
            <w:tcW w:w="1500" w:type="pct"/>
            <w:shd w:val="solid" w:color="auto" w:fill="2E7D32"/>
            <w:tcMar>
              <w:top w:w="60" w:type="dxa"/>
              <w:left w:w="100" w:type="dxa"/>
              <w:bottom w:w="60" w:type="dxa"/>
              <w:right w:w="100" w:type="dxa"/>
            </w:tcMar>
          </w:tcPr>
          <w:p w14:paraId="54166C89" w14:textId="77777777" w:rsidR="00124776" w:rsidRPr="00C24BAF" w:rsidRDefault="00124776" w:rsidP="00667C0E">
            <w:r w:rsidRPr="00C24BAF">
              <w:rPr>
                <w:rFonts w:eastAsia="Calibri"/>
                <w:b/>
                <w:bCs/>
                <w:color w:val="FFFFFF"/>
                <w:sz w:val="19"/>
                <w:szCs w:val="19"/>
              </w:rPr>
              <w:t>Término</w:t>
            </w:r>
          </w:p>
        </w:tc>
        <w:tc>
          <w:tcPr>
            <w:tcW w:w="3500" w:type="pct"/>
            <w:shd w:val="solid" w:color="auto" w:fill="2E7D32"/>
            <w:tcMar>
              <w:top w:w="60" w:type="dxa"/>
              <w:left w:w="100" w:type="dxa"/>
              <w:bottom w:w="60" w:type="dxa"/>
              <w:right w:w="100" w:type="dxa"/>
            </w:tcMar>
          </w:tcPr>
          <w:p w14:paraId="7B4EB5F5" w14:textId="77777777" w:rsidR="00124776" w:rsidRPr="00C24BAF" w:rsidRDefault="00124776" w:rsidP="00667C0E">
            <w:r w:rsidRPr="00C24BAF">
              <w:rPr>
                <w:rFonts w:eastAsia="Calibri"/>
                <w:b/>
                <w:bCs/>
                <w:color w:val="FFFFFF"/>
                <w:sz w:val="19"/>
                <w:szCs w:val="19"/>
              </w:rPr>
              <w:t>Descripción</w:t>
            </w:r>
          </w:p>
        </w:tc>
      </w:tr>
      <w:tr w:rsidR="00124776" w:rsidRPr="00C24BAF" w14:paraId="66E493DF" w14:textId="77777777" w:rsidTr="00667C0E">
        <w:tblPrEx>
          <w:tblCellMar>
            <w:top w:w="0" w:type="dxa"/>
            <w:bottom w:w="0" w:type="dxa"/>
          </w:tblCellMar>
        </w:tblPrEx>
        <w:tc>
          <w:tcPr>
            <w:tcW w:w="1500" w:type="pct"/>
            <w:tcMar>
              <w:top w:w="60" w:type="dxa"/>
              <w:left w:w="100" w:type="dxa"/>
              <w:bottom w:w="60" w:type="dxa"/>
              <w:right w:w="100" w:type="dxa"/>
            </w:tcMar>
          </w:tcPr>
          <w:p w14:paraId="53B2E6E6" w14:textId="77777777" w:rsidR="00124776" w:rsidRPr="00C24BAF" w:rsidRDefault="00124776" w:rsidP="00667C0E">
            <w:r w:rsidRPr="00C24BAF">
              <w:rPr>
                <w:rFonts w:eastAsia="Calibri"/>
                <w:b/>
                <w:bCs/>
                <w:color w:val="1A1A1A"/>
                <w:sz w:val="19"/>
                <w:szCs w:val="19"/>
              </w:rPr>
              <w:t>ERS</w:t>
            </w:r>
          </w:p>
        </w:tc>
        <w:tc>
          <w:tcPr>
            <w:tcW w:w="3500" w:type="pct"/>
            <w:tcMar>
              <w:top w:w="60" w:type="dxa"/>
              <w:left w:w="100" w:type="dxa"/>
              <w:bottom w:w="60" w:type="dxa"/>
              <w:right w:w="100" w:type="dxa"/>
            </w:tcMar>
          </w:tcPr>
          <w:p w14:paraId="1150E16C" w14:textId="77777777" w:rsidR="00124776" w:rsidRPr="00C24BAF" w:rsidRDefault="00124776" w:rsidP="00667C0E">
            <w:r w:rsidRPr="00C24BAF">
              <w:rPr>
                <w:rFonts w:eastAsia="Calibri"/>
                <w:color w:val="1A1A1A"/>
                <w:sz w:val="19"/>
                <w:szCs w:val="19"/>
              </w:rPr>
              <w:t>Especificación de Requisitos de Software</w:t>
            </w:r>
          </w:p>
        </w:tc>
      </w:tr>
      <w:tr w:rsidR="00124776" w:rsidRPr="00C24BAF" w14:paraId="17530A1F" w14:textId="77777777" w:rsidTr="00667C0E">
        <w:tblPrEx>
          <w:tblCellMar>
            <w:top w:w="0" w:type="dxa"/>
            <w:bottom w:w="0" w:type="dxa"/>
          </w:tblCellMar>
        </w:tblPrEx>
        <w:tc>
          <w:tcPr>
            <w:tcW w:w="1500" w:type="pct"/>
            <w:tcMar>
              <w:top w:w="60" w:type="dxa"/>
              <w:left w:w="100" w:type="dxa"/>
              <w:bottom w:w="60" w:type="dxa"/>
              <w:right w:w="100" w:type="dxa"/>
            </w:tcMar>
          </w:tcPr>
          <w:p w14:paraId="6A09AF38" w14:textId="77777777" w:rsidR="00124776" w:rsidRPr="00C24BAF" w:rsidRDefault="00124776" w:rsidP="00667C0E">
            <w:r w:rsidRPr="00C24BAF">
              <w:rPr>
                <w:rFonts w:eastAsia="Calibri"/>
                <w:b/>
                <w:bCs/>
                <w:color w:val="1A1A1A"/>
                <w:sz w:val="19"/>
                <w:szCs w:val="19"/>
              </w:rPr>
              <w:t>UI</w:t>
            </w:r>
          </w:p>
        </w:tc>
        <w:tc>
          <w:tcPr>
            <w:tcW w:w="3500" w:type="pct"/>
            <w:tcMar>
              <w:top w:w="60" w:type="dxa"/>
              <w:left w:w="100" w:type="dxa"/>
              <w:bottom w:w="60" w:type="dxa"/>
              <w:right w:w="100" w:type="dxa"/>
            </w:tcMar>
          </w:tcPr>
          <w:p w14:paraId="1093F60D" w14:textId="77777777" w:rsidR="00124776" w:rsidRPr="00C24BAF" w:rsidRDefault="00124776" w:rsidP="00667C0E">
            <w:r w:rsidRPr="00C24BAF">
              <w:rPr>
                <w:rFonts w:eastAsia="Calibri"/>
                <w:color w:val="1A1A1A"/>
                <w:sz w:val="19"/>
                <w:szCs w:val="19"/>
              </w:rPr>
              <w:t>Interfaz de Usuario (</w:t>
            </w:r>
            <w:proofErr w:type="spellStart"/>
            <w:r w:rsidRPr="00C24BAF">
              <w:rPr>
                <w:rFonts w:eastAsia="Calibri"/>
                <w:color w:val="1A1A1A"/>
                <w:sz w:val="19"/>
                <w:szCs w:val="19"/>
              </w:rPr>
              <w:t>User</w:t>
            </w:r>
            <w:proofErr w:type="spellEnd"/>
            <w:r w:rsidRPr="00C24BAF">
              <w:rPr>
                <w:rFonts w:eastAsia="Calibri"/>
                <w:color w:val="1A1A1A"/>
                <w:sz w:val="19"/>
                <w:szCs w:val="19"/>
              </w:rPr>
              <w:t xml:space="preserve"> Interface)</w:t>
            </w:r>
          </w:p>
        </w:tc>
      </w:tr>
      <w:tr w:rsidR="00124776" w:rsidRPr="00C24BAF" w14:paraId="04A9E89E" w14:textId="77777777" w:rsidTr="00667C0E">
        <w:tblPrEx>
          <w:tblCellMar>
            <w:top w:w="0" w:type="dxa"/>
            <w:bottom w:w="0" w:type="dxa"/>
          </w:tblCellMar>
        </w:tblPrEx>
        <w:tc>
          <w:tcPr>
            <w:tcW w:w="1500" w:type="pct"/>
            <w:tcMar>
              <w:top w:w="60" w:type="dxa"/>
              <w:left w:w="100" w:type="dxa"/>
              <w:bottom w:w="60" w:type="dxa"/>
              <w:right w:w="100" w:type="dxa"/>
            </w:tcMar>
          </w:tcPr>
          <w:p w14:paraId="67B7FFFB" w14:textId="77777777" w:rsidR="00124776" w:rsidRPr="00C24BAF" w:rsidRDefault="00124776" w:rsidP="00667C0E">
            <w:r w:rsidRPr="00C24BAF">
              <w:rPr>
                <w:rFonts w:eastAsia="Calibri"/>
                <w:b/>
                <w:bCs/>
                <w:color w:val="1A1A1A"/>
                <w:sz w:val="19"/>
                <w:szCs w:val="19"/>
              </w:rPr>
              <w:t>UX</w:t>
            </w:r>
          </w:p>
        </w:tc>
        <w:tc>
          <w:tcPr>
            <w:tcW w:w="3500" w:type="pct"/>
            <w:tcMar>
              <w:top w:w="60" w:type="dxa"/>
              <w:left w:w="100" w:type="dxa"/>
              <w:bottom w:w="60" w:type="dxa"/>
              <w:right w:w="100" w:type="dxa"/>
            </w:tcMar>
          </w:tcPr>
          <w:p w14:paraId="18E42D48" w14:textId="77777777" w:rsidR="00124776" w:rsidRPr="00C24BAF" w:rsidRDefault="00124776" w:rsidP="00667C0E">
            <w:r w:rsidRPr="00C24BAF">
              <w:rPr>
                <w:rFonts w:eastAsia="Calibri"/>
                <w:color w:val="1A1A1A"/>
                <w:sz w:val="19"/>
                <w:szCs w:val="19"/>
              </w:rPr>
              <w:t>Experiencia de Usuario (</w:t>
            </w:r>
            <w:proofErr w:type="spellStart"/>
            <w:r w:rsidRPr="00C24BAF">
              <w:rPr>
                <w:rFonts w:eastAsia="Calibri"/>
                <w:color w:val="1A1A1A"/>
                <w:sz w:val="19"/>
                <w:szCs w:val="19"/>
              </w:rPr>
              <w:t>User</w:t>
            </w:r>
            <w:proofErr w:type="spellEnd"/>
            <w:r w:rsidRPr="00C24BAF">
              <w:rPr>
                <w:rFonts w:eastAsia="Calibri"/>
                <w:color w:val="1A1A1A"/>
                <w:sz w:val="19"/>
                <w:szCs w:val="19"/>
              </w:rPr>
              <w:t xml:space="preserve"> </w:t>
            </w:r>
            <w:proofErr w:type="spellStart"/>
            <w:r w:rsidRPr="00C24BAF">
              <w:rPr>
                <w:rFonts w:eastAsia="Calibri"/>
                <w:color w:val="1A1A1A"/>
                <w:sz w:val="19"/>
                <w:szCs w:val="19"/>
              </w:rPr>
              <w:t>Experience</w:t>
            </w:r>
            <w:proofErr w:type="spellEnd"/>
            <w:r w:rsidRPr="00C24BAF">
              <w:rPr>
                <w:rFonts w:eastAsia="Calibri"/>
                <w:color w:val="1A1A1A"/>
                <w:sz w:val="19"/>
                <w:szCs w:val="19"/>
              </w:rPr>
              <w:t>)</w:t>
            </w:r>
          </w:p>
        </w:tc>
      </w:tr>
      <w:tr w:rsidR="00124776" w:rsidRPr="00C24BAF" w14:paraId="343E2D6E" w14:textId="77777777" w:rsidTr="00667C0E">
        <w:tblPrEx>
          <w:tblCellMar>
            <w:top w:w="0" w:type="dxa"/>
            <w:bottom w:w="0" w:type="dxa"/>
          </w:tblCellMar>
        </w:tblPrEx>
        <w:tc>
          <w:tcPr>
            <w:tcW w:w="1500" w:type="pct"/>
            <w:tcMar>
              <w:top w:w="60" w:type="dxa"/>
              <w:left w:w="100" w:type="dxa"/>
              <w:bottom w:w="60" w:type="dxa"/>
              <w:right w:w="100" w:type="dxa"/>
            </w:tcMar>
          </w:tcPr>
          <w:p w14:paraId="054DB77D" w14:textId="77777777" w:rsidR="00124776" w:rsidRPr="00C24BAF" w:rsidRDefault="00124776" w:rsidP="00667C0E">
            <w:r w:rsidRPr="00C24BAF">
              <w:rPr>
                <w:rFonts w:eastAsia="Calibri"/>
                <w:b/>
                <w:bCs/>
                <w:color w:val="1A1A1A"/>
                <w:sz w:val="19"/>
                <w:szCs w:val="19"/>
              </w:rPr>
              <w:t>DB</w:t>
            </w:r>
          </w:p>
        </w:tc>
        <w:tc>
          <w:tcPr>
            <w:tcW w:w="3500" w:type="pct"/>
            <w:tcMar>
              <w:top w:w="60" w:type="dxa"/>
              <w:left w:w="100" w:type="dxa"/>
              <w:bottom w:w="60" w:type="dxa"/>
              <w:right w:w="100" w:type="dxa"/>
            </w:tcMar>
          </w:tcPr>
          <w:p w14:paraId="1184F1D5" w14:textId="77777777" w:rsidR="00124776" w:rsidRPr="00C24BAF" w:rsidRDefault="00124776" w:rsidP="00667C0E">
            <w:r w:rsidRPr="00C24BAF">
              <w:rPr>
                <w:rFonts w:eastAsia="Calibri"/>
                <w:color w:val="1A1A1A"/>
                <w:sz w:val="19"/>
                <w:szCs w:val="19"/>
              </w:rPr>
              <w:t>Base de Datos</w:t>
            </w:r>
          </w:p>
        </w:tc>
      </w:tr>
      <w:tr w:rsidR="00124776" w:rsidRPr="00C24BAF" w14:paraId="1C6AC323" w14:textId="77777777" w:rsidTr="00667C0E">
        <w:tblPrEx>
          <w:tblCellMar>
            <w:top w:w="0" w:type="dxa"/>
            <w:bottom w:w="0" w:type="dxa"/>
          </w:tblCellMar>
        </w:tblPrEx>
        <w:tc>
          <w:tcPr>
            <w:tcW w:w="1500" w:type="pct"/>
            <w:tcMar>
              <w:top w:w="60" w:type="dxa"/>
              <w:left w:w="100" w:type="dxa"/>
              <w:bottom w:w="60" w:type="dxa"/>
              <w:right w:w="100" w:type="dxa"/>
            </w:tcMar>
          </w:tcPr>
          <w:p w14:paraId="50619F84" w14:textId="77777777" w:rsidR="00124776" w:rsidRPr="00C24BAF" w:rsidRDefault="00124776" w:rsidP="00667C0E">
            <w:r w:rsidRPr="00C24BAF">
              <w:rPr>
                <w:rFonts w:eastAsia="Calibri"/>
                <w:b/>
                <w:bCs/>
                <w:color w:val="1A1A1A"/>
                <w:sz w:val="19"/>
                <w:szCs w:val="19"/>
              </w:rPr>
              <w:t>RF</w:t>
            </w:r>
          </w:p>
        </w:tc>
        <w:tc>
          <w:tcPr>
            <w:tcW w:w="3500" w:type="pct"/>
            <w:tcMar>
              <w:top w:w="60" w:type="dxa"/>
              <w:left w:w="100" w:type="dxa"/>
              <w:bottom w:w="60" w:type="dxa"/>
              <w:right w:w="100" w:type="dxa"/>
            </w:tcMar>
          </w:tcPr>
          <w:p w14:paraId="4C315A87" w14:textId="77777777" w:rsidR="00124776" w:rsidRPr="00C24BAF" w:rsidRDefault="00124776" w:rsidP="00667C0E">
            <w:r w:rsidRPr="00C24BAF">
              <w:rPr>
                <w:rFonts w:eastAsia="Calibri"/>
                <w:color w:val="1A1A1A"/>
                <w:sz w:val="19"/>
                <w:szCs w:val="19"/>
              </w:rPr>
              <w:t>Requisito Funcional</w:t>
            </w:r>
          </w:p>
        </w:tc>
      </w:tr>
      <w:tr w:rsidR="00124776" w:rsidRPr="00C24BAF" w14:paraId="2F0203E1" w14:textId="77777777" w:rsidTr="00667C0E">
        <w:tblPrEx>
          <w:tblCellMar>
            <w:top w:w="0" w:type="dxa"/>
            <w:bottom w:w="0" w:type="dxa"/>
          </w:tblCellMar>
        </w:tblPrEx>
        <w:tc>
          <w:tcPr>
            <w:tcW w:w="1500" w:type="pct"/>
            <w:tcMar>
              <w:top w:w="60" w:type="dxa"/>
              <w:left w:w="100" w:type="dxa"/>
              <w:bottom w:w="60" w:type="dxa"/>
              <w:right w:w="100" w:type="dxa"/>
            </w:tcMar>
          </w:tcPr>
          <w:p w14:paraId="46CCE43D" w14:textId="77777777" w:rsidR="00124776" w:rsidRPr="00C24BAF" w:rsidRDefault="00124776" w:rsidP="00667C0E">
            <w:r w:rsidRPr="00C24BAF">
              <w:rPr>
                <w:rFonts w:eastAsia="Calibri"/>
                <w:b/>
                <w:bCs/>
                <w:color w:val="1A1A1A"/>
                <w:sz w:val="19"/>
                <w:szCs w:val="19"/>
              </w:rPr>
              <w:t>RNF</w:t>
            </w:r>
          </w:p>
        </w:tc>
        <w:tc>
          <w:tcPr>
            <w:tcW w:w="3500" w:type="pct"/>
            <w:tcMar>
              <w:top w:w="60" w:type="dxa"/>
              <w:left w:w="100" w:type="dxa"/>
              <w:bottom w:w="60" w:type="dxa"/>
              <w:right w:w="100" w:type="dxa"/>
            </w:tcMar>
          </w:tcPr>
          <w:p w14:paraId="3D5CDFC9" w14:textId="77777777" w:rsidR="00124776" w:rsidRPr="00C24BAF" w:rsidRDefault="00124776" w:rsidP="00667C0E">
            <w:r w:rsidRPr="00C24BAF">
              <w:rPr>
                <w:rFonts w:eastAsia="Calibri"/>
                <w:color w:val="1A1A1A"/>
                <w:sz w:val="19"/>
                <w:szCs w:val="19"/>
              </w:rPr>
              <w:t>Requisito No Funcional</w:t>
            </w:r>
          </w:p>
        </w:tc>
      </w:tr>
      <w:tr w:rsidR="00124776" w:rsidRPr="00C24BAF" w14:paraId="15348C99" w14:textId="77777777" w:rsidTr="00667C0E">
        <w:tblPrEx>
          <w:tblCellMar>
            <w:top w:w="0" w:type="dxa"/>
            <w:bottom w:w="0" w:type="dxa"/>
          </w:tblCellMar>
        </w:tblPrEx>
        <w:tc>
          <w:tcPr>
            <w:tcW w:w="1500" w:type="pct"/>
            <w:tcMar>
              <w:top w:w="60" w:type="dxa"/>
              <w:left w:w="100" w:type="dxa"/>
              <w:bottom w:w="60" w:type="dxa"/>
              <w:right w:w="100" w:type="dxa"/>
            </w:tcMar>
          </w:tcPr>
          <w:p w14:paraId="7B5B8AC1" w14:textId="77777777" w:rsidR="00124776" w:rsidRPr="00C24BAF" w:rsidRDefault="00124776" w:rsidP="00667C0E">
            <w:r w:rsidRPr="00C24BAF">
              <w:rPr>
                <w:rFonts w:eastAsia="Calibri"/>
                <w:b/>
                <w:bCs/>
                <w:color w:val="1A1A1A"/>
                <w:sz w:val="19"/>
                <w:szCs w:val="19"/>
              </w:rPr>
              <w:t>CRUD</w:t>
            </w:r>
          </w:p>
        </w:tc>
        <w:tc>
          <w:tcPr>
            <w:tcW w:w="3500" w:type="pct"/>
            <w:tcMar>
              <w:top w:w="60" w:type="dxa"/>
              <w:left w:w="100" w:type="dxa"/>
              <w:bottom w:w="60" w:type="dxa"/>
              <w:right w:w="100" w:type="dxa"/>
            </w:tcMar>
          </w:tcPr>
          <w:p w14:paraId="01E6FAEA" w14:textId="77777777" w:rsidR="00124776" w:rsidRPr="00C24BAF" w:rsidRDefault="00124776" w:rsidP="00667C0E">
            <w:r w:rsidRPr="00C24BAF">
              <w:rPr>
                <w:rFonts w:eastAsia="Calibri"/>
                <w:color w:val="1A1A1A"/>
                <w:sz w:val="19"/>
                <w:szCs w:val="19"/>
              </w:rPr>
              <w:t>Crear, Leer, Actualizar, Eliminar (</w:t>
            </w:r>
            <w:proofErr w:type="spellStart"/>
            <w:r w:rsidRPr="00C24BAF">
              <w:rPr>
                <w:rFonts w:eastAsia="Calibri"/>
                <w:color w:val="1A1A1A"/>
                <w:sz w:val="19"/>
                <w:szCs w:val="19"/>
              </w:rPr>
              <w:t>Create</w:t>
            </w:r>
            <w:proofErr w:type="spellEnd"/>
            <w:r w:rsidRPr="00C24BAF">
              <w:rPr>
                <w:rFonts w:eastAsia="Calibri"/>
                <w:color w:val="1A1A1A"/>
                <w:sz w:val="19"/>
                <w:szCs w:val="19"/>
              </w:rPr>
              <w:t xml:space="preserve">, </w:t>
            </w:r>
            <w:proofErr w:type="spellStart"/>
            <w:r w:rsidRPr="00C24BAF">
              <w:rPr>
                <w:rFonts w:eastAsia="Calibri"/>
                <w:color w:val="1A1A1A"/>
                <w:sz w:val="19"/>
                <w:szCs w:val="19"/>
              </w:rPr>
              <w:t>Read</w:t>
            </w:r>
            <w:proofErr w:type="spellEnd"/>
            <w:r w:rsidRPr="00C24BAF">
              <w:rPr>
                <w:rFonts w:eastAsia="Calibri"/>
                <w:color w:val="1A1A1A"/>
                <w:sz w:val="19"/>
                <w:szCs w:val="19"/>
              </w:rPr>
              <w:t xml:space="preserve">, </w:t>
            </w:r>
            <w:proofErr w:type="spellStart"/>
            <w:r w:rsidRPr="00C24BAF">
              <w:rPr>
                <w:rFonts w:eastAsia="Calibri"/>
                <w:color w:val="1A1A1A"/>
                <w:sz w:val="19"/>
                <w:szCs w:val="19"/>
              </w:rPr>
              <w:t>Update</w:t>
            </w:r>
            <w:proofErr w:type="spellEnd"/>
            <w:r w:rsidRPr="00C24BAF">
              <w:rPr>
                <w:rFonts w:eastAsia="Calibri"/>
                <w:color w:val="1A1A1A"/>
                <w:sz w:val="19"/>
                <w:szCs w:val="19"/>
              </w:rPr>
              <w:t xml:space="preserve">, </w:t>
            </w:r>
            <w:proofErr w:type="spellStart"/>
            <w:r w:rsidRPr="00C24BAF">
              <w:rPr>
                <w:rFonts w:eastAsia="Calibri"/>
                <w:color w:val="1A1A1A"/>
                <w:sz w:val="19"/>
                <w:szCs w:val="19"/>
              </w:rPr>
              <w:t>Delete</w:t>
            </w:r>
            <w:proofErr w:type="spellEnd"/>
            <w:r w:rsidRPr="00C24BAF">
              <w:rPr>
                <w:rFonts w:eastAsia="Calibri"/>
                <w:color w:val="1A1A1A"/>
                <w:sz w:val="19"/>
                <w:szCs w:val="19"/>
              </w:rPr>
              <w:t>)</w:t>
            </w:r>
          </w:p>
        </w:tc>
      </w:tr>
      <w:tr w:rsidR="00124776" w:rsidRPr="00C24BAF" w14:paraId="7E12298D" w14:textId="77777777" w:rsidTr="00667C0E">
        <w:tblPrEx>
          <w:tblCellMar>
            <w:top w:w="0" w:type="dxa"/>
            <w:bottom w:w="0" w:type="dxa"/>
          </w:tblCellMar>
        </w:tblPrEx>
        <w:tc>
          <w:tcPr>
            <w:tcW w:w="1500" w:type="pct"/>
            <w:tcMar>
              <w:top w:w="60" w:type="dxa"/>
              <w:left w:w="100" w:type="dxa"/>
              <w:bottom w:w="60" w:type="dxa"/>
              <w:right w:w="100" w:type="dxa"/>
            </w:tcMar>
          </w:tcPr>
          <w:p w14:paraId="1C0275CB" w14:textId="77777777" w:rsidR="00124776" w:rsidRPr="00C24BAF" w:rsidRDefault="00124776" w:rsidP="00667C0E">
            <w:proofErr w:type="spellStart"/>
            <w:r w:rsidRPr="00C24BAF">
              <w:rPr>
                <w:rFonts w:eastAsia="Calibri"/>
                <w:b/>
                <w:bCs/>
                <w:color w:val="1A1A1A"/>
                <w:sz w:val="19"/>
                <w:szCs w:val="19"/>
              </w:rPr>
              <w:t>Feed</w:t>
            </w:r>
            <w:proofErr w:type="spellEnd"/>
          </w:p>
        </w:tc>
        <w:tc>
          <w:tcPr>
            <w:tcW w:w="3500" w:type="pct"/>
            <w:tcMar>
              <w:top w:w="60" w:type="dxa"/>
              <w:left w:w="100" w:type="dxa"/>
              <w:bottom w:w="60" w:type="dxa"/>
              <w:right w:w="100" w:type="dxa"/>
            </w:tcMar>
          </w:tcPr>
          <w:p w14:paraId="256DBDAC" w14:textId="77777777" w:rsidR="00124776" w:rsidRPr="00C24BAF" w:rsidRDefault="00124776" w:rsidP="00667C0E">
            <w:r w:rsidRPr="00C24BAF">
              <w:rPr>
                <w:rFonts w:eastAsia="Calibri"/>
                <w:color w:val="1A1A1A"/>
                <w:sz w:val="19"/>
                <w:szCs w:val="19"/>
              </w:rPr>
              <w:t>Flujo de actividad social visible para el usuario</w:t>
            </w:r>
          </w:p>
        </w:tc>
      </w:tr>
      <w:tr w:rsidR="00124776" w:rsidRPr="00C24BAF" w14:paraId="72DB6BFD" w14:textId="77777777" w:rsidTr="00667C0E">
        <w:tblPrEx>
          <w:tblCellMar>
            <w:top w:w="0" w:type="dxa"/>
            <w:bottom w:w="0" w:type="dxa"/>
          </w:tblCellMar>
        </w:tblPrEx>
        <w:tc>
          <w:tcPr>
            <w:tcW w:w="1500" w:type="pct"/>
            <w:tcMar>
              <w:top w:w="60" w:type="dxa"/>
              <w:left w:w="100" w:type="dxa"/>
              <w:bottom w:w="60" w:type="dxa"/>
              <w:right w:w="100" w:type="dxa"/>
            </w:tcMar>
          </w:tcPr>
          <w:p w14:paraId="19D0FDA9" w14:textId="77777777" w:rsidR="00124776" w:rsidRPr="00C24BAF" w:rsidRDefault="00124776" w:rsidP="00667C0E">
            <w:r w:rsidRPr="00C24BAF">
              <w:rPr>
                <w:rFonts w:eastAsia="Calibri"/>
                <w:b/>
                <w:bCs/>
                <w:color w:val="1A1A1A"/>
                <w:sz w:val="19"/>
                <w:szCs w:val="19"/>
              </w:rPr>
              <w:t>DM</w:t>
            </w:r>
          </w:p>
        </w:tc>
        <w:tc>
          <w:tcPr>
            <w:tcW w:w="3500" w:type="pct"/>
            <w:tcMar>
              <w:top w:w="60" w:type="dxa"/>
              <w:left w:w="100" w:type="dxa"/>
              <w:bottom w:w="60" w:type="dxa"/>
              <w:right w:w="100" w:type="dxa"/>
            </w:tcMar>
          </w:tcPr>
          <w:p w14:paraId="01A0048E" w14:textId="77777777" w:rsidR="00124776" w:rsidRPr="00C24BAF" w:rsidRDefault="00124776" w:rsidP="00667C0E">
            <w:r w:rsidRPr="00C24BAF">
              <w:rPr>
                <w:rFonts w:eastAsia="Calibri"/>
                <w:color w:val="1A1A1A"/>
                <w:sz w:val="19"/>
                <w:szCs w:val="19"/>
              </w:rPr>
              <w:t xml:space="preserve">Mensaje Directo entre usuarios (Direct </w:t>
            </w:r>
            <w:proofErr w:type="spellStart"/>
            <w:r w:rsidRPr="00C24BAF">
              <w:rPr>
                <w:rFonts w:eastAsia="Calibri"/>
                <w:color w:val="1A1A1A"/>
                <w:sz w:val="19"/>
                <w:szCs w:val="19"/>
              </w:rPr>
              <w:t>Message</w:t>
            </w:r>
            <w:proofErr w:type="spellEnd"/>
            <w:r w:rsidRPr="00C24BAF">
              <w:rPr>
                <w:rFonts w:eastAsia="Calibri"/>
                <w:color w:val="1A1A1A"/>
                <w:sz w:val="19"/>
                <w:szCs w:val="19"/>
              </w:rPr>
              <w:t>)</w:t>
            </w:r>
          </w:p>
        </w:tc>
      </w:tr>
      <w:tr w:rsidR="00124776" w:rsidRPr="00C24BAF" w14:paraId="47EF9A8E" w14:textId="77777777" w:rsidTr="00667C0E">
        <w:tblPrEx>
          <w:tblCellMar>
            <w:top w:w="0" w:type="dxa"/>
            <w:bottom w:w="0" w:type="dxa"/>
          </w:tblCellMar>
        </w:tblPrEx>
        <w:tc>
          <w:tcPr>
            <w:tcW w:w="1500" w:type="pct"/>
            <w:tcMar>
              <w:top w:w="60" w:type="dxa"/>
              <w:left w:w="100" w:type="dxa"/>
              <w:bottom w:w="60" w:type="dxa"/>
              <w:right w:w="100" w:type="dxa"/>
            </w:tcMar>
          </w:tcPr>
          <w:p w14:paraId="66CAAFC9" w14:textId="77777777" w:rsidR="00124776" w:rsidRPr="00C24BAF" w:rsidRDefault="00124776" w:rsidP="00667C0E">
            <w:r w:rsidRPr="00C24BAF">
              <w:rPr>
                <w:rFonts w:eastAsia="Calibri"/>
                <w:b/>
                <w:bCs/>
                <w:color w:val="1A1A1A"/>
                <w:sz w:val="19"/>
                <w:szCs w:val="19"/>
              </w:rPr>
              <w:t>Mención</w:t>
            </w:r>
          </w:p>
        </w:tc>
        <w:tc>
          <w:tcPr>
            <w:tcW w:w="3500" w:type="pct"/>
            <w:tcMar>
              <w:top w:w="60" w:type="dxa"/>
              <w:left w:w="100" w:type="dxa"/>
              <w:bottom w:w="60" w:type="dxa"/>
              <w:right w:w="100" w:type="dxa"/>
            </w:tcMar>
          </w:tcPr>
          <w:p w14:paraId="08C6A689" w14:textId="77777777" w:rsidR="00124776" w:rsidRPr="00C24BAF" w:rsidRDefault="00124776" w:rsidP="00667C0E">
            <w:r w:rsidRPr="00C24BAF">
              <w:rPr>
                <w:rFonts w:eastAsia="Calibri"/>
                <w:color w:val="1A1A1A"/>
                <w:sz w:val="19"/>
                <w:szCs w:val="19"/>
              </w:rPr>
              <w:t>Referencia a un usuario mediante @nombre dentro del sistema</w:t>
            </w:r>
          </w:p>
        </w:tc>
      </w:tr>
      <w:tr w:rsidR="00124776" w:rsidRPr="00C24BAF" w14:paraId="6DDD80AB" w14:textId="77777777" w:rsidTr="00667C0E">
        <w:tblPrEx>
          <w:tblCellMar>
            <w:top w:w="0" w:type="dxa"/>
            <w:bottom w:w="0" w:type="dxa"/>
          </w:tblCellMar>
        </w:tblPrEx>
        <w:tc>
          <w:tcPr>
            <w:tcW w:w="1500" w:type="pct"/>
            <w:tcMar>
              <w:top w:w="60" w:type="dxa"/>
              <w:left w:w="100" w:type="dxa"/>
              <w:bottom w:w="60" w:type="dxa"/>
              <w:right w:w="100" w:type="dxa"/>
            </w:tcMar>
          </w:tcPr>
          <w:p w14:paraId="4E0909AF" w14:textId="77777777" w:rsidR="00124776" w:rsidRPr="00C24BAF" w:rsidRDefault="00124776" w:rsidP="00667C0E">
            <w:proofErr w:type="spellStart"/>
            <w:r w:rsidRPr="00C24BAF">
              <w:rPr>
                <w:rFonts w:eastAsia="Calibri"/>
                <w:b/>
                <w:bCs/>
                <w:color w:val="1A1A1A"/>
                <w:sz w:val="19"/>
                <w:szCs w:val="19"/>
              </w:rPr>
              <w:lastRenderedPageBreak/>
              <w:t>Like</w:t>
            </w:r>
            <w:proofErr w:type="spellEnd"/>
          </w:p>
        </w:tc>
        <w:tc>
          <w:tcPr>
            <w:tcW w:w="3500" w:type="pct"/>
            <w:tcMar>
              <w:top w:w="60" w:type="dxa"/>
              <w:left w:w="100" w:type="dxa"/>
              <w:bottom w:w="60" w:type="dxa"/>
              <w:right w:w="100" w:type="dxa"/>
            </w:tcMar>
          </w:tcPr>
          <w:p w14:paraId="4BC55F15" w14:textId="77777777" w:rsidR="00124776" w:rsidRPr="00C24BAF" w:rsidRDefault="00124776" w:rsidP="00667C0E">
            <w:r w:rsidRPr="00C24BAF">
              <w:rPr>
                <w:rFonts w:eastAsia="Calibri"/>
                <w:color w:val="1A1A1A"/>
                <w:sz w:val="19"/>
                <w:szCs w:val="19"/>
              </w:rPr>
              <w:t>Indicador de preferencia o aprobación de un contenido</w:t>
            </w:r>
          </w:p>
        </w:tc>
      </w:tr>
      <w:tr w:rsidR="00124776" w:rsidRPr="00C24BAF" w14:paraId="6334C2D1" w14:textId="77777777" w:rsidTr="00667C0E">
        <w:tblPrEx>
          <w:tblCellMar>
            <w:top w:w="0" w:type="dxa"/>
            <w:bottom w:w="0" w:type="dxa"/>
          </w:tblCellMar>
        </w:tblPrEx>
        <w:tc>
          <w:tcPr>
            <w:tcW w:w="1500" w:type="pct"/>
            <w:tcMar>
              <w:top w:w="60" w:type="dxa"/>
              <w:left w:w="100" w:type="dxa"/>
              <w:bottom w:w="60" w:type="dxa"/>
              <w:right w:w="100" w:type="dxa"/>
            </w:tcMar>
          </w:tcPr>
          <w:p w14:paraId="659E0A5E" w14:textId="77777777" w:rsidR="00124776" w:rsidRPr="00C24BAF" w:rsidRDefault="00124776" w:rsidP="00667C0E">
            <w:r w:rsidRPr="00C24BAF">
              <w:rPr>
                <w:rFonts w:eastAsia="Calibri"/>
                <w:b/>
                <w:bCs/>
                <w:color w:val="1A1A1A"/>
                <w:sz w:val="19"/>
                <w:szCs w:val="19"/>
              </w:rPr>
              <w:t>Seguir</w:t>
            </w:r>
          </w:p>
        </w:tc>
        <w:tc>
          <w:tcPr>
            <w:tcW w:w="3500" w:type="pct"/>
            <w:tcMar>
              <w:top w:w="60" w:type="dxa"/>
              <w:left w:w="100" w:type="dxa"/>
              <w:bottom w:w="60" w:type="dxa"/>
              <w:right w:w="100" w:type="dxa"/>
            </w:tcMar>
          </w:tcPr>
          <w:p w14:paraId="7B00A7DD" w14:textId="77777777" w:rsidR="00124776" w:rsidRPr="00C24BAF" w:rsidRDefault="00124776" w:rsidP="00667C0E">
            <w:r w:rsidRPr="00C24BAF">
              <w:rPr>
                <w:rFonts w:eastAsia="Calibri"/>
                <w:color w:val="1A1A1A"/>
                <w:sz w:val="19"/>
                <w:szCs w:val="19"/>
              </w:rPr>
              <w:t>Acción de suscribirse a las publicaciones de otro usuario</w:t>
            </w:r>
          </w:p>
        </w:tc>
      </w:tr>
      <w:tr w:rsidR="00124776" w:rsidRPr="00C24BAF" w14:paraId="28AAC4EE" w14:textId="77777777" w:rsidTr="00667C0E">
        <w:tblPrEx>
          <w:tblCellMar>
            <w:top w:w="0" w:type="dxa"/>
            <w:bottom w:w="0" w:type="dxa"/>
          </w:tblCellMar>
        </w:tblPrEx>
        <w:tc>
          <w:tcPr>
            <w:tcW w:w="1500" w:type="pct"/>
            <w:tcMar>
              <w:top w:w="60" w:type="dxa"/>
              <w:left w:w="100" w:type="dxa"/>
              <w:bottom w:w="60" w:type="dxa"/>
              <w:right w:w="100" w:type="dxa"/>
            </w:tcMar>
          </w:tcPr>
          <w:p w14:paraId="7A22BDBD" w14:textId="77777777" w:rsidR="00124776" w:rsidRPr="00C24BAF" w:rsidRDefault="00124776" w:rsidP="00667C0E">
            <w:r w:rsidRPr="00C24BAF">
              <w:rPr>
                <w:rFonts w:eastAsia="Calibri"/>
                <w:b/>
                <w:bCs/>
                <w:color w:val="1A1A1A"/>
                <w:sz w:val="19"/>
                <w:szCs w:val="19"/>
              </w:rPr>
              <w:t>Plataforma Web</w:t>
            </w:r>
          </w:p>
        </w:tc>
        <w:tc>
          <w:tcPr>
            <w:tcW w:w="3500" w:type="pct"/>
            <w:tcMar>
              <w:top w:w="60" w:type="dxa"/>
              <w:left w:w="100" w:type="dxa"/>
              <w:bottom w:w="60" w:type="dxa"/>
              <w:right w:w="100" w:type="dxa"/>
            </w:tcMar>
          </w:tcPr>
          <w:p w14:paraId="21D5F87E" w14:textId="77777777" w:rsidR="00124776" w:rsidRPr="00C24BAF" w:rsidRDefault="00124776" w:rsidP="00667C0E">
            <w:r w:rsidRPr="00C24BAF">
              <w:rPr>
                <w:rFonts w:eastAsia="Calibri"/>
                <w:color w:val="1A1A1A"/>
                <w:sz w:val="19"/>
                <w:szCs w:val="19"/>
              </w:rPr>
              <w:t>Sistema accesible mediante navegador web estándar</w:t>
            </w:r>
          </w:p>
        </w:tc>
      </w:tr>
      <w:tr w:rsidR="00124776" w:rsidRPr="00C24BAF" w14:paraId="56CF9DEC" w14:textId="77777777" w:rsidTr="00667C0E">
        <w:tblPrEx>
          <w:tblCellMar>
            <w:top w:w="0" w:type="dxa"/>
            <w:bottom w:w="0" w:type="dxa"/>
          </w:tblCellMar>
        </w:tblPrEx>
        <w:tc>
          <w:tcPr>
            <w:tcW w:w="1500" w:type="pct"/>
            <w:tcMar>
              <w:top w:w="60" w:type="dxa"/>
              <w:left w:w="100" w:type="dxa"/>
              <w:bottom w:w="60" w:type="dxa"/>
              <w:right w:w="100" w:type="dxa"/>
            </w:tcMar>
          </w:tcPr>
          <w:p w14:paraId="3A51990E" w14:textId="77777777" w:rsidR="00124776" w:rsidRPr="00C24BAF" w:rsidRDefault="00124776" w:rsidP="00667C0E">
            <w:r w:rsidRPr="00C24BAF">
              <w:rPr>
                <w:rFonts w:eastAsia="Calibri"/>
                <w:b/>
                <w:bCs/>
                <w:color w:val="1A1A1A"/>
                <w:sz w:val="19"/>
                <w:szCs w:val="19"/>
              </w:rPr>
              <w:t>Autor</w:t>
            </w:r>
          </w:p>
        </w:tc>
        <w:tc>
          <w:tcPr>
            <w:tcW w:w="3500" w:type="pct"/>
            <w:tcMar>
              <w:top w:w="60" w:type="dxa"/>
              <w:left w:w="100" w:type="dxa"/>
              <w:bottom w:w="60" w:type="dxa"/>
              <w:right w:w="100" w:type="dxa"/>
            </w:tcMar>
          </w:tcPr>
          <w:p w14:paraId="67698992" w14:textId="77777777" w:rsidR="00124776" w:rsidRPr="00C24BAF" w:rsidRDefault="00124776" w:rsidP="00667C0E">
            <w:r w:rsidRPr="00C24BAF">
              <w:rPr>
                <w:rFonts w:eastAsia="Calibri"/>
                <w:color w:val="1A1A1A"/>
                <w:sz w:val="19"/>
                <w:szCs w:val="19"/>
              </w:rPr>
              <w:t>Usuario registrado que publica contenido en la plataforma</w:t>
            </w:r>
          </w:p>
        </w:tc>
      </w:tr>
      <w:tr w:rsidR="00124776" w:rsidRPr="00C24BAF" w14:paraId="411F2474" w14:textId="77777777" w:rsidTr="00667C0E">
        <w:tblPrEx>
          <w:tblCellMar>
            <w:top w:w="0" w:type="dxa"/>
            <w:bottom w:w="0" w:type="dxa"/>
          </w:tblCellMar>
        </w:tblPrEx>
        <w:tc>
          <w:tcPr>
            <w:tcW w:w="1500" w:type="pct"/>
            <w:tcMar>
              <w:top w:w="60" w:type="dxa"/>
              <w:left w:w="100" w:type="dxa"/>
              <w:bottom w:w="60" w:type="dxa"/>
              <w:right w:w="100" w:type="dxa"/>
            </w:tcMar>
          </w:tcPr>
          <w:p w14:paraId="75EA588C" w14:textId="77777777" w:rsidR="00124776" w:rsidRPr="00C24BAF" w:rsidRDefault="00124776" w:rsidP="00667C0E">
            <w:r w:rsidRPr="00C24BAF">
              <w:rPr>
                <w:rFonts w:eastAsia="Calibri"/>
                <w:b/>
                <w:bCs/>
                <w:color w:val="1A1A1A"/>
                <w:sz w:val="19"/>
                <w:szCs w:val="19"/>
              </w:rPr>
              <w:t>Moderador/</w:t>
            </w:r>
            <w:proofErr w:type="spellStart"/>
            <w:r w:rsidRPr="00C24BAF">
              <w:rPr>
                <w:rFonts w:eastAsia="Calibri"/>
                <w:b/>
                <w:bCs/>
                <w:color w:val="1A1A1A"/>
                <w:sz w:val="19"/>
                <w:szCs w:val="19"/>
              </w:rPr>
              <w:t>Admin</w:t>
            </w:r>
            <w:proofErr w:type="spellEnd"/>
          </w:p>
        </w:tc>
        <w:tc>
          <w:tcPr>
            <w:tcW w:w="3500" w:type="pct"/>
            <w:tcMar>
              <w:top w:w="60" w:type="dxa"/>
              <w:left w:w="100" w:type="dxa"/>
              <w:bottom w:w="60" w:type="dxa"/>
              <w:right w:w="100" w:type="dxa"/>
            </w:tcMar>
          </w:tcPr>
          <w:p w14:paraId="3A53EFB1" w14:textId="77777777" w:rsidR="00124776" w:rsidRPr="00C24BAF" w:rsidRDefault="00124776" w:rsidP="00667C0E">
            <w:r w:rsidRPr="00C24BAF">
              <w:rPr>
                <w:rFonts w:eastAsia="Calibri"/>
                <w:color w:val="1A1A1A"/>
                <w:sz w:val="19"/>
                <w:szCs w:val="19"/>
              </w:rPr>
              <w:t>Usuario con privilegios de gestión de contenidos y usuarios</w:t>
            </w:r>
          </w:p>
        </w:tc>
      </w:tr>
      <w:tr w:rsidR="00124776" w:rsidRPr="00C24BAF" w14:paraId="4BFBF390" w14:textId="77777777" w:rsidTr="00667C0E">
        <w:tblPrEx>
          <w:tblCellMar>
            <w:top w:w="0" w:type="dxa"/>
            <w:bottom w:w="0" w:type="dxa"/>
          </w:tblCellMar>
        </w:tblPrEx>
        <w:tc>
          <w:tcPr>
            <w:tcW w:w="1500" w:type="pct"/>
            <w:tcMar>
              <w:top w:w="60" w:type="dxa"/>
              <w:left w:w="100" w:type="dxa"/>
              <w:bottom w:w="60" w:type="dxa"/>
              <w:right w:w="100" w:type="dxa"/>
            </w:tcMar>
          </w:tcPr>
          <w:p w14:paraId="62C65719" w14:textId="77777777" w:rsidR="00124776" w:rsidRPr="00C24BAF" w:rsidRDefault="00124776" w:rsidP="00667C0E">
            <w:r w:rsidRPr="00C24BAF">
              <w:rPr>
                <w:rFonts w:eastAsia="Calibri"/>
                <w:b/>
                <w:bCs/>
                <w:color w:val="1A1A1A"/>
                <w:sz w:val="19"/>
                <w:szCs w:val="19"/>
              </w:rPr>
              <w:t>PWA</w:t>
            </w:r>
          </w:p>
        </w:tc>
        <w:tc>
          <w:tcPr>
            <w:tcW w:w="3500" w:type="pct"/>
            <w:tcMar>
              <w:top w:w="60" w:type="dxa"/>
              <w:left w:w="100" w:type="dxa"/>
              <w:bottom w:w="60" w:type="dxa"/>
              <w:right w:w="100" w:type="dxa"/>
            </w:tcMar>
          </w:tcPr>
          <w:p w14:paraId="6E083591" w14:textId="77777777" w:rsidR="00124776" w:rsidRPr="00C24BAF" w:rsidRDefault="00124776" w:rsidP="00667C0E">
            <w:r w:rsidRPr="00C24BAF">
              <w:rPr>
                <w:rFonts w:eastAsia="Calibri"/>
                <w:color w:val="1A1A1A"/>
                <w:sz w:val="19"/>
                <w:szCs w:val="19"/>
              </w:rPr>
              <w:t>Aplicación Web Progresiva (</w:t>
            </w:r>
            <w:proofErr w:type="spellStart"/>
            <w:r w:rsidRPr="00C24BAF">
              <w:rPr>
                <w:rFonts w:eastAsia="Calibri"/>
                <w:color w:val="1A1A1A"/>
                <w:sz w:val="19"/>
                <w:szCs w:val="19"/>
              </w:rPr>
              <w:t>Progressive</w:t>
            </w:r>
            <w:proofErr w:type="spellEnd"/>
            <w:r w:rsidRPr="00C24BAF">
              <w:rPr>
                <w:rFonts w:eastAsia="Calibri"/>
                <w:color w:val="1A1A1A"/>
                <w:sz w:val="19"/>
                <w:szCs w:val="19"/>
              </w:rPr>
              <w:t xml:space="preserve"> Web App)</w:t>
            </w:r>
          </w:p>
        </w:tc>
      </w:tr>
      <w:tr w:rsidR="00124776" w:rsidRPr="00C24BAF" w14:paraId="673D287C" w14:textId="77777777" w:rsidTr="00667C0E">
        <w:tblPrEx>
          <w:tblCellMar>
            <w:top w:w="0" w:type="dxa"/>
            <w:bottom w:w="0" w:type="dxa"/>
          </w:tblCellMar>
        </w:tblPrEx>
        <w:tc>
          <w:tcPr>
            <w:tcW w:w="1500" w:type="pct"/>
            <w:tcMar>
              <w:top w:w="60" w:type="dxa"/>
              <w:left w:w="100" w:type="dxa"/>
              <w:bottom w:w="60" w:type="dxa"/>
              <w:right w:w="100" w:type="dxa"/>
            </w:tcMar>
          </w:tcPr>
          <w:p w14:paraId="1BBBA6C5" w14:textId="77777777" w:rsidR="00124776" w:rsidRPr="00C24BAF" w:rsidRDefault="00124776" w:rsidP="00667C0E">
            <w:r w:rsidRPr="00C24BAF">
              <w:rPr>
                <w:rFonts w:eastAsia="Calibri"/>
                <w:b/>
                <w:bCs/>
                <w:color w:val="1A1A1A"/>
                <w:sz w:val="19"/>
                <w:szCs w:val="19"/>
              </w:rPr>
              <w:t>API</w:t>
            </w:r>
          </w:p>
        </w:tc>
        <w:tc>
          <w:tcPr>
            <w:tcW w:w="3500" w:type="pct"/>
            <w:tcMar>
              <w:top w:w="60" w:type="dxa"/>
              <w:left w:w="100" w:type="dxa"/>
              <w:bottom w:w="60" w:type="dxa"/>
              <w:right w:w="100" w:type="dxa"/>
            </w:tcMar>
          </w:tcPr>
          <w:p w14:paraId="08F983AD" w14:textId="77777777" w:rsidR="00124776" w:rsidRPr="00C24BAF" w:rsidRDefault="00124776" w:rsidP="00667C0E">
            <w:r w:rsidRPr="00C24BAF">
              <w:rPr>
                <w:rFonts w:eastAsia="Calibri"/>
                <w:color w:val="1A1A1A"/>
                <w:sz w:val="19"/>
                <w:szCs w:val="19"/>
              </w:rPr>
              <w:t>Interfaz de Programación de Aplicaciones</w:t>
            </w:r>
          </w:p>
        </w:tc>
      </w:tr>
      <w:tr w:rsidR="00124776" w:rsidRPr="00C24BAF" w14:paraId="1DFB2013" w14:textId="77777777" w:rsidTr="00667C0E">
        <w:tblPrEx>
          <w:tblCellMar>
            <w:top w:w="0" w:type="dxa"/>
            <w:bottom w:w="0" w:type="dxa"/>
          </w:tblCellMar>
        </w:tblPrEx>
        <w:tc>
          <w:tcPr>
            <w:tcW w:w="1500" w:type="pct"/>
            <w:tcMar>
              <w:top w:w="60" w:type="dxa"/>
              <w:left w:w="100" w:type="dxa"/>
              <w:bottom w:w="60" w:type="dxa"/>
              <w:right w:w="100" w:type="dxa"/>
            </w:tcMar>
          </w:tcPr>
          <w:p w14:paraId="3047166F" w14:textId="77777777" w:rsidR="00124776" w:rsidRPr="00C24BAF" w:rsidRDefault="00124776" w:rsidP="00667C0E">
            <w:r w:rsidRPr="00C24BAF">
              <w:rPr>
                <w:rFonts w:eastAsia="Calibri"/>
                <w:b/>
                <w:bCs/>
                <w:color w:val="1A1A1A"/>
                <w:sz w:val="19"/>
                <w:szCs w:val="19"/>
              </w:rPr>
              <w:t>JWT</w:t>
            </w:r>
          </w:p>
        </w:tc>
        <w:tc>
          <w:tcPr>
            <w:tcW w:w="3500" w:type="pct"/>
            <w:tcMar>
              <w:top w:w="60" w:type="dxa"/>
              <w:left w:w="100" w:type="dxa"/>
              <w:bottom w:w="60" w:type="dxa"/>
              <w:right w:w="100" w:type="dxa"/>
            </w:tcMar>
          </w:tcPr>
          <w:p w14:paraId="32345DB1" w14:textId="77777777" w:rsidR="00124776" w:rsidRPr="00C24BAF" w:rsidRDefault="00124776" w:rsidP="00667C0E">
            <w:r w:rsidRPr="00C24BAF">
              <w:rPr>
                <w:rFonts w:eastAsia="Calibri"/>
                <w:color w:val="1A1A1A"/>
                <w:sz w:val="19"/>
                <w:szCs w:val="19"/>
              </w:rPr>
              <w:t>Token de autenticación seguro (JSON Web Token)</w:t>
            </w:r>
          </w:p>
        </w:tc>
      </w:tr>
    </w:tbl>
    <w:p w14:paraId="79BCD1BF" w14:textId="44C48078" w:rsidR="00124776" w:rsidRPr="00C24BAF" w:rsidRDefault="00124776" w:rsidP="00124776">
      <w:pPr>
        <w:pStyle w:val="Ttulo2"/>
        <w:spacing w:before="300" w:after="120"/>
        <w:rPr>
          <w:rFonts w:ascii="Arial" w:hAnsi="Arial" w:cs="Arial"/>
          <w:lang w:val="en-CA"/>
        </w:rPr>
      </w:pPr>
      <w:r w:rsidRPr="00C24BAF">
        <w:rPr>
          <w:rFonts w:ascii="Arial" w:eastAsia="Calibri" w:hAnsi="Arial" w:cs="Arial"/>
          <w:color w:val="156082" w:themeColor="accent1"/>
          <w:sz w:val="24"/>
          <w:szCs w:val="24"/>
          <w:lang w:val="en-CA"/>
        </w:rPr>
        <w:t>1.</w:t>
      </w:r>
      <w:r w:rsidR="00C24BAF">
        <w:rPr>
          <w:rFonts w:ascii="Arial" w:eastAsia="Calibri" w:hAnsi="Arial" w:cs="Arial"/>
          <w:color w:val="156082" w:themeColor="accent1"/>
          <w:sz w:val="24"/>
          <w:szCs w:val="24"/>
          <w:lang w:val="en-CA"/>
        </w:rPr>
        <w:t>2.</w:t>
      </w:r>
      <w:r w:rsidR="00C24BAF" w:rsidRPr="00C24BAF">
        <w:rPr>
          <w:rFonts w:ascii="Arial" w:eastAsia="Calibri" w:hAnsi="Arial" w:cs="Arial"/>
          <w:color w:val="156082" w:themeColor="accent1"/>
          <w:sz w:val="24"/>
          <w:szCs w:val="24"/>
          <w:lang w:val="en-CA"/>
        </w:rPr>
        <w:t>5</w:t>
      </w:r>
      <w:r w:rsidR="00C24BAF">
        <w:rPr>
          <w:rFonts w:ascii="Arial" w:eastAsia="Calibri" w:hAnsi="Arial" w:cs="Arial"/>
          <w:color w:val="156082" w:themeColor="accent1"/>
          <w:sz w:val="24"/>
          <w:szCs w:val="24"/>
          <w:lang w:val="en-CA"/>
        </w:rPr>
        <w:t xml:space="preserve"> </w:t>
      </w:r>
      <w:proofErr w:type="spellStart"/>
      <w:r w:rsidRPr="00C24BAF">
        <w:rPr>
          <w:rFonts w:ascii="Arial" w:eastAsia="Calibri" w:hAnsi="Arial" w:cs="Arial"/>
          <w:color w:val="156082" w:themeColor="accent1"/>
          <w:sz w:val="24"/>
          <w:szCs w:val="24"/>
          <w:lang w:val="en-CA"/>
        </w:rPr>
        <w:t>Referencias</w:t>
      </w:r>
      <w:proofErr w:type="spellEnd"/>
    </w:p>
    <w:p w14:paraId="5BC78339" w14:textId="77777777" w:rsidR="00124776" w:rsidRPr="00C24BAF" w:rsidRDefault="00124776" w:rsidP="00124776">
      <w:pPr>
        <w:spacing w:before="40" w:after="40"/>
        <w:ind w:left="360"/>
        <w:rPr>
          <w:lang w:val="en-CA"/>
        </w:rPr>
      </w:pPr>
      <w:r w:rsidRPr="00C24BAF">
        <w:rPr>
          <w:rFonts w:eastAsia="Calibri"/>
          <w:b/>
          <w:bCs/>
          <w:color w:val="2E7D32"/>
          <w:lang w:val="en-CA"/>
        </w:rPr>
        <w:t xml:space="preserve">• </w:t>
      </w:r>
      <w:r w:rsidRPr="00C24BAF">
        <w:rPr>
          <w:rFonts w:eastAsia="Calibri"/>
          <w:color w:val="4A4A4A"/>
          <w:lang w:val="en-CA"/>
        </w:rPr>
        <w:t>IEEE. IEEE Std 830-1998 – Recommended Practice for Software Requirements Specifications.</w:t>
      </w:r>
    </w:p>
    <w:p w14:paraId="1001FED9"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Documentación académica del programa de formación SENA – Análisis y Desarrollo de Software.</w:t>
      </w:r>
    </w:p>
    <w:p w14:paraId="379A75D7"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Árbol de Problemas: WillPig – Falta de formatos ilustrados para jóvenes (2025).</w:t>
      </w:r>
    </w:p>
    <w:p w14:paraId="3BA79CFC"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Árbol de Objetivos y Soluciones: WillPig – Implementar tecnología en la literatura juvenil ilustrada (2025).</w:t>
      </w:r>
    </w:p>
    <w:p w14:paraId="5561735C" w14:textId="2A069471" w:rsidR="00124776" w:rsidRPr="00C24BAF" w:rsidRDefault="00124776" w:rsidP="00124776">
      <w:pPr>
        <w:pStyle w:val="Ttulo3"/>
        <w:jc w:val="both"/>
        <w:rPr>
          <w:rFonts w:cs="Arial"/>
        </w:rPr>
      </w:pPr>
      <w:r w:rsidRPr="00C24BAF">
        <w:rPr>
          <w:rFonts w:eastAsia="Arial" w:cs="Arial"/>
          <w:sz w:val="24"/>
          <w:szCs w:val="24"/>
        </w:rPr>
        <w:t>1.</w:t>
      </w:r>
      <w:r w:rsidR="00C24BAF">
        <w:rPr>
          <w:rFonts w:eastAsia="Arial" w:cs="Arial"/>
          <w:sz w:val="24"/>
          <w:szCs w:val="24"/>
        </w:rPr>
        <w:t>2.6</w:t>
      </w:r>
      <w:r w:rsidRPr="00C24BAF">
        <w:rPr>
          <w:rFonts w:eastAsia="Arial" w:cs="Arial"/>
          <w:sz w:val="24"/>
          <w:szCs w:val="24"/>
        </w:rPr>
        <w:t xml:space="preserve"> Visión general del documento</w:t>
      </w:r>
    </w:p>
    <w:p w14:paraId="69434849" w14:textId="77777777" w:rsidR="00124776" w:rsidRPr="00C24BAF" w:rsidRDefault="00124776" w:rsidP="00124776">
      <w:pPr>
        <w:spacing w:before="60" w:after="80"/>
      </w:pPr>
      <w:r w:rsidRPr="00C24BAF">
        <w:rPr>
          <w:rFonts w:eastAsia="Calibri"/>
          <w:color w:val="4A4A4A"/>
        </w:rPr>
        <w:t>Este documento se organiza de la siguiente manera:</w:t>
      </w:r>
    </w:p>
    <w:p w14:paraId="553914AD" w14:textId="77777777" w:rsidR="00124776" w:rsidRPr="00C24BAF" w:rsidRDefault="00124776" w:rsidP="00124776">
      <w:pPr>
        <w:spacing w:before="40" w:after="40"/>
        <w:ind w:left="360"/>
      </w:pPr>
      <w:r w:rsidRPr="00C24BAF">
        <w:rPr>
          <w:rFonts w:eastAsia="Calibri"/>
          <w:b/>
          <w:bCs/>
          <w:color w:val="2E7D32"/>
        </w:rPr>
        <w:lastRenderedPageBreak/>
        <w:t xml:space="preserve">• </w:t>
      </w:r>
      <w:r w:rsidRPr="00C24BAF">
        <w:rPr>
          <w:rFonts w:eastAsia="Calibri"/>
          <w:color w:val="4A4A4A"/>
        </w:rPr>
        <w:t>Sección 1 – Introducción: presenta el propósito, alcance y estructura general del documento.</w:t>
      </w:r>
    </w:p>
    <w:p w14:paraId="09DB09DE"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Sección 2 – Descripción general: describe el contexto del sistema, sus funciones principales, características de los usuarios, restricciones y supuestos.</w:t>
      </w:r>
    </w:p>
    <w:p w14:paraId="33163508" w14:textId="77777777" w:rsidR="00124776" w:rsidRPr="00C24BAF" w:rsidRDefault="00124776" w:rsidP="00124776">
      <w:pPr>
        <w:spacing w:before="40" w:after="40"/>
        <w:ind w:left="360"/>
      </w:pPr>
      <w:r w:rsidRPr="00C24BAF">
        <w:rPr>
          <w:rFonts w:eastAsia="Calibri"/>
          <w:b/>
          <w:bCs/>
          <w:color w:val="2E7D32"/>
        </w:rPr>
        <w:t xml:space="preserve">• </w:t>
      </w:r>
      <w:r w:rsidRPr="00C24BAF">
        <w:rPr>
          <w:rFonts w:eastAsia="Calibri"/>
          <w:color w:val="4A4A4A"/>
        </w:rPr>
        <w:t>Sección 3 – Requisitos específicos: detalla los requisitos funcionales y no funcionales del sistema WillPig, definidos de forma clara y verificable.</w:t>
      </w:r>
    </w:p>
    <w:p w14:paraId="163AC83C" w14:textId="77777777" w:rsidR="00124776" w:rsidRPr="00C24BAF" w:rsidRDefault="00124776" w:rsidP="00124776"/>
    <w:p w14:paraId="3ECDE46B" w14:textId="1A052D25" w:rsidR="00124776" w:rsidRPr="00C24BAF" w:rsidRDefault="00124776" w:rsidP="004A0B17">
      <w:pPr>
        <w:pStyle w:val="Ttulo2"/>
        <w:jc w:val="both"/>
        <w:rPr>
          <w:rFonts w:ascii="Arial" w:eastAsia="Arial" w:hAnsi="Arial" w:cs="Arial"/>
          <w:sz w:val="24"/>
          <w:szCs w:val="24"/>
        </w:rPr>
      </w:pPr>
      <w:r w:rsidRPr="00C24BAF">
        <w:rPr>
          <w:rFonts w:ascii="Arial" w:eastAsia="Arial" w:hAnsi="Arial" w:cs="Arial"/>
          <w:sz w:val="24"/>
          <w:szCs w:val="24"/>
        </w:rPr>
        <w:t>2. Descripción general</w:t>
      </w:r>
    </w:p>
    <w:p w14:paraId="7BC0AA0B" w14:textId="77777777" w:rsidR="00124776" w:rsidRPr="00C24BAF" w:rsidRDefault="00124776" w:rsidP="00124776">
      <w:r w:rsidRPr="00C24BAF">
        <w:t xml:space="preserve">Esta sección proporciona una visión global del sistema </w:t>
      </w:r>
      <w:r w:rsidRPr="00C24BAF">
        <w:rPr>
          <w:b/>
          <w:bCs/>
        </w:rPr>
        <w:t>WillPig</w:t>
      </w:r>
      <w:r w:rsidRPr="00C24BAF">
        <w:t>, describiendo su contexto, funcionalidades principales, tipos de usuarios, restricciones y suposiciones. Su objetivo es ofrecer una comprensión general del sistema sin entrar aún en el detalle técnico de los requisitos específicos.</w:t>
      </w:r>
    </w:p>
    <w:p w14:paraId="5A567853" w14:textId="7970CDB3" w:rsidR="00124776" w:rsidRPr="00C24BAF" w:rsidRDefault="00124776" w:rsidP="00C24BAF">
      <w:pPr>
        <w:pStyle w:val="Ttulo3"/>
        <w:jc w:val="both"/>
        <w:rPr>
          <w:rFonts w:cs="Arial"/>
        </w:rPr>
      </w:pPr>
      <w:r w:rsidRPr="00C24BAF">
        <w:rPr>
          <w:rFonts w:eastAsia="Arial" w:cs="Arial"/>
          <w:sz w:val="24"/>
          <w:szCs w:val="24"/>
        </w:rPr>
        <w:t>2.</w:t>
      </w:r>
      <w:r w:rsidR="002960EF">
        <w:rPr>
          <w:rFonts w:eastAsia="Arial" w:cs="Arial"/>
          <w:sz w:val="24"/>
          <w:szCs w:val="24"/>
        </w:rPr>
        <w:t>2.1</w:t>
      </w:r>
      <w:r w:rsidRPr="00C24BAF">
        <w:rPr>
          <w:rFonts w:eastAsia="Arial" w:cs="Arial"/>
          <w:sz w:val="24"/>
          <w:szCs w:val="24"/>
        </w:rPr>
        <w:t xml:space="preserve"> Perspectiva del producto</w:t>
      </w:r>
    </w:p>
    <w:p w14:paraId="4006B21F" w14:textId="77777777" w:rsidR="004A0B17" w:rsidRPr="00C24BAF" w:rsidRDefault="004A0B17" w:rsidP="004A0B17">
      <w:pPr>
        <w:spacing w:before="60" w:after="80"/>
      </w:pPr>
      <w:r w:rsidRPr="00C24BAF">
        <w:rPr>
          <w:rFonts w:eastAsia="Calibri"/>
          <w:color w:val="4A4A4A"/>
        </w:rPr>
        <w:t>WillPig es una plataforma web de lectura social desarrollada como un sistema independiente, diseñada para conectar a jóvenes lectores y autores de literatura ilustrada a través de una experiencia que combina la lectura inmersiva con la interacción social.</w:t>
      </w:r>
    </w:p>
    <w:p w14:paraId="5BEC3576" w14:textId="77777777" w:rsidR="004A0B17" w:rsidRPr="00C24BAF" w:rsidRDefault="004A0B17" w:rsidP="004A0B17">
      <w:pPr>
        <w:spacing w:before="60" w:after="80"/>
      </w:pPr>
      <w:r w:rsidRPr="00C24BAF">
        <w:rPr>
          <w:rFonts w:eastAsia="Calibri"/>
          <w:color w:val="4A4A4A"/>
        </w:rPr>
        <w:t>El sistema se implementa bajo una arquitectura cliente-servidor, donde los usuarios acceden a través de un navegador web desde distintos dispositivos (computadores, tabletas y teléfonos móviles). La interfaz está orientada a captar la atención del público juvenil mediante contenido visual de alta calidad en géneros atractivos como ciencia ficción, aventura, fantasía y utopías.</w:t>
      </w:r>
    </w:p>
    <w:p w14:paraId="0204EFD1" w14:textId="20BF0E30" w:rsidR="00124776" w:rsidRPr="00C24BAF" w:rsidRDefault="004A0B17" w:rsidP="004A0B17">
      <w:pPr>
        <w:spacing w:before="60" w:after="80"/>
      </w:pPr>
      <w:r w:rsidRPr="00C24BAF">
        <w:rPr>
          <w:rFonts w:eastAsia="Calibri"/>
          <w:color w:val="4A4A4A"/>
        </w:rPr>
        <w:t xml:space="preserve">A diferencia de plataformas de lectura tradicionales, WillPig integra un componente social que permite a los usuarios interactuar entre sí: seguirse mutuamente, reaccionar a los contenidos mediante </w:t>
      </w:r>
      <w:proofErr w:type="spellStart"/>
      <w:r w:rsidRPr="00C24BAF">
        <w:rPr>
          <w:rFonts w:eastAsia="Calibri"/>
          <w:color w:val="4A4A4A"/>
        </w:rPr>
        <w:t>likes</w:t>
      </w:r>
      <w:proofErr w:type="spellEnd"/>
      <w:r w:rsidRPr="00C24BAF">
        <w:rPr>
          <w:rFonts w:eastAsia="Calibri"/>
          <w:color w:val="4A4A4A"/>
        </w:rPr>
        <w:t xml:space="preserve">, mencionarse en </w:t>
      </w:r>
      <w:r w:rsidRPr="00C24BAF">
        <w:rPr>
          <w:rFonts w:eastAsia="Calibri"/>
          <w:color w:val="4A4A4A"/>
        </w:rPr>
        <w:lastRenderedPageBreak/>
        <w:t>comentarios y comunicarse a través de mensajes directos, creando una comunidad activa alrededor de la lectura.</w:t>
      </w:r>
    </w:p>
    <w:p w14:paraId="1270E884" w14:textId="77777777" w:rsidR="00124776" w:rsidRPr="00C24BAF" w:rsidRDefault="00124776" w:rsidP="00124776">
      <w:pPr>
        <w:jc w:val="both"/>
      </w:pPr>
      <w:r w:rsidRPr="00C24BAF">
        <w:pict w14:anchorId="47ABA771">
          <v:rect id="_x0000_i1025" style="width:0;height:1.5pt" o:hralign="center" o:hrstd="t" o:hr="t" fillcolor="#a0a0a0" stroked="f"/>
        </w:pict>
      </w:r>
    </w:p>
    <w:p w14:paraId="352E863E" w14:textId="76A69B25" w:rsidR="00124776" w:rsidRPr="00C24BAF" w:rsidRDefault="00124776" w:rsidP="004A0B17">
      <w:pPr>
        <w:pStyle w:val="Ttulo3"/>
        <w:jc w:val="both"/>
        <w:rPr>
          <w:rFonts w:cs="Arial"/>
        </w:rPr>
      </w:pPr>
      <w:r w:rsidRPr="00C24BAF">
        <w:rPr>
          <w:rFonts w:eastAsia="Arial" w:cs="Arial"/>
          <w:sz w:val="24"/>
          <w:szCs w:val="24"/>
        </w:rPr>
        <w:t>2.2</w:t>
      </w:r>
      <w:r w:rsidR="002960EF">
        <w:rPr>
          <w:rFonts w:eastAsia="Arial" w:cs="Arial"/>
          <w:sz w:val="24"/>
          <w:szCs w:val="24"/>
        </w:rPr>
        <w:t>.2</w:t>
      </w:r>
      <w:r w:rsidRPr="00C24BAF">
        <w:rPr>
          <w:rFonts w:eastAsia="Arial" w:cs="Arial"/>
          <w:sz w:val="24"/>
          <w:szCs w:val="24"/>
        </w:rPr>
        <w:t xml:space="preserve"> Funciones del producto</w:t>
      </w:r>
    </w:p>
    <w:p w14:paraId="7166A0CD" w14:textId="77777777" w:rsidR="004A0B17" w:rsidRPr="00C24BAF" w:rsidRDefault="004A0B17" w:rsidP="004A0B17">
      <w:pPr>
        <w:spacing w:before="60" w:after="80"/>
      </w:pPr>
      <w:r w:rsidRPr="00C24BAF">
        <w:rPr>
          <w:rFonts w:eastAsia="Calibri"/>
          <w:color w:val="4A4A4A"/>
        </w:rPr>
        <w:t>El sistema WillPig proporcionará las siguientes funciones generales:</w:t>
      </w:r>
    </w:p>
    <w:p w14:paraId="0933BE0B"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Permitir a los usuarios registrados acceder a un catálogo de cuentos ilustrados interactivos.</w:t>
      </w:r>
    </w:p>
    <w:p w14:paraId="210E5489"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Facilitar la lectura inmersiva de cuentos mediante navegación visual y secuencial.</w:t>
      </w:r>
    </w:p>
    <w:p w14:paraId="3DCDC983"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 xml:space="preserve">Habilitar interacciones sociales: seguir usuarios, dar </w:t>
      </w:r>
      <w:proofErr w:type="spellStart"/>
      <w:r w:rsidRPr="00C24BAF">
        <w:rPr>
          <w:rFonts w:eastAsia="Calibri"/>
          <w:color w:val="4A4A4A"/>
        </w:rPr>
        <w:t>likes</w:t>
      </w:r>
      <w:proofErr w:type="spellEnd"/>
      <w:r w:rsidRPr="00C24BAF">
        <w:rPr>
          <w:rFonts w:eastAsia="Calibri"/>
          <w:color w:val="4A4A4A"/>
        </w:rPr>
        <w:t>, mencionar y enviar mensajes directos.</w:t>
      </w:r>
    </w:p>
    <w:p w14:paraId="1AB873D8"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Registrar y mostrar el progreso de lectura de cada usuario.</w:t>
      </w:r>
    </w:p>
    <w:p w14:paraId="3140E35C"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 xml:space="preserve">Mostrar un </w:t>
      </w:r>
      <w:proofErr w:type="spellStart"/>
      <w:r w:rsidRPr="00C24BAF">
        <w:rPr>
          <w:rFonts w:eastAsia="Calibri"/>
          <w:color w:val="4A4A4A"/>
        </w:rPr>
        <w:t>feed</w:t>
      </w:r>
      <w:proofErr w:type="spellEnd"/>
      <w:r w:rsidRPr="00C24BAF">
        <w:rPr>
          <w:rFonts w:eastAsia="Calibri"/>
          <w:color w:val="4A4A4A"/>
        </w:rPr>
        <w:t xml:space="preserve"> de actividad personalizado con novedades de los usuarios seguidos.</w:t>
      </w:r>
    </w:p>
    <w:p w14:paraId="215F1B9D"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Permitir la publicación de contenido por usuarios con rol Autor, sujeto a moderación.</w:t>
      </w:r>
    </w:p>
    <w:p w14:paraId="58B30BAF"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Permitir a los administradores gestionar contenidos, usuarios y configuraciones.</w:t>
      </w:r>
    </w:p>
    <w:p w14:paraId="67D41482"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Enviar notificaciones sobre actividades sociales relevantes al usuario.</w:t>
      </w:r>
    </w:p>
    <w:p w14:paraId="4E23BA8F" w14:textId="77777777" w:rsidR="004A0B17" w:rsidRPr="00C24BAF" w:rsidRDefault="004A0B17" w:rsidP="004A0B17">
      <w:pPr>
        <w:spacing w:before="60" w:after="80"/>
      </w:pPr>
      <w:r w:rsidRPr="00C24BAF">
        <w:rPr>
          <w:rFonts w:eastAsia="Calibri"/>
          <w:color w:val="4A4A4A"/>
        </w:rPr>
        <w:t>Estas funciones se detallan de manera específica en la sección de requisitos funcionales.</w:t>
      </w:r>
    </w:p>
    <w:p w14:paraId="2891FA1F" w14:textId="77777777" w:rsidR="00124776" w:rsidRPr="00C24BAF" w:rsidRDefault="00124776" w:rsidP="00124776">
      <w:pPr>
        <w:jc w:val="both"/>
      </w:pPr>
      <w:r w:rsidRPr="00C24BAF">
        <w:pict w14:anchorId="1F437038">
          <v:rect id="_x0000_i1026" style="width:0;height:1.5pt" o:hralign="center" o:hrstd="t" o:hr="t" fillcolor="#a0a0a0" stroked="f"/>
        </w:pict>
      </w:r>
    </w:p>
    <w:p w14:paraId="2E10B428" w14:textId="7E24D04F" w:rsidR="00124776" w:rsidRPr="00C24BAF" w:rsidRDefault="00124776" w:rsidP="004A0B17">
      <w:pPr>
        <w:pStyle w:val="Ttulo3"/>
        <w:jc w:val="both"/>
        <w:rPr>
          <w:rFonts w:cs="Arial"/>
        </w:rPr>
      </w:pPr>
      <w:r w:rsidRPr="00C24BAF">
        <w:rPr>
          <w:rFonts w:eastAsia="Arial" w:cs="Arial"/>
          <w:sz w:val="24"/>
          <w:szCs w:val="24"/>
        </w:rPr>
        <w:t>2.</w:t>
      </w:r>
      <w:r w:rsidR="002960EF">
        <w:rPr>
          <w:rFonts w:eastAsia="Arial" w:cs="Arial"/>
          <w:sz w:val="24"/>
          <w:szCs w:val="24"/>
        </w:rPr>
        <w:t>2.</w:t>
      </w:r>
      <w:r w:rsidRPr="00C24BAF">
        <w:rPr>
          <w:rFonts w:eastAsia="Arial" w:cs="Arial"/>
          <w:sz w:val="24"/>
          <w:szCs w:val="24"/>
        </w:rPr>
        <w:t>3 Características de los usuarios</w:t>
      </w:r>
    </w:p>
    <w:p w14:paraId="60227EA3" w14:textId="77777777" w:rsidR="004A0B17" w:rsidRPr="00C24BAF" w:rsidRDefault="004A0B17" w:rsidP="004A0B17">
      <w:pPr>
        <w:pStyle w:val="Textoindependiente"/>
        <w:spacing w:before="0" w:after="200"/>
        <w:rPr>
          <w:rFonts w:ascii="Arial" w:hAnsi="Arial" w:cs="Arial"/>
        </w:rPr>
      </w:pPr>
      <w:r w:rsidRPr="00C24BAF">
        <w:rPr>
          <w:rFonts w:ascii="Arial" w:hAnsi="Arial" w:cs="Arial"/>
        </w:rPr>
        <w:t>El sistema WillPig está dirigido a tres tipos de usuarios con características y necesidades diferenciadas:</w:t>
      </w:r>
    </w:p>
    <w:p w14:paraId="044A8708" w14:textId="77777777" w:rsidR="004A0B17" w:rsidRPr="00C24BAF" w:rsidRDefault="004A0B17" w:rsidP="004A0B17">
      <w:pPr>
        <w:pStyle w:val="Ttulo3"/>
        <w:spacing w:before="200"/>
        <w:rPr>
          <w:rFonts w:cs="Arial"/>
          <w:b/>
          <w:bCs/>
          <w:color w:val="156082" w:themeColor="accent1"/>
          <w:sz w:val="24"/>
          <w:szCs w:val="24"/>
        </w:rPr>
      </w:pPr>
      <w:r w:rsidRPr="00C24BAF">
        <w:rPr>
          <w:rFonts w:eastAsia="Calibri" w:cs="Arial"/>
          <w:b/>
          <w:bCs/>
          <w:color w:val="156082" w:themeColor="accent1"/>
          <w:sz w:val="24"/>
          <w:szCs w:val="24"/>
        </w:rPr>
        <w:lastRenderedPageBreak/>
        <w:t>Usuario Lector</w:t>
      </w:r>
    </w:p>
    <w:p w14:paraId="3A2AFA4D"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Perfil: jóvenes y adultos con interés en literatura ilustrada.</w:t>
      </w:r>
    </w:p>
    <w:p w14:paraId="1DD11EE3"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Nivel de experiencia tecnológica: básico a intermedio.</w:t>
      </w:r>
    </w:p>
    <w:p w14:paraId="7A9AA5CE"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 xml:space="preserve">Actividades principales: explorar el catálogo, leer cuentos, dar </w:t>
      </w:r>
      <w:proofErr w:type="spellStart"/>
      <w:r w:rsidRPr="00C24BAF">
        <w:rPr>
          <w:rFonts w:eastAsia="Calibri"/>
          <w:color w:val="4A4A4A"/>
        </w:rPr>
        <w:t>likes</w:t>
      </w:r>
      <w:proofErr w:type="spellEnd"/>
      <w:r w:rsidRPr="00C24BAF">
        <w:rPr>
          <w:rFonts w:eastAsia="Calibri"/>
          <w:color w:val="4A4A4A"/>
        </w:rPr>
        <w:t>, seguir autores, comentar y usar mensajes directos.</w:t>
      </w:r>
    </w:p>
    <w:p w14:paraId="19D7CAA5"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Accede mediante cuenta personal registrada en la plataforma.</w:t>
      </w:r>
    </w:p>
    <w:p w14:paraId="0685EAB2"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b/>
          <w:bCs/>
          <w:color w:val="156082" w:themeColor="accent1"/>
          <w:sz w:val="24"/>
          <w:szCs w:val="24"/>
        </w:rPr>
        <w:t>Usuario Autor</w:t>
      </w:r>
    </w:p>
    <w:p w14:paraId="5A895E78"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Perfil: jóvenes o adultos que deseen publicar sus propias obras ilustradas.</w:t>
      </w:r>
    </w:p>
    <w:p w14:paraId="62F9F716"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Nivel de experiencia tecnológica: intermedio.</w:t>
      </w:r>
    </w:p>
    <w:p w14:paraId="2A88EA80"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 xml:space="preserve">Actividades principales: publicar y gestionar sus cuentos, interactuar con lectores y recibir retroalimentación mediante </w:t>
      </w:r>
      <w:proofErr w:type="spellStart"/>
      <w:r w:rsidRPr="00C24BAF">
        <w:rPr>
          <w:rFonts w:eastAsia="Calibri"/>
          <w:color w:val="4A4A4A"/>
        </w:rPr>
        <w:t>likes</w:t>
      </w:r>
      <w:proofErr w:type="spellEnd"/>
      <w:r w:rsidRPr="00C24BAF">
        <w:rPr>
          <w:rFonts w:eastAsia="Calibri"/>
          <w:color w:val="4A4A4A"/>
        </w:rPr>
        <w:t xml:space="preserve"> y comentarios.</w:t>
      </w:r>
    </w:p>
    <w:p w14:paraId="6198EC5E"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El contenido publicado queda en estado 'Pendiente' hasta ser aprobado por un administrador.</w:t>
      </w:r>
    </w:p>
    <w:p w14:paraId="42B0B102"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b/>
          <w:bCs/>
          <w:color w:val="156082" w:themeColor="accent1"/>
          <w:sz w:val="24"/>
          <w:szCs w:val="24"/>
        </w:rPr>
        <w:t>Usuario Administrador</w:t>
      </w:r>
    </w:p>
    <w:p w14:paraId="0F8371EC"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Perfil: miembro del equipo de desarrollo o moderador designado.</w:t>
      </w:r>
    </w:p>
    <w:p w14:paraId="40B61631"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Nivel de experiencia tecnológica: medio a alto.</w:t>
      </w:r>
    </w:p>
    <w:p w14:paraId="247E3D21"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Actividades principales: gestión de contenidos, moderación de publicaciones, administración de usuarios y supervisión general de la plataforma.</w:t>
      </w:r>
    </w:p>
    <w:p w14:paraId="2E1049A8" w14:textId="19FBE0F9"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Accede mediante un panel administrativo privado con privilegios elevados.</w:t>
      </w:r>
    </w:p>
    <w:p w14:paraId="0619DE45" w14:textId="77777777" w:rsidR="00124776" w:rsidRPr="00C24BAF" w:rsidRDefault="00124776" w:rsidP="00124776">
      <w:pPr>
        <w:jc w:val="both"/>
      </w:pPr>
      <w:r w:rsidRPr="00C24BAF">
        <w:pict w14:anchorId="7934E9D5">
          <v:rect id="_x0000_i1027" style="width:0;height:1.5pt" o:hralign="center" o:hrstd="t" o:hr="t" fillcolor="#a0a0a0" stroked="f"/>
        </w:pict>
      </w:r>
    </w:p>
    <w:p w14:paraId="60D8D132" w14:textId="095F9577" w:rsidR="00124776" w:rsidRPr="00C24BAF" w:rsidRDefault="00124776" w:rsidP="004A0B17">
      <w:pPr>
        <w:pStyle w:val="Ttulo3"/>
        <w:jc w:val="both"/>
        <w:rPr>
          <w:rFonts w:cs="Arial"/>
        </w:rPr>
      </w:pPr>
      <w:r w:rsidRPr="00C24BAF">
        <w:rPr>
          <w:rFonts w:eastAsia="Arial" w:cs="Arial"/>
          <w:sz w:val="24"/>
          <w:szCs w:val="24"/>
        </w:rPr>
        <w:t>2.</w:t>
      </w:r>
      <w:r w:rsidR="002960EF">
        <w:rPr>
          <w:rFonts w:eastAsia="Arial" w:cs="Arial"/>
          <w:sz w:val="24"/>
          <w:szCs w:val="24"/>
        </w:rPr>
        <w:t>2.</w:t>
      </w:r>
      <w:r w:rsidRPr="00C24BAF">
        <w:rPr>
          <w:rFonts w:eastAsia="Arial" w:cs="Arial"/>
          <w:sz w:val="24"/>
          <w:szCs w:val="24"/>
        </w:rPr>
        <w:t>4 Restricciones</w:t>
      </w:r>
    </w:p>
    <w:p w14:paraId="4CE9E67F" w14:textId="77777777" w:rsidR="004A0B17" w:rsidRPr="00C24BAF" w:rsidRDefault="004A0B17" w:rsidP="004A0B17">
      <w:pPr>
        <w:spacing w:before="60" w:after="80"/>
      </w:pPr>
      <w:r w:rsidRPr="00C24BAF">
        <w:rPr>
          <w:rFonts w:eastAsia="Calibri"/>
          <w:color w:val="4A4A4A"/>
        </w:rPr>
        <w:t>El desarrollo y funcionamiento del sistema WillPig estará sujeto a las siguientes restricciones:</w:t>
      </w:r>
    </w:p>
    <w:p w14:paraId="443C858E" w14:textId="77777777" w:rsidR="004A0B17" w:rsidRPr="00C24BAF" w:rsidRDefault="004A0B17" w:rsidP="004A0B17">
      <w:pPr>
        <w:spacing w:before="40" w:after="40"/>
        <w:ind w:left="360"/>
      </w:pPr>
      <w:r w:rsidRPr="00C24BAF">
        <w:rPr>
          <w:rFonts w:eastAsia="Calibri"/>
          <w:b/>
          <w:bCs/>
          <w:color w:val="2E7D32"/>
        </w:rPr>
        <w:lastRenderedPageBreak/>
        <w:t xml:space="preserve">• </w:t>
      </w:r>
      <w:r w:rsidRPr="00C24BAF">
        <w:rPr>
          <w:rFonts w:eastAsia="Calibri"/>
          <w:color w:val="4A4A4A"/>
        </w:rPr>
        <w:t>Cumplimiento de la Ley 1581 de 2012 (Colombia) sobre protección de datos personales.</w:t>
      </w:r>
    </w:p>
    <w:p w14:paraId="60DC763F"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Acceso al sistema únicamente mediante conexión a internet activa.</w:t>
      </w:r>
    </w:p>
    <w:p w14:paraId="04B12AAE"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Uso de tecnologías web estándar compatibles con navegadores modernos (Chrome, Edge, Firefox, Safari).</w:t>
      </w:r>
    </w:p>
    <w:p w14:paraId="1BBEF5E2"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Las contraseñas deben almacenarse cifradas mediante algoritmos de hash seguros (</w:t>
      </w:r>
      <w:proofErr w:type="spellStart"/>
      <w:r w:rsidRPr="00C24BAF">
        <w:rPr>
          <w:rFonts w:eastAsia="Calibri"/>
          <w:color w:val="4A4A4A"/>
        </w:rPr>
        <w:t>BCrypt</w:t>
      </w:r>
      <w:proofErr w:type="spellEnd"/>
      <w:r w:rsidRPr="00C24BAF">
        <w:rPr>
          <w:rFonts w:eastAsia="Calibri"/>
          <w:color w:val="4A4A4A"/>
        </w:rPr>
        <w:t>).</w:t>
      </w:r>
    </w:p>
    <w:p w14:paraId="07EB9A13"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El contenido enviado por usuarios Autores no podrá ser visible públicamente hasta recibir aprobación del administrador.</w:t>
      </w:r>
    </w:p>
    <w:p w14:paraId="74827C81"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La plataforma no podrá alojar contenido explícito, violento o que infrinja derechos de autor.</w:t>
      </w:r>
    </w:p>
    <w:p w14:paraId="4CEF4425"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Limitaciones de recursos humanos y técnicos del equipo de desarrollo.</w:t>
      </w:r>
    </w:p>
    <w:p w14:paraId="7D20BADE" w14:textId="12160CD8" w:rsidR="00124776" w:rsidRPr="00C24BAF" w:rsidRDefault="004A0B17" w:rsidP="004A0B17">
      <w:pPr>
        <w:jc w:val="both"/>
      </w:pPr>
      <w:r w:rsidRPr="00C24BAF">
        <w:rPr>
          <w:rFonts w:eastAsia="Calibri"/>
          <w:b/>
          <w:bCs/>
          <w:color w:val="2E7D32"/>
        </w:rPr>
        <w:t xml:space="preserve">• </w:t>
      </w:r>
      <w:r w:rsidRPr="00C24BAF">
        <w:rPr>
          <w:rFonts w:eastAsia="Calibri"/>
          <w:color w:val="4A4A4A"/>
        </w:rPr>
        <w:t>Restricciones de tiempo establecidas por el calendario académico del SENA</w:t>
      </w:r>
      <w:r w:rsidR="00124776" w:rsidRPr="00C24BAF">
        <w:pict w14:anchorId="7DFB9A3E">
          <v:rect id="_x0000_i1028" style="width:0;height:1.5pt" o:hralign="center" o:hrstd="t" o:hr="t" fillcolor="#a0a0a0" stroked="f"/>
        </w:pict>
      </w:r>
    </w:p>
    <w:p w14:paraId="6BADC1CB" w14:textId="151D7AB2" w:rsidR="00124776" w:rsidRPr="00C24BAF" w:rsidRDefault="00124776" w:rsidP="00124776">
      <w:pPr>
        <w:pStyle w:val="Ttulo3"/>
        <w:jc w:val="both"/>
        <w:rPr>
          <w:rFonts w:cs="Arial"/>
        </w:rPr>
      </w:pPr>
      <w:r w:rsidRPr="00C24BAF">
        <w:rPr>
          <w:rFonts w:eastAsia="Arial" w:cs="Arial"/>
          <w:sz w:val="24"/>
          <w:szCs w:val="24"/>
        </w:rPr>
        <w:t>2.</w:t>
      </w:r>
      <w:r w:rsidR="002960EF">
        <w:rPr>
          <w:rFonts w:eastAsia="Arial" w:cs="Arial"/>
          <w:sz w:val="24"/>
          <w:szCs w:val="24"/>
        </w:rPr>
        <w:t>2.</w:t>
      </w:r>
      <w:r w:rsidRPr="00C24BAF">
        <w:rPr>
          <w:rFonts w:eastAsia="Arial" w:cs="Arial"/>
          <w:sz w:val="24"/>
          <w:szCs w:val="24"/>
        </w:rPr>
        <w:t>5 Suposiciones y dependencias</w:t>
      </w:r>
    </w:p>
    <w:p w14:paraId="56BE6CCF" w14:textId="77777777" w:rsidR="004A0B17" w:rsidRPr="00C24BAF" w:rsidRDefault="004A0B17" w:rsidP="004A0B17">
      <w:pPr>
        <w:spacing w:before="60" w:after="80"/>
      </w:pPr>
      <w:r w:rsidRPr="00C24BAF">
        <w:rPr>
          <w:rFonts w:eastAsia="Calibri"/>
          <w:color w:val="4A4A4A"/>
        </w:rPr>
        <w:t>Para el correcto funcionamiento y adopción del sistema WillPig, se consideran las siguientes suposiciones y dependencias:</w:t>
      </w:r>
    </w:p>
    <w:p w14:paraId="626114AB"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Los usuarios disponen de dispositivos con conexión a internet estable.</w:t>
      </w:r>
    </w:p>
    <w:p w14:paraId="4162CB4C"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Los navegadores utilizados soportan HTML5, CSS3 y JavaScript moderno.</w:t>
      </w:r>
    </w:p>
    <w:p w14:paraId="061E0106"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El contenido publicado es previamente validado por el equipo administrador para garantizar su calidad y pertinencia.</w:t>
      </w:r>
    </w:p>
    <w:p w14:paraId="4819F18F"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El equipo de desarrollo mantiene la disponibilidad necesaria durante el ciclo del proyecto.</w:t>
      </w:r>
    </w:p>
    <w:p w14:paraId="2654E580"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 xml:space="preserve">La plataforma depende del servicio de base de datos </w:t>
      </w:r>
      <w:proofErr w:type="spellStart"/>
      <w:r w:rsidRPr="00C24BAF">
        <w:rPr>
          <w:rFonts w:eastAsia="Calibri"/>
          <w:color w:val="4A4A4A"/>
        </w:rPr>
        <w:t>Supabase</w:t>
      </w:r>
      <w:proofErr w:type="spellEnd"/>
      <w:r w:rsidRPr="00C24BAF">
        <w:rPr>
          <w:rFonts w:eastAsia="Calibri"/>
          <w:color w:val="4A4A4A"/>
        </w:rPr>
        <w:t xml:space="preserve"> (plan inicial); se contempla migración a plan de pago en versiones productivas.</w:t>
      </w:r>
    </w:p>
    <w:p w14:paraId="21F51E38" w14:textId="77777777" w:rsidR="004A0B17" w:rsidRPr="00C24BAF" w:rsidRDefault="004A0B17" w:rsidP="004A0B17">
      <w:pPr>
        <w:spacing w:before="40" w:after="40"/>
        <w:ind w:left="360"/>
      </w:pPr>
      <w:r w:rsidRPr="00C24BAF">
        <w:rPr>
          <w:rFonts w:eastAsia="Calibri"/>
          <w:b/>
          <w:bCs/>
          <w:color w:val="2E7D32"/>
        </w:rPr>
        <w:lastRenderedPageBreak/>
        <w:t xml:space="preserve">• </w:t>
      </w:r>
      <w:r w:rsidRPr="00C24BAF">
        <w:rPr>
          <w:rFonts w:eastAsia="Calibri"/>
          <w:color w:val="4A4A4A"/>
        </w:rPr>
        <w:t>El envío de notificaciones por correo electrónico depende de un servicio de terceros (SMTP externo).</w:t>
      </w:r>
    </w:p>
    <w:p w14:paraId="3EACB056" w14:textId="30E79D72" w:rsidR="00124776" w:rsidRPr="00C24BAF" w:rsidRDefault="00124776" w:rsidP="00124776">
      <w:pPr>
        <w:pStyle w:val="Ttulo3"/>
        <w:jc w:val="both"/>
        <w:rPr>
          <w:rFonts w:cs="Arial"/>
        </w:rPr>
      </w:pPr>
      <w:r w:rsidRPr="00C24BAF">
        <w:rPr>
          <w:rFonts w:eastAsia="Arial" w:cs="Arial"/>
          <w:sz w:val="24"/>
          <w:szCs w:val="24"/>
        </w:rPr>
        <w:t>2.</w:t>
      </w:r>
      <w:r w:rsidR="002960EF">
        <w:rPr>
          <w:rFonts w:eastAsia="Arial" w:cs="Arial"/>
          <w:sz w:val="24"/>
          <w:szCs w:val="24"/>
        </w:rPr>
        <w:t>2.</w:t>
      </w:r>
      <w:r w:rsidRPr="00C24BAF">
        <w:rPr>
          <w:rFonts w:eastAsia="Arial" w:cs="Arial"/>
          <w:sz w:val="24"/>
          <w:szCs w:val="24"/>
        </w:rPr>
        <w:t>6 Evolución previsible del sistema</w:t>
      </w:r>
    </w:p>
    <w:p w14:paraId="13D0ED00" w14:textId="77777777" w:rsidR="004A0B17" w:rsidRPr="00C24BAF" w:rsidRDefault="004A0B17" w:rsidP="004A0B17">
      <w:pPr>
        <w:spacing w:before="60" w:after="80"/>
      </w:pPr>
      <w:bookmarkStart w:id="1" w:name="_Hlk232530084"/>
      <w:r w:rsidRPr="00C24BAF">
        <w:rPr>
          <w:rFonts w:eastAsia="Calibri"/>
          <w:color w:val="4A4A4A"/>
        </w:rPr>
        <w:t>Se prevé que el sistema WillPig evolucione de forma progresiva una vez implementada la versión inicial:</w:t>
      </w:r>
    </w:p>
    <w:p w14:paraId="5120CECC"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A corto plazo: ampliación del catálogo de cuentos ilustrados, mejora de la interfaz de usuario y habilitación completa de las funciones sociales básicas (</w:t>
      </w:r>
      <w:proofErr w:type="spellStart"/>
      <w:r w:rsidRPr="00C24BAF">
        <w:rPr>
          <w:rFonts w:eastAsia="Calibri"/>
          <w:color w:val="4A4A4A"/>
        </w:rPr>
        <w:t>likes</w:t>
      </w:r>
      <w:proofErr w:type="spellEnd"/>
      <w:r w:rsidRPr="00C24BAF">
        <w:rPr>
          <w:rFonts w:eastAsia="Calibri"/>
          <w:color w:val="4A4A4A"/>
        </w:rPr>
        <w:t>, seguir, mensajes directos).</w:t>
      </w:r>
    </w:p>
    <w:p w14:paraId="72AA51FB"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 xml:space="preserve">A mediano plazo: implementación de un </w:t>
      </w:r>
      <w:proofErr w:type="spellStart"/>
      <w:r w:rsidRPr="00C24BAF">
        <w:rPr>
          <w:rFonts w:eastAsia="Calibri"/>
          <w:color w:val="4A4A4A"/>
        </w:rPr>
        <w:t>feed</w:t>
      </w:r>
      <w:proofErr w:type="spellEnd"/>
      <w:r w:rsidRPr="00C24BAF">
        <w:rPr>
          <w:rFonts w:eastAsia="Calibri"/>
          <w:color w:val="4A4A4A"/>
        </w:rPr>
        <w:t xml:space="preserve"> algorítmico personalizado, sistema de etiquetas avanzado, reportes de actividad para autores y soporte para modo offline (PWA).</w:t>
      </w:r>
    </w:p>
    <w:p w14:paraId="02548356" w14:textId="4764B31A" w:rsidR="004A0B17" w:rsidRPr="00C24BAF" w:rsidRDefault="004A0B17" w:rsidP="002960EF">
      <w:pPr>
        <w:pBdr>
          <w:top w:val="nil"/>
          <w:left w:val="nil"/>
          <w:bottom w:val="nil"/>
          <w:right w:val="nil"/>
          <w:between w:val="nil"/>
        </w:pBdr>
        <w:ind w:left="360"/>
        <w:rPr>
          <w:color w:val="000000"/>
        </w:rPr>
      </w:pPr>
      <w:r w:rsidRPr="00C24BAF">
        <w:rPr>
          <w:rFonts w:eastAsia="Calibri"/>
          <w:b/>
          <w:bCs/>
          <w:color w:val="2E7D32"/>
        </w:rPr>
        <w:t xml:space="preserve">• </w:t>
      </w:r>
      <w:r w:rsidRPr="00C24BAF">
        <w:rPr>
          <w:rFonts w:eastAsia="Calibri"/>
          <w:color w:val="4A4A4A"/>
        </w:rPr>
        <w:t>A largo plazo: narración por voz con síntesis artificial, recomendaciones basadas en inteligencia artificial, integración con plataformas literarias externas y ampliación de géneros disponibles.</w:t>
      </w:r>
      <w:bookmarkEnd w:id="1"/>
    </w:p>
    <w:p w14:paraId="1DC5E82E" w14:textId="77777777" w:rsidR="00124776" w:rsidRPr="00C24BAF" w:rsidRDefault="00124776" w:rsidP="00124776">
      <w:pPr>
        <w:pStyle w:val="Ttulo3"/>
        <w:jc w:val="both"/>
        <w:rPr>
          <w:rFonts w:cs="Arial"/>
        </w:rPr>
      </w:pPr>
      <w:r w:rsidRPr="00C24BAF">
        <w:rPr>
          <w:rFonts w:eastAsia="Arial" w:cs="Arial"/>
          <w:sz w:val="24"/>
          <w:szCs w:val="24"/>
        </w:rPr>
        <w:t>Requisitos requeridos</w:t>
      </w:r>
    </w:p>
    <w:p w14:paraId="22F9DCA6" w14:textId="77777777" w:rsidR="004A0B17" w:rsidRPr="00C24BAF" w:rsidRDefault="004A0B17" w:rsidP="004A0B17">
      <w:pPr>
        <w:spacing w:before="60" w:after="80"/>
      </w:pPr>
      <w:bookmarkStart w:id="2" w:name="_Hlk232530018"/>
      <w:r w:rsidRPr="00C24BAF">
        <w:rPr>
          <w:rFonts w:eastAsia="Calibri"/>
          <w:color w:val="4A4A4A"/>
        </w:rPr>
        <w:t>El desarrollo y funcionamiento del sistema WillPig estará sujeto a las siguientes restricciones:</w:t>
      </w:r>
    </w:p>
    <w:p w14:paraId="66928313" w14:textId="77777777" w:rsidR="004A0B17" w:rsidRPr="00C24BAF" w:rsidRDefault="004A0B17" w:rsidP="004A0B17">
      <w:pPr>
        <w:spacing w:before="40" w:after="40"/>
        <w:ind w:left="360"/>
      </w:pPr>
      <w:bookmarkStart w:id="3" w:name="_Hlk232529932"/>
      <w:r w:rsidRPr="00C24BAF">
        <w:rPr>
          <w:rFonts w:eastAsia="Calibri"/>
          <w:b/>
          <w:bCs/>
          <w:color w:val="2E7D32"/>
        </w:rPr>
        <w:t xml:space="preserve">• </w:t>
      </w:r>
      <w:r w:rsidRPr="00C24BAF">
        <w:rPr>
          <w:rFonts w:eastAsia="Calibri"/>
          <w:color w:val="4A4A4A"/>
        </w:rPr>
        <w:t>Cumplimiento de la Ley 1581 de 2012 (Colombia) sobre protección de datos personales.</w:t>
      </w:r>
    </w:p>
    <w:p w14:paraId="1DBB67A4"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Acceso al sistema únicamente mediante conexión a internet activa.</w:t>
      </w:r>
    </w:p>
    <w:p w14:paraId="3983BC18"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Uso de tecnologías web estándar compatibles con navegadores modernos (Chrome, Edge, Firefox, Safari).</w:t>
      </w:r>
    </w:p>
    <w:p w14:paraId="0DD3C36E"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Las contraseñas deben almacenarse cifradas mediante algoritmos de hash seguros (</w:t>
      </w:r>
      <w:proofErr w:type="spellStart"/>
      <w:r w:rsidRPr="00C24BAF">
        <w:rPr>
          <w:rFonts w:eastAsia="Calibri"/>
          <w:color w:val="4A4A4A"/>
        </w:rPr>
        <w:t>BCrypt</w:t>
      </w:r>
      <w:proofErr w:type="spellEnd"/>
      <w:r w:rsidRPr="00C24BAF">
        <w:rPr>
          <w:rFonts w:eastAsia="Calibri"/>
          <w:color w:val="4A4A4A"/>
        </w:rPr>
        <w:t>).</w:t>
      </w:r>
    </w:p>
    <w:p w14:paraId="0FFD1D38"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El contenido enviado por usuarios Autores no podrá ser visible públicamente hasta recibir aprobación del administrador.</w:t>
      </w:r>
    </w:p>
    <w:p w14:paraId="7C56A10A" w14:textId="77777777" w:rsidR="004A0B17" w:rsidRPr="00C24BAF" w:rsidRDefault="004A0B17" w:rsidP="004A0B17">
      <w:pPr>
        <w:spacing w:before="40" w:after="40"/>
        <w:ind w:left="360"/>
      </w:pPr>
      <w:r w:rsidRPr="00C24BAF">
        <w:rPr>
          <w:rFonts w:eastAsia="Calibri"/>
          <w:b/>
          <w:bCs/>
          <w:color w:val="2E7D32"/>
        </w:rPr>
        <w:lastRenderedPageBreak/>
        <w:t xml:space="preserve">• </w:t>
      </w:r>
      <w:r w:rsidRPr="00C24BAF">
        <w:rPr>
          <w:rFonts w:eastAsia="Calibri"/>
          <w:color w:val="4A4A4A"/>
        </w:rPr>
        <w:t>La plataforma no podrá alojar contenido explícito, violento o que infrinja derechos de autor.</w:t>
      </w:r>
    </w:p>
    <w:p w14:paraId="226D0993" w14:textId="77777777" w:rsidR="004A0B17"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Limitaciones de recursos humanos y técnicos del equipo de desarrollo.</w:t>
      </w:r>
    </w:p>
    <w:p w14:paraId="4C68FBE9" w14:textId="5CA2F231" w:rsidR="00124776" w:rsidRPr="00C24BAF" w:rsidRDefault="004A0B17" w:rsidP="004A0B17">
      <w:pPr>
        <w:spacing w:before="40" w:after="40"/>
        <w:ind w:left="360"/>
      </w:pPr>
      <w:r w:rsidRPr="00C24BAF">
        <w:rPr>
          <w:rFonts w:eastAsia="Calibri"/>
          <w:b/>
          <w:bCs/>
          <w:color w:val="2E7D32"/>
        </w:rPr>
        <w:t xml:space="preserve">• </w:t>
      </w:r>
      <w:r w:rsidRPr="00C24BAF">
        <w:rPr>
          <w:rFonts w:eastAsia="Calibri"/>
          <w:color w:val="4A4A4A"/>
        </w:rPr>
        <w:t>Restricciones de tiempo establecidas por el calendario académico del SENA</w:t>
      </w:r>
      <w:bookmarkEnd w:id="2"/>
      <w:r w:rsidRPr="00C24BAF">
        <w:rPr>
          <w:rFonts w:eastAsia="Calibri"/>
          <w:color w:val="4A4A4A"/>
        </w:rPr>
        <w:t>.</w:t>
      </w:r>
      <w:bookmarkEnd w:id="3"/>
    </w:p>
    <w:p w14:paraId="57450E1B" w14:textId="091BCD76" w:rsidR="00124776" w:rsidRPr="00C24BAF" w:rsidRDefault="00124776" w:rsidP="004A0B17">
      <w:pPr>
        <w:pStyle w:val="Ttulo2"/>
        <w:jc w:val="both"/>
        <w:rPr>
          <w:rFonts w:ascii="Arial" w:eastAsia="Arial" w:hAnsi="Arial" w:cs="Arial"/>
          <w:sz w:val="24"/>
          <w:szCs w:val="24"/>
        </w:rPr>
      </w:pPr>
      <w:r w:rsidRPr="00C24BAF">
        <w:rPr>
          <w:rFonts w:ascii="Arial" w:eastAsia="Arial" w:hAnsi="Arial" w:cs="Arial"/>
          <w:sz w:val="24"/>
          <w:szCs w:val="24"/>
        </w:rPr>
        <w:t xml:space="preserve">3 </w:t>
      </w:r>
      <w:proofErr w:type="gramStart"/>
      <w:r w:rsidRPr="00C24BAF">
        <w:rPr>
          <w:rFonts w:ascii="Arial" w:eastAsia="Arial" w:hAnsi="Arial" w:cs="Arial"/>
          <w:sz w:val="24"/>
          <w:szCs w:val="24"/>
        </w:rPr>
        <w:t>Requisitos</w:t>
      </w:r>
      <w:proofErr w:type="gramEnd"/>
      <w:r w:rsidRPr="00C24BAF">
        <w:rPr>
          <w:rFonts w:ascii="Arial" w:eastAsia="Arial" w:hAnsi="Arial" w:cs="Arial"/>
          <w:sz w:val="24"/>
          <w:szCs w:val="24"/>
        </w:rPr>
        <w:t xml:space="preserve"> específicos</w:t>
      </w:r>
    </w:p>
    <w:p w14:paraId="7DD6EB9A" w14:textId="77777777" w:rsidR="004A0B17" w:rsidRPr="00C24BAF" w:rsidRDefault="004A0B17" w:rsidP="004A0B17">
      <w:pPr>
        <w:pStyle w:val="Textoindependiente"/>
        <w:rPr>
          <w:rFonts w:ascii="Arial" w:hAnsi="Arial" w:cs="Arial"/>
        </w:rPr>
      </w:pPr>
      <w:r w:rsidRPr="00C24BAF">
        <w:rPr>
          <w:rFonts w:ascii="Arial" w:hAnsi="Arial" w:cs="Arial"/>
        </w:rPr>
        <w:t>Esta sección describe de manera detallada los requisitos del sistema WillPig. Cada requisito se identifica de forma única y se redacta siguiendo los lineamientos de la Norma IEEE 830, utilizando un lenguaje impersonal y verificable.</w:t>
      </w:r>
    </w:p>
    <w:p w14:paraId="66A0CC48" w14:textId="77777777" w:rsidR="00124776" w:rsidRPr="00C24BAF" w:rsidRDefault="00124776" w:rsidP="00124776">
      <w:pPr>
        <w:jc w:val="both"/>
      </w:pPr>
      <w:r w:rsidRPr="00C24BAF">
        <w:pict w14:anchorId="3859451E">
          <v:rect id="_x0000_i1029" style="width:0;height:1.5pt" o:hralign="center" o:hrstd="t" o:hr="t" fillcolor="#a0a0a0" stroked="f"/>
        </w:pict>
      </w:r>
    </w:p>
    <w:p w14:paraId="41C9DEB7" w14:textId="77777777" w:rsidR="00124776" w:rsidRPr="00C24BAF" w:rsidRDefault="00124776" w:rsidP="00124776">
      <w:pPr>
        <w:pStyle w:val="Ttulo3"/>
        <w:jc w:val="both"/>
        <w:rPr>
          <w:rFonts w:cs="Arial"/>
        </w:rPr>
      </w:pPr>
      <w:r w:rsidRPr="00C24BAF">
        <w:rPr>
          <w:rFonts w:eastAsia="Arial" w:cs="Arial"/>
          <w:sz w:val="24"/>
          <w:szCs w:val="24"/>
        </w:rPr>
        <w:t>3.1 Requisitos funcionales</w:t>
      </w:r>
    </w:p>
    <w:p w14:paraId="7871F648" w14:textId="40B0DC06" w:rsidR="00124776" w:rsidRPr="00C24BAF" w:rsidRDefault="00124776" w:rsidP="004A0B17">
      <w:pPr>
        <w:spacing w:before="60" w:after="80"/>
      </w:pPr>
      <w:r w:rsidRPr="00C24BAF">
        <w:br/>
      </w:r>
      <w:r w:rsidR="004A0B17" w:rsidRPr="00C24BAF">
        <w:rPr>
          <w:rFonts w:eastAsia="Calibri"/>
          <w:color w:val="4A4A4A"/>
        </w:rPr>
        <w:t>Los requisitos funcionales definen las funcionalidades específicas que el sistema deberá proveer para satisfacer las necesidades de los usuarios y los objetivos del proyecto.</w:t>
      </w:r>
    </w:p>
    <w:p w14:paraId="47022643" w14:textId="5BF5B0D0" w:rsidR="00124776" w:rsidRPr="002960EF" w:rsidRDefault="00124776" w:rsidP="00124776">
      <w:pPr>
        <w:rPr>
          <w:color w:val="156082" w:themeColor="accent1"/>
        </w:rPr>
      </w:pPr>
      <w:r w:rsidRPr="002960EF">
        <w:rPr>
          <w:color w:val="156082" w:themeColor="accent1"/>
        </w:rPr>
        <w:pict w14:anchorId="53BD6ED5">
          <v:rect id="_x0000_i1030" style="width:0;height:1.5pt" o:hralign="center" o:hrstd="t" o:hr="t" fillcolor="#a0a0a0" stroked="f"/>
        </w:pict>
      </w:r>
    </w:p>
    <w:p w14:paraId="50CEC95A"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RF-01 – Registro de usuarios</w:t>
      </w:r>
    </w:p>
    <w:p w14:paraId="280F74DD"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nuevos usuarios crear una cuenta personal mediante el formulario de registro, proporcionando los datos requeridos.</w:t>
      </w:r>
    </w:p>
    <w:p w14:paraId="7402FCBA" w14:textId="77777777" w:rsidR="004A0B17" w:rsidRPr="00C24BAF" w:rsidRDefault="004A0B17" w:rsidP="004A0B17">
      <w:pPr>
        <w:spacing w:before="60" w:after="60"/>
      </w:pPr>
      <w:r w:rsidRPr="00C24BAF">
        <w:rPr>
          <w:rFonts w:eastAsia="Calibri"/>
          <w:b/>
          <w:bCs/>
          <w:color w:val="1A1A1A"/>
        </w:rPr>
        <w:t>Entradas:</w:t>
      </w:r>
    </w:p>
    <w:p w14:paraId="31A65F7C"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Nombre de usuario</w:t>
      </w:r>
    </w:p>
    <w:p w14:paraId="56A9F1E3"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Correo electrónico</w:t>
      </w:r>
    </w:p>
    <w:p w14:paraId="50B16323"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Contraseña (mínimo 8 caracteres)</w:t>
      </w:r>
    </w:p>
    <w:p w14:paraId="40350F1B"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Confirmación de contraseña</w:t>
      </w:r>
    </w:p>
    <w:p w14:paraId="4E914D08" w14:textId="77777777" w:rsidR="004A0B17" w:rsidRPr="00C24BAF" w:rsidRDefault="004A0B17" w:rsidP="004A0B17">
      <w:pPr>
        <w:spacing w:before="60" w:after="60"/>
      </w:pPr>
      <w:r w:rsidRPr="00C24BAF">
        <w:rPr>
          <w:rFonts w:eastAsia="Calibri"/>
          <w:b/>
          <w:bCs/>
          <w:color w:val="1A1A1A"/>
        </w:rPr>
        <w:t>Procesamiento:</w:t>
      </w:r>
    </w:p>
    <w:p w14:paraId="37451E0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Validar que el correo electrónico no esté previamente registrado.</w:t>
      </w:r>
    </w:p>
    <w:p w14:paraId="719D982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Verificar que la contraseña cumpla los requisitos mínimos de seguridad.</w:t>
      </w:r>
    </w:p>
    <w:p w14:paraId="45E3176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Cifrar la contraseña mediante </w:t>
      </w:r>
      <w:proofErr w:type="spellStart"/>
      <w:r w:rsidRPr="00C24BAF">
        <w:rPr>
          <w:rFonts w:eastAsia="Calibri"/>
          <w:color w:val="4A4A4A"/>
        </w:rPr>
        <w:t>BCrypt</w:t>
      </w:r>
      <w:proofErr w:type="spellEnd"/>
      <w:r w:rsidRPr="00C24BAF">
        <w:rPr>
          <w:rFonts w:eastAsia="Calibri"/>
          <w:color w:val="4A4A4A"/>
        </w:rPr>
        <w:t xml:space="preserve"> antes de almacenarla.</w:t>
      </w:r>
    </w:p>
    <w:p w14:paraId="3406121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Asignar el rol 'Lector' por defecto al nuevo usuario.</w:t>
      </w:r>
    </w:p>
    <w:p w14:paraId="67F14C0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Enviar correo de confirmación de cuenta al usuario registrado.</w:t>
      </w:r>
    </w:p>
    <w:p w14:paraId="2EFFA268" w14:textId="77777777" w:rsidR="004A0B17" w:rsidRPr="00C24BAF" w:rsidRDefault="004A0B17" w:rsidP="004A0B17">
      <w:pPr>
        <w:spacing w:before="60" w:after="60"/>
      </w:pPr>
      <w:r w:rsidRPr="00C24BAF">
        <w:rPr>
          <w:rFonts w:eastAsia="Calibri"/>
          <w:b/>
          <w:bCs/>
          <w:color w:val="1A1A1A"/>
        </w:rPr>
        <w:t>Salidas:</w:t>
      </w:r>
    </w:p>
    <w:p w14:paraId="20064A2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Cuenta de usuario creada y activa en el sistema.</w:t>
      </w:r>
    </w:p>
    <w:p w14:paraId="2C57498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Correo de bienvenida enviado al usuario.</w:t>
      </w:r>
    </w:p>
    <w:p w14:paraId="2BACA2F3"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18F41521" w14:textId="77777777" w:rsidR="004A0B17" w:rsidRPr="00C24BAF" w:rsidRDefault="004A0B17" w:rsidP="004A0B17">
      <w:pPr>
        <w:pBdr>
          <w:bottom w:val="single" w:sz="4" w:space="0" w:color="CCCCCC"/>
        </w:pBdr>
        <w:spacing w:before="120" w:after="120"/>
      </w:pPr>
    </w:p>
    <w:p w14:paraId="66DB4616"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RF-02 – Autenticación de usuarios</w:t>
      </w:r>
    </w:p>
    <w:p w14:paraId="051CB58E"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registrados iniciar sesión mediante sus credenciales y acceder a las funcionalidades según su rol asignado.</w:t>
      </w:r>
    </w:p>
    <w:p w14:paraId="396DA9DB" w14:textId="77777777" w:rsidR="004A0B17" w:rsidRPr="00C24BAF" w:rsidRDefault="004A0B17" w:rsidP="004A0B17">
      <w:pPr>
        <w:spacing w:before="60" w:after="60"/>
      </w:pPr>
      <w:r w:rsidRPr="00C24BAF">
        <w:rPr>
          <w:rFonts w:eastAsia="Calibri"/>
          <w:b/>
          <w:bCs/>
          <w:color w:val="1A1A1A"/>
        </w:rPr>
        <w:t>Entradas:</w:t>
      </w:r>
    </w:p>
    <w:p w14:paraId="3F1A02E9"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Correo electrónico o nombre de usuario</w:t>
      </w:r>
    </w:p>
    <w:p w14:paraId="63EE820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Contraseña</w:t>
      </w:r>
    </w:p>
    <w:p w14:paraId="4FFE46A4" w14:textId="77777777" w:rsidR="004A0B17" w:rsidRPr="00C24BAF" w:rsidRDefault="004A0B17" w:rsidP="004A0B17">
      <w:pPr>
        <w:spacing w:before="60" w:after="60"/>
      </w:pPr>
      <w:r w:rsidRPr="00C24BAF">
        <w:rPr>
          <w:rFonts w:eastAsia="Calibri"/>
          <w:b/>
          <w:bCs/>
          <w:color w:val="1A1A1A"/>
        </w:rPr>
        <w:t>Procesamiento:</w:t>
      </w:r>
    </w:p>
    <w:p w14:paraId="68E8D91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Validar las credenciales ingresadas contra los registros de la base de datos.</w:t>
      </w:r>
    </w:p>
    <w:p w14:paraId="47DD4D8D"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Verificar que la contraseña coincida con el hash almacenado.</w:t>
      </w:r>
    </w:p>
    <w:p w14:paraId="0FF5004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Generar un token de sesión seguro (JWT) con tiempo de expiración definido.</w:t>
      </w:r>
    </w:p>
    <w:p w14:paraId="45186667"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Verificar el rol asociado al usuario para redirigir a la vista correspondiente.</w:t>
      </w:r>
    </w:p>
    <w:p w14:paraId="541D699D" w14:textId="77777777" w:rsidR="004A0B17" w:rsidRPr="00C24BAF" w:rsidRDefault="004A0B17" w:rsidP="004A0B17">
      <w:pPr>
        <w:spacing w:before="60" w:after="60"/>
      </w:pPr>
      <w:r w:rsidRPr="00C24BAF">
        <w:rPr>
          <w:rFonts w:eastAsia="Calibri"/>
          <w:b/>
          <w:bCs/>
          <w:color w:val="1A1A1A"/>
        </w:rPr>
        <w:t>Salidas:</w:t>
      </w:r>
    </w:p>
    <w:p w14:paraId="076990F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Acceso al sistema según el rol del usuario (Lector, Autor o Administrador).</w:t>
      </w:r>
    </w:p>
    <w:p w14:paraId="77EB20E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Mensaje de error descriptivo en caso de credenciales incorrectas.</w:t>
      </w:r>
    </w:p>
    <w:p w14:paraId="125A4192"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2B923710" w14:textId="77777777" w:rsidR="004A0B17" w:rsidRPr="00C24BAF" w:rsidRDefault="004A0B17" w:rsidP="004A0B17">
      <w:pPr>
        <w:pBdr>
          <w:bottom w:val="single" w:sz="4" w:space="0" w:color="CCCCCC"/>
        </w:pBdr>
        <w:spacing w:before="120" w:after="120"/>
      </w:pPr>
    </w:p>
    <w:p w14:paraId="23571D0F"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RF-03 – Recuperación de contraseña</w:t>
      </w:r>
    </w:p>
    <w:p w14:paraId="60027D6C"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restablecer su contraseña en caso de olvido, mediante un enlace de recuperación enviado al correo registrado.</w:t>
      </w:r>
    </w:p>
    <w:p w14:paraId="5A92822F" w14:textId="77777777" w:rsidR="004A0B17" w:rsidRPr="00C24BAF" w:rsidRDefault="004A0B17" w:rsidP="004A0B17">
      <w:pPr>
        <w:spacing w:before="60" w:after="60"/>
      </w:pPr>
      <w:r w:rsidRPr="00C24BAF">
        <w:rPr>
          <w:rFonts w:eastAsia="Calibri"/>
          <w:b/>
          <w:bCs/>
          <w:color w:val="1A1A1A"/>
        </w:rPr>
        <w:t>Entradas:</w:t>
      </w:r>
    </w:p>
    <w:p w14:paraId="419918C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Correo electrónico del usuario</w:t>
      </w:r>
    </w:p>
    <w:p w14:paraId="29581349" w14:textId="77777777" w:rsidR="004A0B17" w:rsidRPr="00C24BAF" w:rsidRDefault="004A0B17" w:rsidP="004A0B17">
      <w:pPr>
        <w:spacing w:before="60" w:after="60"/>
      </w:pPr>
      <w:r w:rsidRPr="00C24BAF">
        <w:rPr>
          <w:rFonts w:eastAsia="Calibri"/>
          <w:b/>
          <w:bCs/>
          <w:color w:val="1A1A1A"/>
        </w:rPr>
        <w:t>Procesamiento:</w:t>
      </w:r>
    </w:p>
    <w:p w14:paraId="32E8A99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Verificar que el correo electrónico corresponde a un usuario registrado.</w:t>
      </w:r>
    </w:p>
    <w:p w14:paraId="22BDF58C"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Generar un token de recuperación único con tiempo de expiración de 30 minutos.</w:t>
      </w:r>
    </w:p>
    <w:p w14:paraId="6C81B57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Enviar al correo del usuario un enlace de restablecimiento con el token.</w:t>
      </w:r>
    </w:p>
    <w:p w14:paraId="471BFD4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Validar el token al acceder al enlace de restablecimiento.</w:t>
      </w:r>
    </w:p>
    <w:p w14:paraId="17D1A06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Permitir al usuario ingresar y confirmar la nueva contraseña.</w:t>
      </w:r>
    </w:p>
    <w:p w14:paraId="600488E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Cifrar e reemplazar la contraseña en la base de datos.</w:t>
      </w:r>
    </w:p>
    <w:p w14:paraId="29050A2B" w14:textId="77777777" w:rsidR="004A0B17" w:rsidRPr="00C24BAF" w:rsidRDefault="004A0B17" w:rsidP="004A0B17">
      <w:pPr>
        <w:spacing w:before="60" w:after="60"/>
      </w:pPr>
      <w:r w:rsidRPr="00C24BAF">
        <w:rPr>
          <w:rFonts w:eastAsia="Calibri"/>
          <w:b/>
          <w:bCs/>
          <w:color w:val="1A1A1A"/>
        </w:rPr>
        <w:t>Salidas:</w:t>
      </w:r>
    </w:p>
    <w:p w14:paraId="4163DDF3"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Contraseña actualizada exitosamente.</w:t>
      </w:r>
    </w:p>
    <w:p w14:paraId="2F469450"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de cambio enviada al correo del usuario.</w:t>
      </w:r>
    </w:p>
    <w:p w14:paraId="41B47D28"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443234EF" w14:textId="77777777" w:rsidR="004A0B17" w:rsidRPr="00C24BAF" w:rsidRDefault="004A0B17" w:rsidP="004A0B17">
      <w:pPr>
        <w:pBdr>
          <w:bottom w:val="single" w:sz="4" w:space="0" w:color="CCCCCC"/>
        </w:pBdr>
        <w:spacing w:before="120" w:after="120"/>
      </w:pPr>
    </w:p>
    <w:p w14:paraId="552580A7"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lastRenderedPageBreak/>
        <w:t>RF-04 – Gestión de perfil de usuario</w:t>
      </w:r>
    </w:p>
    <w:p w14:paraId="1AC5599E"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cada usuario visualizar y editar la información de su perfil personal, así como ver el perfil público de otros usuarios.</w:t>
      </w:r>
    </w:p>
    <w:p w14:paraId="200BB8CC" w14:textId="77777777" w:rsidR="004A0B17" w:rsidRPr="00C24BAF" w:rsidRDefault="004A0B17" w:rsidP="004A0B17">
      <w:pPr>
        <w:spacing w:before="60" w:after="60"/>
      </w:pPr>
      <w:r w:rsidRPr="00C24BAF">
        <w:rPr>
          <w:rFonts w:eastAsia="Calibri"/>
          <w:b/>
          <w:bCs/>
          <w:color w:val="1A1A1A"/>
        </w:rPr>
        <w:t>Entradas:</w:t>
      </w:r>
    </w:p>
    <w:p w14:paraId="7CBD3F00"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Datos del perfil: nombre de usuario, foto de perfil, biografía, géneros favoritos.</w:t>
      </w:r>
    </w:p>
    <w:p w14:paraId="0326DB7D" w14:textId="77777777" w:rsidR="004A0B17" w:rsidRPr="00C24BAF" w:rsidRDefault="004A0B17" w:rsidP="004A0B17">
      <w:pPr>
        <w:spacing w:before="60" w:after="60"/>
      </w:pPr>
      <w:r w:rsidRPr="00C24BAF">
        <w:rPr>
          <w:rFonts w:eastAsia="Calibri"/>
          <w:b/>
          <w:bCs/>
          <w:color w:val="1A1A1A"/>
        </w:rPr>
        <w:t>Procesamiento:</w:t>
      </w:r>
    </w:p>
    <w:p w14:paraId="04BF00E3"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Validar y actualizar la información modificada en la base de datos.</w:t>
      </w:r>
    </w:p>
    <w:p w14:paraId="2E91B9F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Mostrar el recuento de seguidores, seguidos y cuentos leídos en el perfil.</w:t>
      </w:r>
    </w:p>
    <w:p w14:paraId="27981DB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Restringir la edición al propio perfil del usuario autenticado.</w:t>
      </w:r>
    </w:p>
    <w:p w14:paraId="11B92D78" w14:textId="77777777" w:rsidR="004A0B17" w:rsidRPr="00C24BAF" w:rsidRDefault="004A0B17" w:rsidP="004A0B17">
      <w:pPr>
        <w:spacing w:before="60" w:after="60"/>
      </w:pPr>
      <w:r w:rsidRPr="00C24BAF">
        <w:rPr>
          <w:rFonts w:eastAsia="Calibri"/>
          <w:b/>
          <w:bCs/>
          <w:color w:val="1A1A1A"/>
        </w:rPr>
        <w:t>Salidas:</w:t>
      </w:r>
    </w:p>
    <w:p w14:paraId="08121BF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Perfil actualizado y visible para otros usuarios de la plataforma.</w:t>
      </w:r>
    </w:p>
    <w:p w14:paraId="39C799E0"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Vista pública del perfil de otros usuarios con su actividad reciente.</w:t>
      </w:r>
    </w:p>
    <w:p w14:paraId="3966FEFA"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3F50A1D3" w14:textId="77777777" w:rsidR="004A0B17" w:rsidRPr="00C24BAF" w:rsidRDefault="004A0B17" w:rsidP="004A0B17">
      <w:pPr>
        <w:pBdr>
          <w:bottom w:val="single" w:sz="4" w:space="0" w:color="CCCCCC"/>
        </w:pBdr>
        <w:spacing w:before="120" w:after="120"/>
      </w:pPr>
    </w:p>
    <w:p w14:paraId="135CEFCD"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RF-05 – Exploración del catálogo de cuentos</w:t>
      </w:r>
    </w:p>
    <w:p w14:paraId="6F683E45"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visualizar y explorar el catálogo de cuentos ilustrados disponibles en la plataforma, con opciones de búsqueda y filtrado.</w:t>
      </w:r>
    </w:p>
    <w:p w14:paraId="0D29E31E" w14:textId="77777777" w:rsidR="004A0B17" w:rsidRPr="00C24BAF" w:rsidRDefault="004A0B17" w:rsidP="004A0B17">
      <w:pPr>
        <w:spacing w:before="60" w:after="60"/>
      </w:pPr>
      <w:r w:rsidRPr="00C24BAF">
        <w:rPr>
          <w:rFonts w:eastAsia="Calibri"/>
          <w:b/>
          <w:bCs/>
          <w:color w:val="1A1A1A"/>
        </w:rPr>
        <w:t>Entradas:</w:t>
      </w:r>
    </w:p>
    <w:p w14:paraId="1AFAA7B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Solicitud de acceso al catálogo.</w:t>
      </w:r>
    </w:p>
    <w:p w14:paraId="1D015C6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Criterios de búsqueda o filtro (título, género, autor, etiquetas).</w:t>
      </w:r>
    </w:p>
    <w:p w14:paraId="58424FA7" w14:textId="77777777" w:rsidR="004A0B17" w:rsidRPr="00C24BAF" w:rsidRDefault="004A0B17" w:rsidP="004A0B17">
      <w:pPr>
        <w:spacing w:before="60" w:after="60"/>
      </w:pPr>
      <w:r w:rsidRPr="00C24BAF">
        <w:rPr>
          <w:rFonts w:eastAsia="Calibri"/>
          <w:b/>
          <w:bCs/>
          <w:color w:val="1A1A1A"/>
        </w:rPr>
        <w:t>Procesamiento:</w:t>
      </w:r>
    </w:p>
    <w:p w14:paraId="02F6A60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Recuperar la lista de cuentos publicados y aprobados desde la base de datos.</w:t>
      </w:r>
    </w:p>
    <w:p w14:paraId="4B4BB3F4"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Organizar los cuentos por género (ciencia ficción, aventura, fantasía, utopía, otros).</w:t>
      </w:r>
    </w:p>
    <w:p w14:paraId="324382F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Aplicar filtros y términos de búsqueda ingresados por el usuario.</w:t>
      </w:r>
    </w:p>
    <w:p w14:paraId="63032639"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Ordenar resultados por popularidad (</w:t>
      </w:r>
      <w:proofErr w:type="spellStart"/>
      <w:r w:rsidRPr="00C24BAF">
        <w:rPr>
          <w:rFonts w:eastAsia="Calibri"/>
          <w:color w:val="4A4A4A"/>
        </w:rPr>
        <w:t>likes</w:t>
      </w:r>
      <w:proofErr w:type="spellEnd"/>
      <w:r w:rsidRPr="00C24BAF">
        <w:rPr>
          <w:rFonts w:eastAsia="Calibri"/>
          <w:color w:val="4A4A4A"/>
        </w:rPr>
        <w:t>), fecha de publicación o relevancia.</w:t>
      </w:r>
    </w:p>
    <w:p w14:paraId="0ADE4E46" w14:textId="77777777" w:rsidR="004A0B17" w:rsidRPr="00C24BAF" w:rsidRDefault="004A0B17" w:rsidP="004A0B17">
      <w:pPr>
        <w:spacing w:before="60" w:after="60"/>
      </w:pPr>
      <w:r w:rsidRPr="00C24BAF">
        <w:rPr>
          <w:rFonts w:eastAsia="Calibri"/>
          <w:b/>
          <w:bCs/>
          <w:color w:val="1A1A1A"/>
        </w:rPr>
        <w:t>Salidas:</w:t>
      </w:r>
    </w:p>
    <w:p w14:paraId="0D6D86A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Catálogo visual con portadas, título, autor, género y resumen breve.</w:t>
      </w:r>
    </w:p>
    <w:p w14:paraId="3DD4A45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Listado filtrado de cuentos que coincidan con los criterios de búsqueda.</w:t>
      </w:r>
    </w:p>
    <w:p w14:paraId="21B1835C"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32092D86" w14:textId="77777777" w:rsidR="004A0B17" w:rsidRPr="00C24BAF" w:rsidRDefault="004A0B17" w:rsidP="004A0B17">
      <w:pPr>
        <w:pBdr>
          <w:bottom w:val="single" w:sz="4" w:space="0" w:color="CCCCCC"/>
        </w:pBdr>
        <w:spacing w:before="120" w:after="120"/>
      </w:pPr>
    </w:p>
    <w:p w14:paraId="25244400"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RF-06 – Lectura interactiva de cuentos</w:t>
      </w:r>
    </w:p>
    <w:p w14:paraId="7B517110"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la lectura inmersiva de cuentos mediante una navegación secuencial página por página, con ilustraciones y controles de lectura accesibles.</w:t>
      </w:r>
    </w:p>
    <w:p w14:paraId="7E6B746F" w14:textId="77777777" w:rsidR="004A0B17" w:rsidRPr="00C24BAF" w:rsidRDefault="004A0B17" w:rsidP="004A0B17">
      <w:pPr>
        <w:spacing w:before="60" w:after="60"/>
      </w:pPr>
      <w:r w:rsidRPr="00C24BAF">
        <w:rPr>
          <w:rFonts w:eastAsia="Calibri"/>
          <w:b/>
          <w:bCs/>
          <w:color w:val="1A1A1A"/>
        </w:rPr>
        <w:t>Entradas:</w:t>
      </w:r>
    </w:p>
    <w:p w14:paraId="7B5ECFD0"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Selección de un cuento por parte del usuario desde el catálogo.</w:t>
      </w:r>
    </w:p>
    <w:p w14:paraId="7F576AC0" w14:textId="77777777" w:rsidR="004A0B17" w:rsidRPr="00C24BAF" w:rsidRDefault="004A0B17" w:rsidP="004A0B17">
      <w:pPr>
        <w:spacing w:before="60" w:after="60"/>
      </w:pPr>
      <w:r w:rsidRPr="00C24BAF">
        <w:rPr>
          <w:rFonts w:eastAsia="Calibri"/>
          <w:b/>
          <w:bCs/>
          <w:color w:val="1A1A1A"/>
        </w:rPr>
        <w:t>Procesamiento:</w:t>
      </w:r>
    </w:p>
    <w:p w14:paraId="57A7424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Cargar el contenido del cuento seleccionado desde la base de datos.</w:t>
      </w:r>
    </w:p>
    <w:p w14:paraId="46A5B73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Mostrar el cuento en formato página por página con ilustraciones integradas.</w:t>
      </w:r>
    </w:p>
    <w:p w14:paraId="5E729FA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Registrar automáticamente la página de avance del usuario para permitir retomar la lectura.</w:t>
      </w:r>
    </w:p>
    <w:p w14:paraId="6E62DDD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Habilitar controles de navegación: siguiente página, página anterior, ir a página específica.</w:t>
      </w:r>
    </w:p>
    <w:p w14:paraId="61E5990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Mostrar indicador de progreso de lectura (página actual / total de páginas).</w:t>
      </w:r>
    </w:p>
    <w:p w14:paraId="402DBC60" w14:textId="77777777" w:rsidR="004A0B17" w:rsidRPr="00C24BAF" w:rsidRDefault="004A0B17" w:rsidP="004A0B17">
      <w:pPr>
        <w:spacing w:before="60" w:after="60"/>
      </w:pPr>
      <w:r w:rsidRPr="00C24BAF">
        <w:rPr>
          <w:rFonts w:eastAsia="Calibri"/>
          <w:b/>
          <w:bCs/>
          <w:color w:val="1A1A1A"/>
        </w:rPr>
        <w:lastRenderedPageBreak/>
        <w:t>Salidas:</w:t>
      </w:r>
    </w:p>
    <w:p w14:paraId="35A0863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Visualización inmersiva del cuento con ilustraciones en cada página.</w:t>
      </w:r>
    </w:p>
    <w:p w14:paraId="6A4ACA6B"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Progreso de lectura guardado automáticamente en el perfil del usuario.</w:t>
      </w:r>
    </w:p>
    <w:p w14:paraId="5244592A"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231D887C" w14:textId="77777777" w:rsidR="004A0B17" w:rsidRPr="00C24BAF" w:rsidRDefault="004A0B17" w:rsidP="004A0B17">
      <w:pPr>
        <w:pBdr>
          <w:bottom w:val="single" w:sz="4" w:space="0" w:color="CCCCCC"/>
        </w:pBdr>
        <w:spacing w:before="120" w:after="120"/>
      </w:pPr>
    </w:p>
    <w:p w14:paraId="3F09C9EC"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RF-07 – Registro y visualización del progreso lector</w:t>
      </w:r>
    </w:p>
    <w:p w14:paraId="75944A82"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registrar automáticamente el progreso de lectura de cada usuario y permitirle visualizar en su perfil los cuentos leídos, en curso y pendientes.</w:t>
      </w:r>
    </w:p>
    <w:p w14:paraId="54FB4D05" w14:textId="77777777" w:rsidR="004A0B17" w:rsidRPr="00C24BAF" w:rsidRDefault="004A0B17" w:rsidP="004A0B17">
      <w:pPr>
        <w:spacing w:before="60" w:after="60"/>
      </w:pPr>
      <w:r w:rsidRPr="00C24BAF">
        <w:rPr>
          <w:rFonts w:eastAsia="Calibri"/>
          <w:b/>
          <w:bCs/>
          <w:color w:val="1A1A1A"/>
        </w:rPr>
        <w:t>Entradas:</w:t>
      </w:r>
    </w:p>
    <w:p w14:paraId="47C692F4"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Interacciones del usuario durante la lectura (cambio de página, cierre del cuento).</w:t>
      </w:r>
    </w:p>
    <w:p w14:paraId="28008830" w14:textId="77777777" w:rsidR="004A0B17" w:rsidRPr="00C24BAF" w:rsidRDefault="004A0B17" w:rsidP="004A0B17">
      <w:pPr>
        <w:spacing w:before="60" w:after="60"/>
      </w:pPr>
      <w:r w:rsidRPr="00C24BAF">
        <w:rPr>
          <w:rFonts w:eastAsia="Calibri"/>
          <w:b/>
          <w:bCs/>
          <w:color w:val="1A1A1A"/>
        </w:rPr>
        <w:t>Procesamiento:</w:t>
      </w:r>
    </w:p>
    <w:p w14:paraId="3775625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Almacenar la última página leída por usuario y cuento en la base de datos.</w:t>
      </w:r>
    </w:p>
    <w:p w14:paraId="2D4A99B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Calcular el porcentaje de avance para cada cuento en curso.</w:t>
      </w:r>
    </w:p>
    <w:p w14:paraId="21F6FF5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Actualizar el estado del cuento (En progreso / Completado) en el perfil del usuario.</w:t>
      </w:r>
    </w:p>
    <w:p w14:paraId="1BAE262A" w14:textId="77777777" w:rsidR="004A0B17" w:rsidRPr="00C24BAF" w:rsidRDefault="004A0B17" w:rsidP="004A0B17">
      <w:pPr>
        <w:spacing w:before="60" w:after="60"/>
      </w:pPr>
      <w:r w:rsidRPr="00C24BAF">
        <w:rPr>
          <w:rFonts w:eastAsia="Calibri"/>
          <w:b/>
          <w:bCs/>
          <w:color w:val="1A1A1A"/>
        </w:rPr>
        <w:t>Salidas:</w:t>
      </w:r>
    </w:p>
    <w:p w14:paraId="02FADB4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Estado de progreso actualizado y visible en el perfil del usuario.</w:t>
      </w:r>
    </w:p>
    <w:p w14:paraId="6CBAC0E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Contador de cuentos completados en el perfil público.</w:t>
      </w:r>
    </w:p>
    <w:p w14:paraId="53865746"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63CEF99C" w14:textId="77777777" w:rsidR="004A0B17" w:rsidRPr="00C24BAF" w:rsidRDefault="004A0B17" w:rsidP="004A0B17">
      <w:pPr>
        <w:pBdr>
          <w:bottom w:val="single" w:sz="4" w:space="0" w:color="CCCCCC"/>
        </w:pBdr>
        <w:spacing w:before="120" w:after="120"/>
      </w:pPr>
    </w:p>
    <w:p w14:paraId="164AC611"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lastRenderedPageBreak/>
        <w:t xml:space="preserve">RF-08 – Sistema de </w:t>
      </w:r>
      <w:proofErr w:type="spellStart"/>
      <w:r w:rsidRPr="002960EF">
        <w:rPr>
          <w:rFonts w:eastAsia="Calibri" w:cs="Arial"/>
          <w:color w:val="156082" w:themeColor="accent1"/>
          <w:sz w:val="24"/>
          <w:szCs w:val="24"/>
        </w:rPr>
        <w:t>likes</w:t>
      </w:r>
      <w:proofErr w:type="spellEnd"/>
      <w:r w:rsidRPr="002960EF">
        <w:rPr>
          <w:rFonts w:eastAsia="Calibri" w:cs="Arial"/>
          <w:color w:val="156082" w:themeColor="accent1"/>
          <w:sz w:val="24"/>
          <w:szCs w:val="24"/>
        </w:rPr>
        <w:t xml:space="preserve"> (Me gusta) en cuentos</w:t>
      </w:r>
    </w:p>
    <w:p w14:paraId="4D9D3F56"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expresar su preferencia por un cuento mediante un indicador de '</w:t>
      </w:r>
      <w:proofErr w:type="spellStart"/>
      <w:r w:rsidRPr="00C24BAF">
        <w:rPr>
          <w:rFonts w:eastAsia="Calibri"/>
          <w:color w:val="4A4A4A"/>
        </w:rPr>
        <w:t>Like</w:t>
      </w:r>
      <w:proofErr w:type="spellEnd"/>
      <w:r w:rsidRPr="00C24BAF">
        <w:rPr>
          <w:rFonts w:eastAsia="Calibri"/>
          <w:color w:val="4A4A4A"/>
        </w:rPr>
        <w:t xml:space="preserve">'. El contador total de </w:t>
      </w:r>
      <w:proofErr w:type="spellStart"/>
      <w:r w:rsidRPr="00C24BAF">
        <w:rPr>
          <w:rFonts w:eastAsia="Calibri"/>
          <w:color w:val="4A4A4A"/>
        </w:rPr>
        <w:t>likes</w:t>
      </w:r>
      <w:proofErr w:type="spellEnd"/>
      <w:r w:rsidRPr="00C24BAF">
        <w:rPr>
          <w:rFonts w:eastAsia="Calibri"/>
          <w:color w:val="4A4A4A"/>
        </w:rPr>
        <w:t xml:space="preserve"> será visible públicamente en la ficha del cuento.</w:t>
      </w:r>
    </w:p>
    <w:p w14:paraId="249392D2" w14:textId="77777777" w:rsidR="004A0B17" w:rsidRPr="00C24BAF" w:rsidRDefault="004A0B17" w:rsidP="004A0B17">
      <w:pPr>
        <w:spacing w:before="60" w:after="60"/>
      </w:pPr>
      <w:r w:rsidRPr="00C24BAF">
        <w:rPr>
          <w:rFonts w:eastAsia="Calibri"/>
          <w:b/>
          <w:bCs/>
          <w:color w:val="1A1A1A"/>
        </w:rPr>
        <w:t>Entradas:</w:t>
      </w:r>
    </w:p>
    <w:p w14:paraId="4C744E3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Acción del usuario de dar o quitar </w:t>
      </w:r>
      <w:proofErr w:type="spellStart"/>
      <w:r w:rsidRPr="00C24BAF">
        <w:rPr>
          <w:rFonts w:eastAsia="Calibri"/>
          <w:color w:val="4A4A4A"/>
        </w:rPr>
        <w:t>like</w:t>
      </w:r>
      <w:proofErr w:type="spellEnd"/>
      <w:r w:rsidRPr="00C24BAF">
        <w:rPr>
          <w:rFonts w:eastAsia="Calibri"/>
          <w:color w:val="4A4A4A"/>
        </w:rPr>
        <w:t xml:space="preserve"> en la ficha o vista de lectura de un cuento.</w:t>
      </w:r>
    </w:p>
    <w:p w14:paraId="24E887B7" w14:textId="77777777" w:rsidR="004A0B17" w:rsidRPr="00C24BAF" w:rsidRDefault="004A0B17" w:rsidP="004A0B17">
      <w:pPr>
        <w:spacing w:before="60" w:after="60"/>
      </w:pPr>
      <w:r w:rsidRPr="00C24BAF">
        <w:rPr>
          <w:rFonts w:eastAsia="Calibri"/>
          <w:b/>
          <w:bCs/>
          <w:color w:val="1A1A1A"/>
        </w:rPr>
        <w:t>Procesamiento:</w:t>
      </w:r>
    </w:p>
    <w:p w14:paraId="07AB5020"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Registrar el </w:t>
      </w:r>
      <w:proofErr w:type="spellStart"/>
      <w:r w:rsidRPr="00C24BAF">
        <w:rPr>
          <w:rFonts w:eastAsia="Calibri"/>
          <w:color w:val="4A4A4A"/>
        </w:rPr>
        <w:t>like</w:t>
      </w:r>
      <w:proofErr w:type="spellEnd"/>
      <w:r w:rsidRPr="00C24BAF">
        <w:rPr>
          <w:rFonts w:eastAsia="Calibri"/>
          <w:color w:val="4A4A4A"/>
        </w:rPr>
        <w:t xml:space="preserve"> en la base de datos asociado al usuario y al cuento.</w:t>
      </w:r>
    </w:p>
    <w:p w14:paraId="522D8A8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Impedir que un mismo usuario registre más de un </w:t>
      </w:r>
      <w:proofErr w:type="spellStart"/>
      <w:r w:rsidRPr="00C24BAF">
        <w:rPr>
          <w:rFonts w:eastAsia="Calibri"/>
          <w:color w:val="4A4A4A"/>
        </w:rPr>
        <w:t>like</w:t>
      </w:r>
      <w:proofErr w:type="spellEnd"/>
      <w:r w:rsidRPr="00C24BAF">
        <w:rPr>
          <w:rFonts w:eastAsia="Calibri"/>
          <w:color w:val="4A4A4A"/>
        </w:rPr>
        <w:t xml:space="preserve"> por cuento.</w:t>
      </w:r>
    </w:p>
    <w:p w14:paraId="3828520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Actualizar en tiempo real el contador total de </w:t>
      </w:r>
      <w:proofErr w:type="spellStart"/>
      <w:r w:rsidRPr="00C24BAF">
        <w:rPr>
          <w:rFonts w:eastAsia="Calibri"/>
          <w:color w:val="4A4A4A"/>
        </w:rPr>
        <w:t>likes</w:t>
      </w:r>
      <w:proofErr w:type="spellEnd"/>
      <w:r w:rsidRPr="00C24BAF">
        <w:rPr>
          <w:rFonts w:eastAsia="Calibri"/>
          <w:color w:val="4A4A4A"/>
        </w:rPr>
        <w:t xml:space="preserve"> visible en la ficha del cuento.</w:t>
      </w:r>
    </w:p>
    <w:p w14:paraId="7DDEDEF4"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Permitir al usuario retirar su </w:t>
      </w:r>
      <w:proofErr w:type="spellStart"/>
      <w:r w:rsidRPr="00C24BAF">
        <w:rPr>
          <w:rFonts w:eastAsia="Calibri"/>
          <w:color w:val="4A4A4A"/>
        </w:rPr>
        <w:t>like</w:t>
      </w:r>
      <w:proofErr w:type="spellEnd"/>
      <w:r w:rsidRPr="00C24BAF">
        <w:rPr>
          <w:rFonts w:eastAsia="Calibri"/>
          <w:color w:val="4A4A4A"/>
        </w:rPr>
        <w:t xml:space="preserve"> (</w:t>
      </w:r>
      <w:proofErr w:type="spellStart"/>
      <w:r w:rsidRPr="00C24BAF">
        <w:rPr>
          <w:rFonts w:eastAsia="Calibri"/>
          <w:color w:val="4A4A4A"/>
        </w:rPr>
        <w:t>toggle</w:t>
      </w:r>
      <w:proofErr w:type="spellEnd"/>
      <w:r w:rsidRPr="00C24BAF">
        <w:rPr>
          <w:rFonts w:eastAsia="Calibri"/>
          <w:color w:val="4A4A4A"/>
        </w:rPr>
        <w:t>), disminuyendo el contador.</w:t>
      </w:r>
    </w:p>
    <w:p w14:paraId="6A1C3ABD" w14:textId="77777777" w:rsidR="004A0B17" w:rsidRPr="00C24BAF" w:rsidRDefault="004A0B17" w:rsidP="004A0B17">
      <w:pPr>
        <w:spacing w:before="60" w:after="60"/>
      </w:pPr>
      <w:r w:rsidRPr="00C24BAF">
        <w:rPr>
          <w:rFonts w:eastAsia="Calibri"/>
          <w:b/>
          <w:bCs/>
          <w:color w:val="1A1A1A"/>
        </w:rPr>
        <w:t>Salidas:</w:t>
      </w:r>
    </w:p>
    <w:p w14:paraId="5806477D"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Contador de </w:t>
      </w:r>
      <w:proofErr w:type="spellStart"/>
      <w:r w:rsidRPr="00C24BAF">
        <w:rPr>
          <w:rFonts w:eastAsia="Calibri"/>
          <w:color w:val="4A4A4A"/>
        </w:rPr>
        <w:t>likes</w:t>
      </w:r>
      <w:proofErr w:type="spellEnd"/>
      <w:r w:rsidRPr="00C24BAF">
        <w:rPr>
          <w:rFonts w:eastAsia="Calibri"/>
          <w:color w:val="4A4A4A"/>
        </w:rPr>
        <w:t xml:space="preserve"> incrementado o decrementado de forma inmediata en la interfaz.</w:t>
      </w:r>
    </w:p>
    <w:p w14:paraId="03F176A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Estado de </w:t>
      </w:r>
      <w:proofErr w:type="spellStart"/>
      <w:r w:rsidRPr="00C24BAF">
        <w:rPr>
          <w:rFonts w:eastAsia="Calibri"/>
          <w:color w:val="4A4A4A"/>
        </w:rPr>
        <w:t>like</w:t>
      </w:r>
      <w:proofErr w:type="spellEnd"/>
      <w:r w:rsidRPr="00C24BAF">
        <w:rPr>
          <w:rFonts w:eastAsia="Calibri"/>
          <w:color w:val="4A4A4A"/>
        </w:rPr>
        <w:t xml:space="preserve"> del usuario (activo/inactivo) reflejado visualmente en el botón.</w:t>
      </w:r>
    </w:p>
    <w:p w14:paraId="6161C240"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7E660C6E" w14:textId="77777777" w:rsidR="004A0B17" w:rsidRPr="00C24BAF" w:rsidRDefault="004A0B17" w:rsidP="004A0B17">
      <w:pPr>
        <w:pBdr>
          <w:bottom w:val="single" w:sz="4" w:space="0" w:color="CCCCCC"/>
        </w:pBdr>
        <w:spacing w:before="120" w:after="120"/>
      </w:pPr>
    </w:p>
    <w:p w14:paraId="2BF7C97B"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RF-09 – Seguir y dejar de seguir usuarios</w:t>
      </w:r>
    </w:p>
    <w:p w14:paraId="5BF92E5A"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seguir o dejar de seguir a otros lectores y autores de la plataforma, construyendo así su red de contactos dentro de la comunidad.</w:t>
      </w:r>
    </w:p>
    <w:p w14:paraId="01741528" w14:textId="77777777" w:rsidR="004A0B17" w:rsidRPr="00C24BAF" w:rsidRDefault="004A0B17" w:rsidP="004A0B17">
      <w:pPr>
        <w:spacing w:before="60" w:after="60"/>
      </w:pPr>
      <w:r w:rsidRPr="00C24BAF">
        <w:rPr>
          <w:rFonts w:eastAsia="Calibri"/>
          <w:b/>
          <w:bCs/>
          <w:color w:val="1A1A1A"/>
        </w:rPr>
        <w:t>Entradas:</w:t>
      </w:r>
    </w:p>
    <w:p w14:paraId="5D5C4691"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Acción del usuario de pulsar el botón 'Seguir' o 'Dejar de seguir' en el perfil de otro usuario.</w:t>
      </w:r>
    </w:p>
    <w:p w14:paraId="380C1ADE" w14:textId="77777777" w:rsidR="004A0B17" w:rsidRPr="00C24BAF" w:rsidRDefault="004A0B17" w:rsidP="004A0B17">
      <w:pPr>
        <w:spacing w:before="60" w:after="60"/>
      </w:pPr>
      <w:r w:rsidRPr="00C24BAF">
        <w:rPr>
          <w:rFonts w:eastAsia="Calibri"/>
          <w:b/>
          <w:bCs/>
          <w:color w:val="1A1A1A"/>
        </w:rPr>
        <w:t>Procesamiento:</w:t>
      </w:r>
    </w:p>
    <w:p w14:paraId="436F950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Registrar la relación de seguimiento en la base de datos.</w:t>
      </w:r>
    </w:p>
    <w:p w14:paraId="2AB6353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Actualizar los contadores de 'seguidores' y 'seguidos' en ambos perfiles afectados.</w:t>
      </w:r>
    </w:p>
    <w:p w14:paraId="2B23835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Enviar una notificación al usuario seguido informando que un nuevo usuario lo sigue.</w:t>
      </w:r>
    </w:p>
    <w:p w14:paraId="0C72D26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Remover la relación de seguimiento si el usuario elige 'Dejar de seguir'.</w:t>
      </w:r>
    </w:p>
    <w:p w14:paraId="2BFEE142" w14:textId="77777777" w:rsidR="004A0B17" w:rsidRPr="00C24BAF" w:rsidRDefault="004A0B17" w:rsidP="004A0B17">
      <w:pPr>
        <w:spacing w:before="60" w:after="60"/>
      </w:pPr>
      <w:r w:rsidRPr="00C24BAF">
        <w:rPr>
          <w:rFonts w:eastAsia="Calibri"/>
          <w:b/>
          <w:bCs/>
          <w:color w:val="1A1A1A"/>
        </w:rPr>
        <w:t>Salidas:</w:t>
      </w:r>
    </w:p>
    <w:p w14:paraId="6C14760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Relación de seguimiento activa o removida según la acción del usuario.</w:t>
      </w:r>
    </w:p>
    <w:p w14:paraId="68007DD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Contadores de seguidores y seguidos actualizados en los perfiles correspondientes.</w:t>
      </w:r>
    </w:p>
    <w:p w14:paraId="75E9CF1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enviada al usuario que recibe el nuevo seguidor.</w:t>
      </w:r>
    </w:p>
    <w:p w14:paraId="25BB9C73"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296DA6A5" w14:textId="77777777" w:rsidR="004A0B17" w:rsidRPr="00C24BAF" w:rsidRDefault="004A0B17" w:rsidP="004A0B17">
      <w:pPr>
        <w:pBdr>
          <w:bottom w:val="single" w:sz="4" w:space="0" w:color="CCCCCC"/>
        </w:pBdr>
        <w:spacing w:before="120" w:after="120"/>
      </w:pPr>
    </w:p>
    <w:p w14:paraId="6E9ECAA0"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 xml:space="preserve">RF-10 – </w:t>
      </w:r>
      <w:proofErr w:type="spellStart"/>
      <w:r w:rsidRPr="002960EF">
        <w:rPr>
          <w:rFonts w:eastAsia="Calibri" w:cs="Arial"/>
          <w:color w:val="156082" w:themeColor="accent1"/>
          <w:sz w:val="24"/>
          <w:szCs w:val="24"/>
        </w:rPr>
        <w:t>Feed</w:t>
      </w:r>
      <w:proofErr w:type="spellEnd"/>
      <w:r w:rsidRPr="002960EF">
        <w:rPr>
          <w:rFonts w:eastAsia="Calibri" w:cs="Arial"/>
          <w:color w:val="156082" w:themeColor="accent1"/>
          <w:sz w:val="24"/>
          <w:szCs w:val="24"/>
        </w:rPr>
        <w:t xml:space="preserve"> de actividad social</w:t>
      </w:r>
    </w:p>
    <w:p w14:paraId="5CD04F4A"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 xml:space="preserve">El sistema deberá mostrar a cada usuario un </w:t>
      </w:r>
      <w:proofErr w:type="spellStart"/>
      <w:r w:rsidRPr="00C24BAF">
        <w:rPr>
          <w:rFonts w:eastAsia="Calibri"/>
          <w:color w:val="4A4A4A"/>
        </w:rPr>
        <w:t>feed</w:t>
      </w:r>
      <w:proofErr w:type="spellEnd"/>
      <w:r w:rsidRPr="00C24BAF">
        <w:rPr>
          <w:rFonts w:eastAsia="Calibri"/>
          <w:color w:val="4A4A4A"/>
        </w:rPr>
        <w:t xml:space="preserve"> de actividad personalizado con las publicaciones, lecturas y acciones recientes de los usuarios que sigue.</w:t>
      </w:r>
    </w:p>
    <w:p w14:paraId="3E7EAAC4" w14:textId="77777777" w:rsidR="004A0B17" w:rsidRPr="00C24BAF" w:rsidRDefault="004A0B17" w:rsidP="004A0B17">
      <w:pPr>
        <w:spacing w:before="60" w:after="60"/>
      </w:pPr>
      <w:r w:rsidRPr="00C24BAF">
        <w:rPr>
          <w:rFonts w:eastAsia="Calibri"/>
          <w:b/>
          <w:bCs/>
          <w:color w:val="1A1A1A"/>
        </w:rPr>
        <w:t>Entradas:</w:t>
      </w:r>
    </w:p>
    <w:p w14:paraId="1C69F5B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Solicitud del usuario de acceder a su </w:t>
      </w:r>
      <w:proofErr w:type="spellStart"/>
      <w:r w:rsidRPr="00C24BAF">
        <w:rPr>
          <w:rFonts w:eastAsia="Calibri"/>
          <w:color w:val="4A4A4A"/>
        </w:rPr>
        <w:t>feed</w:t>
      </w:r>
      <w:proofErr w:type="spellEnd"/>
      <w:r w:rsidRPr="00C24BAF">
        <w:rPr>
          <w:rFonts w:eastAsia="Calibri"/>
          <w:color w:val="4A4A4A"/>
        </w:rPr>
        <w:t xml:space="preserve"> principal.</w:t>
      </w:r>
    </w:p>
    <w:p w14:paraId="28048FDA" w14:textId="77777777" w:rsidR="004A0B17" w:rsidRPr="00C24BAF" w:rsidRDefault="004A0B17" w:rsidP="004A0B17">
      <w:pPr>
        <w:spacing w:before="60" w:after="60"/>
      </w:pPr>
      <w:r w:rsidRPr="00C24BAF">
        <w:rPr>
          <w:rFonts w:eastAsia="Calibri"/>
          <w:b/>
          <w:bCs/>
          <w:color w:val="1A1A1A"/>
        </w:rPr>
        <w:t>Procesamiento:</w:t>
      </w:r>
    </w:p>
    <w:p w14:paraId="520F694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Recuperar desde la base de datos las actividades recientes de los usuarios seguidos.</w:t>
      </w:r>
    </w:p>
    <w:p w14:paraId="34467C6B"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Ordenar las actividades de forma cronológica (más reciente primero).</w:t>
      </w:r>
    </w:p>
    <w:p w14:paraId="0F1FF47C"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Incluir en el </w:t>
      </w:r>
      <w:proofErr w:type="spellStart"/>
      <w:r w:rsidRPr="00C24BAF">
        <w:rPr>
          <w:rFonts w:eastAsia="Calibri"/>
          <w:color w:val="4A4A4A"/>
        </w:rPr>
        <w:t>feed</w:t>
      </w:r>
      <w:proofErr w:type="spellEnd"/>
      <w:r w:rsidRPr="00C24BAF">
        <w:rPr>
          <w:rFonts w:eastAsia="Calibri"/>
          <w:color w:val="4A4A4A"/>
        </w:rPr>
        <w:t xml:space="preserve">: nuevos cuentos publicados, </w:t>
      </w:r>
      <w:proofErr w:type="spellStart"/>
      <w:r w:rsidRPr="00C24BAF">
        <w:rPr>
          <w:rFonts w:eastAsia="Calibri"/>
          <w:color w:val="4A4A4A"/>
        </w:rPr>
        <w:t>likes</w:t>
      </w:r>
      <w:proofErr w:type="spellEnd"/>
      <w:r w:rsidRPr="00C24BAF">
        <w:rPr>
          <w:rFonts w:eastAsia="Calibri"/>
          <w:color w:val="4A4A4A"/>
        </w:rPr>
        <w:t xml:space="preserve"> otorgados, cuentos completados y nuevos seguidores.</w:t>
      </w:r>
    </w:p>
    <w:p w14:paraId="57F2E3D4"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Paginar el </w:t>
      </w:r>
      <w:proofErr w:type="spellStart"/>
      <w:r w:rsidRPr="00C24BAF">
        <w:rPr>
          <w:rFonts w:eastAsia="Calibri"/>
          <w:color w:val="4A4A4A"/>
        </w:rPr>
        <w:t>feed</w:t>
      </w:r>
      <w:proofErr w:type="spellEnd"/>
      <w:r w:rsidRPr="00C24BAF">
        <w:rPr>
          <w:rFonts w:eastAsia="Calibri"/>
          <w:color w:val="4A4A4A"/>
        </w:rPr>
        <w:t xml:space="preserve"> para cargar contenido adicional al llegar al final de la lista.</w:t>
      </w:r>
    </w:p>
    <w:p w14:paraId="1C1B315B" w14:textId="77777777" w:rsidR="004A0B17" w:rsidRPr="00C24BAF" w:rsidRDefault="004A0B17" w:rsidP="004A0B17">
      <w:pPr>
        <w:spacing w:before="60" w:after="60"/>
      </w:pPr>
      <w:r w:rsidRPr="00C24BAF">
        <w:rPr>
          <w:rFonts w:eastAsia="Calibri"/>
          <w:b/>
          <w:bCs/>
          <w:color w:val="1A1A1A"/>
        </w:rPr>
        <w:t>Salidas:</w:t>
      </w:r>
    </w:p>
    <w:p w14:paraId="5A4134C4" w14:textId="77777777" w:rsidR="004A0B17" w:rsidRPr="00C24BAF" w:rsidRDefault="004A0B17" w:rsidP="004A0B17">
      <w:pPr>
        <w:spacing w:before="40" w:after="40"/>
        <w:ind w:left="540"/>
      </w:pPr>
      <w:r w:rsidRPr="00C24BAF">
        <w:rPr>
          <w:rFonts w:eastAsia="Calibri"/>
          <w:b/>
          <w:bCs/>
          <w:color w:val="2E7D32"/>
        </w:rPr>
        <w:t xml:space="preserve">• </w:t>
      </w:r>
      <w:proofErr w:type="spellStart"/>
      <w:r w:rsidRPr="00C24BAF">
        <w:rPr>
          <w:rFonts w:eastAsia="Calibri"/>
          <w:color w:val="4A4A4A"/>
        </w:rPr>
        <w:t>Feed</w:t>
      </w:r>
      <w:proofErr w:type="spellEnd"/>
      <w:r w:rsidRPr="00C24BAF">
        <w:rPr>
          <w:rFonts w:eastAsia="Calibri"/>
          <w:color w:val="4A4A4A"/>
        </w:rPr>
        <w:t xml:space="preserve"> personalizado con actividades de los usuarios seguidos, ordenado cronológicamente.</w:t>
      </w:r>
    </w:p>
    <w:p w14:paraId="129232B3"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Carga de más contenido disponible mediante paginación.</w:t>
      </w:r>
    </w:p>
    <w:p w14:paraId="0DAFBB4C"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29B103EA" w14:textId="77777777" w:rsidR="004A0B17" w:rsidRPr="00C24BAF" w:rsidRDefault="004A0B17" w:rsidP="004A0B17">
      <w:pPr>
        <w:pBdr>
          <w:bottom w:val="single" w:sz="4" w:space="0" w:color="CCCCCC"/>
        </w:pBdr>
        <w:spacing w:before="120" w:after="120"/>
      </w:pPr>
    </w:p>
    <w:p w14:paraId="06EFEF6B"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RF-11 – Mensajes directos entre usuarios</w:t>
      </w:r>
    </w:p>
    <w:p w14:paraId="3DC09352"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autenticados enviarse mensajes privados entre sí de forma directa, con acceso a su historial de conversaciones.</w:t>
      </w:r>
    </w:p>
    <w:p w14:paraId="1FE07427" w14:textId="77777777" w:rsidR="004A0B17" w:rsidRPr="00C24BAF" w:rsidRDefault="004A0B17" w:rsidP="004A0B17">
      <w:pPr>
        <w:spacing w:before="60" w:after="60"/>
      </w:pPr>
      <w:r w:rsidRPr="00C24BAF">
        <w:rPr>
          <w:rFonts w:eastAsia="Calibri"/>
          <w:b/>
          <w:bCs/>
          <w:color w:val="1A1A1A"/>
        </w:rPr>
        <w:t>Entradas:</w:t>
      </w:r>
    </w:p>
    <w:p w14:paraId="00D4BAF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Selección del usuario destinatario.</w:t>
      </w:r>
    </w:p>
    <w:p w14:paraId="7C152B1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Contenido del mensaje (texto, máximo 1000 caracteres).</w:t>
      </w:r>
    </w:p>
    <w:p w14:paraId="5322BBEA" w14:textId="77777777" w:rsidR="004A0B17" w:rsidRPr="00C24BAF" w:rsidRDefault="004A0B17" w:rsidP="004A0B17">
      <w:pPr>
        <w:spacing w:before="60" w:after="60"/>
      </w:pPr>
      <w:r w:rsidRPr="00C24BAF">
        <w:rPr>
          <w:rFonts w:eastAsia="Calibri"/>
          <w:b/>
          <w:bCs/>
          <w:color w:val="1A1A1A"/>
        </w:rPr>
        <w:t>Procesamiento:</w:t>
      </w:r>
    </w:p>
    <w:p w14:paraId="768FEBF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Verificar que el usuario destinatario existe y está activo en la plataforma.</w:t>
      </w:r>
    </w:p>
    <w:p w14:paraId="0A5CCC3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Almacenar el mensaje en la base de datos con remitente, destinatario, contenido y marca de tiempo.</w:t>
      </w:r>
    </w:p>
    <w:p w14:paraId="2512E6CC"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Notificar al destinatario sobre el nuevo mensaje recibido.</w:t>
      </w:r>
    </w:p>
    <w:p w14:paraId="612CD5E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Mostrar el hilo de conversación entre ambos usuarios en orden cronológico.</w:t>
      </w:r>
    </w:p>
    <w:p w14:paraId="10170F28" w14:textId="77777777" w:rsidR="004A0B17" w:rsidRPr="00C24BAF" w:rsidRDefault="004A0B17" w:rsidP="004A0B17">
      <w:pPr>
        <w:spacing w:before="60" w:after="60"/>
      </w:pPr>
      <w:r w:rsidRPr="00C24BAF">
        <w:rPr>
          <w:rFonts w:eastAsia="Calibri"/>
          <w:b/>
          <w:bCs/>
          <w:color w:val="1A1A1A"/>
        </w:rPr>
        <w:t>Salidas:</w:t>
      </w:r>
    </w:p>
    <w:p w14:paraId="5FAD3E42"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Mensaje enviado y almacenado en el historial de conversación de ambos usuarios.</w:t>
      </w:r>
    </w:p>
    <w:p w14:paraId="143A43D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de nuevo mensaje recibida por el destinatario.</w:t>
      </w:r>
    </w:p>
    <w:p w14:paraId="1A487A9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Vista de conversación con el historial completo de mensajes entre los dos usuarios.</w:t>
      </w:r>
    </w:p>
    <w:p w14:paraId="699418F8"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718ED6AE" w14:textId="77777777" w:rsidR="004A0B17" w:rsidRPr="00C24BAF" w:rsidRDefault="004A0B17" w:rsidP="004A0B17">
      <w:pPr>
        <w:pBdr>
          <w:bottom w:val="single" w:sz="4" w:space="0" w:color="CCCCCC"/>
        </w:pBdr>
        <w:spacing w:before="120" w:after="120"/>
      </w:pPr>
    </w:p>
    <w:p w14:paraId="0FCEC354"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RF-12 – Menciones de usuarios (@usuario)</w:t>
      </w:r>
    </w:p>
    <w:p w14:paraId="0A283992"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mencionar a otros usuarios mediante el prefijo '@' seguido del nombre de usuario, en comentarios o publicaciones dentro de la plataforma.</w:t>
      </w:r>
    </w:p>
    <w:p w14:paraId="44355787" w14:textId="77777777" w:rsidR="004A0B17" w:rsidRPr="00C24BAF" w:rsidRDefault="004A0B17" w:rsidP="004A0B17">
      <w:pPr>
        <w:spacing w:before="60" w:after="60"/>
      </w:pPr>
      <w:r w:rsidRPr="00C24BAF">
        <w:rPr>
          <w:rFonts w:eastAsia="Calibri"/>
          <w:b/>
          <w:bCs/>
          <w:color w:val="1A1A1A"/>
        </w:rPr>
        <w:t>Entradas:</w:t>
      </w:r>
    </w:p>
    <w:p w14:paraId="4D6BA67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Texto ingresado por el usuario con una o más menciones (@nombre).</w:t>
      </w:r>
    </w:p>
    <w:p w14:paraId="35DD1312" w14:textId="77777777" w:rsidR="004A0B17" w:rsidRPr="00C24BAF" w:rsidRDefault="004A0B17" w:rsidP="004A0B17">
      <w:pPr>
        <w:spacing w:before="60" w:after="60"/>
      </w:pPr>
      <w:r w:rsidRPr="00C24BAF">
        <w:rPr>
          <w:rFonts w:eastAsia="Calibri"/>
          <w:b/>
          <w:bCs/>
          <w:color w:val="1A1A1A"/>
        </w:rPr>
        <w:t>Procesamiento:</w:t>
      </w:r>
    </w:p>
    <w:p w14:paraId="7D31611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Detectar el patrón '@nombre' en el texto ingresado.</w:t>
      </w:r>
    </w:p>
    <w:p w14:paraId="6A66C17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Verificar que el nombre de usuario mencionado existe en la base de datos.</w:t>
      </w:r>
    </w:p>
    <w:p w14:paraId="0318D3D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Crear un enlace al perfil del usuario mencionado en el texto publicado.</w:t>
      </w:r>
    </w:p>
    <w:p w14:paraId="6A8492C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Enviar una notificación al usuario mencionado con el contexto de la mención.</w:t>
      </w:r>
    </w:p>
    <w:p w14:paraId="7AFF15A2" w14:textId="77777777" w:rsidR="004A0B17" w:rsidRPr="00C24BAF" w:rsidRDefault="004A0B17" w:rsidP="004A0B17">
      <w:pPr>
        <w:spacing w:before="60" w:after="60"/>
      </w:pPr>
      <w:r w:rsidRPr="00C24BAF">
        <w:rPr>
          <w:rFonts w:eastAsia="Calibri"/>
          <w:b/>
          <w:bCs/>
          <w:color w:val="1A1A1A"/>
        </w:rPr>
        <w:t>Salidas:</w:t>
      </w:r>
    </w:p>
    <w:p w14:paraId="26EDF40B"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Mención visible como enlace al perfil del usuario dentro del texto publicado.</w:t>
      </w:r>
    </w:p>
    <w:p w14:paraId="11B81E2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enviada al usuario mencionado con el origen de la mención.</w:t>
      </w:r>
    </w:p>
    <w:p w14:paraId="5F69243E"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5FA03E35" w14:textId="77777777" w:rsidR="004A0B17" w:rsidRPr="00C24BAF" w:rsidRDefault="004A0B17" w:rsidP="004A0B17">
      <w:pPr>
        <w:pBdr>
          <w:bottom w:val="single" w:sz="4" w:space="0" w:color="CCCCCC"/>
        </w:pBdr>
        <w:spacing w:before="120" w:after="120"/>
      </w:pPr>
    </w:p>
    <w:p w14:paraId="217F4F5F"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RF-13 – Sistema de notificaciones</w:t>
      </w:r>
    </w:p>
    <w:p w14:paraId="2C14BA5E"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notificar a los usuarios de forma oportuna sobre actividades sociales relevantes relacionadas con su cuenta y contenido.</w:t>
      </w:r>
    </w:p>
    <w:p w14:paraId="323E6D3C" w14:textId="77777777" w:rsidR="004A0B17" w:rsidRPr="00C24BAF" w:rsidRDefault="004A0B17" w:rsidP="004A0B17">
      <w:pPr>
        <w:spacing w:before="60" w:after="60"/>
      </w:pPr>
      <w:r w:rsidRPr="00C24BAF">
        <w:rPr>
          <w:rFonts w:eastAsia="Calibri"/>
          <w:b/>
          <w:bCs/>
          <w:color w:val="1A1A1A"/>
        </w:rPr>
        <w:t>Entradas:</w:t>
      </w:r>
    </w:p>
    <w:p w14:paraId="1FF15C6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Evento generado en el sistema (nuevo seguidor, </w:t>
      </w:r>
      <w:proofErr w:type="spellStart"/>
      <w:r w:rsidRPr="00C24BAF">
        <w:rPr>
          <w:rFonts w:eastAsia="Calibri"/>
          <w:color w:val="4A4A4A"/>
        </w:rPr>
        <w:t>like</w:t>
      </w:r>
      <w:proofErr w:type="spellEnd"/>
      <w:r w:rsidRPr="00C24BAF">
        <w:rPr>
          <w:rFonts w:eastAsia="Calibri"/>
          <w:color w:val="4A4A4A"/>
        </w:rPr>
        <w:t xml:space="preserve"> recibido, mención, nuevo mensaje, cuento aprobado).</w:t>
      </w:r>
    </w:p>
    <w:p w14:paraId="0972D1CF" w14:textId="77777777" w:rsidR="004A0B17" w:rsidRPr="00C24BAF" w:rsidRDefault="004A0B17" w:rsidP="004A0B17">
      <w:pPr>
        <w:spacing w:before="60" w:after="60"/>
      </w:pPr>
      <w:r w:rsidRPr="00C24BAF">
        <w:rPr>
          <w:rFonts w:eastAsia="Calibri"/>
          <w:b/>
          <w:bCs/>
          <w:color w:val="1A1A1A"/>
        </w:rPr>
        <w:t>Procesamiento:</w:t>
      </w:r>
    </w:p>
    <w:p w14:paraId="14E7A561"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Identificar el tipo de evento y el usuario destinatario de la notificación.</w:t>
      </w:r>
    </w:p>
    <w:p w14:paraId="15C0300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Generar la notificación con descripción del evento y enlace al contexto.</w:t>
      </w:r>
    </w:p>
    <w:p w14:paraId="08FFB32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Almacenar la notificación y marcarla como no leída.</w:t>
      </w:r>
    </w:p>
    <w:p w14:paraId="54885F2B"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Mostrar el contador de notificaciones pendientes en la interfaz del usuario.</w:t>
      </w:r>
    </w:p>
    <w:p w14:paraId="0EB7CE77" w14:textId="77777777" w:rsidR="004A0B17" w:rsidRPr="00C24BAF" w:rsidRDefault="004A0B17" w:rsidP="004A0B17">
      <w:pPr>
        <w:spacing w:before="60" w:after="60"/>
      </w:pPr>
      <w:r w:rsidRPr="00C24BAF">
        <w:rPr>
          <w:rFonts w:eastAsia="Calibri"/>
          <w:b/>
          <w:bCs/>
          <w:color w:val="1A1A1A"/>
        </w:rPr>
        <w:t>Salidas:</w:t>
      </w:r>
    </w:p>
    <w:p w14:paraId="3C78568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visible en el panel de notificaciones del usuario.</w:t>
      </w:r>
    </w:p>
    <w:p w14:paraId="6F9CC585"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Contador de notificaciones no leídas actualizado en la barra de navegación.</w:t>
      </w:r>
    </w:p>
    <w:p w14:paraId="6C5273E7"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32355709" w14:textId="77777777" w:rsidR="004A0B17" w:rsidRPr="00C24BAF" w:rsidRDefault="004A0B17" w:rsidP="004A0B17">
      <w:pPr>
        <w:pBdr>
          <w:bottom w:val="single" w:sz="4" w:space="0" w:color="CCCCCC"/>
        </w:pBdr>
        <w:spacing w:before="120" w:after="120"/>
      </w:pPr>
    </w:p>
    <w:p w14:paraId="4358C052"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RF-14 – Publicación de contenido por Autores</w:t>
      </w:r>
    </w:p>
    <w:p w14:paraId="3ED6F1A4"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 los usuarios con rol Autor subir y publicar sus propios cuentos ilustrados en la plataforma, incluyendo texto, imágenes de portada e ilustraciones.</w:t>
      </w:r>
    </w:p>
    <w:p w14:paraId="5700F0FA" w14:textId="77777777" w:rsidR="004A0B17" w:rsidRPr="00C24BAF" w:rsidRDefault="004A0B17" w:rsidP="004A0B17">
      <w:pPr>
        <w:spacing w:before="60" w:after="60"/>
      </w:pPr>
      <w:r w:rsidRPr="00C24BAF">
        <w:rPr>
          <w:rFonts w:eastAsia="Calibri"/>
          <w:b/>
          <w:bCs/>
          <w:color w:val="1A1A1A"/>
        </w:rPr>
        <w:t>Entradas:</w:t>
      </w:r>
    </w:p>
    <w:p w14:paraId="5A297CD6"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Título del cuento.</w:t>
      </w:r>
    </w:p>
    <w:p w14:paraId="04A70BA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Descripción o sinopsis.</w:t>
      </w:r>
    </w:p>
    <w:p w14:paraId="17773E25"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Género literario.</w:t>
      </w:r>
    </w:p>
    <w:p w14:paraId="5497CC8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Imágenes de portada e ilustraciones de cada página.</w:t>
      </w:r>
    </w:p>
    <w:p w14:paraId="5E8F6FD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Contenido textual por página.</w:t>
      </w:r>
    </w:p>
    <w:p w14:paraId="3FC2D93C"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Etiquetas de categorización.</w:t>
      </w:r>
    </w:p>
    <w:p w14:paraId="3114A0E0" w14:textId="77777777" w:rsidR="004A0B17" w:rsidRPr="00C24BAF" w:rsidRDefault="004A0B17" w:rsidP="004A0B17">
      <w:pPr>
        <w:spacing w:before="60" w:after="60"/>
      </w:pPr>
      <w:r w:rsidRPr="00C24BAF">
        <w:rPr>
          <w:rFonts w:eastAsia="Calibri"/>
          <w:b/>
          <w:bCs/>
          <w:color w:val="1A1A1A"/>
        </w:rPr>
        <w:t>Procesamiento:</w:t>
      </w:r>
    </w:p>
    <w:p w14:paraId="7F6C6F30"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Validar que todos los campos obligatorios estén completos.</w:t>
      </w:r>
    </w:p>
    <w:p w14:paraId="7DF27F04"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Verificar el formato y tamaño máximo permitido de archivos de imagen.</w:t>
      </w:r>
    </w:p>
    <w:p w14:paraId="5AFFC2F3"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Almacenar el cuento en la base de datos con estado 'Pendiente de aprobación'.</w:t>
      </w:r>
    </w:p>
    <w:p w14:paraId="20E6BFEB"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Notificar al administrador sobre el nuevo cuento pendiente de revisión.</w:t>
      </w:r>
    </w:p>
    <w:p w14:paraId="4F5D5377" w14:textId="77777777" w:rsidR="004A0B17" w:rsidRPr="00C24BAF" w:rsidRDefault="004A0B17" w:rsidP="004A0B17">
      <w:pPr>
        <w:spacing w:before="60" w:after="60"/>
      </w:pPr>
      <w:r w:rsidRPr="00C24BAF">
        <w:rPr>
          <w:rFonts w:eastAsia="Calibri"/>
          <w:b/>
          <w:bCs/>
          <w:color w:val="1A1A1A"/>
        </w:rPr>
        <w:t>Salidas:</w:t>
      </w:r>
    </w:p>
    <w:p w14:paraId="4A57E5C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Cuento almacenado con estado 'Pendiente' y visible solo para el Autor y el Administrador.</w:t>
      </w:r>
    </w:p>
    <w:p w14:paraId="2917E70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enviada al administrador para revisión.</w:t>
      </w:r>
    </w:p>
    <w:p w14:paraId="1507C80D"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66924488" w14:textId="77777777" w:rsidR="004A0B17" w:rsidRPr="00C24BAF" w:rsidRDefault="004A0B17" w:rsidP="004A0B17">
      <w:pPr>
        <w:pBdr>
          <w:bottom w:val="single" w:sz="4" w:space="0" w:color="CCCCCC"/>
        </w:pBdr>
        <w:spacing w:before="120" w:after="120"/>
      </w:pPr>
    </w:p>
    <w:p w14:paraId="145BFCE3"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RF-15 – Moderación de contenido por el Administrador</w:t>
      </w:r>
    </w:p>
    <w:p w14:paraId="28013E06"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permitir al usuario Administrador revisar, aprobar o rechazar los cuentos publicados por usuarios Autores, asegurando la calidad y pertinencia del contenido.</w:t>
      </w:r>
    </w:p>
    <w:p w14:paraId="52B53070" w14:textId="77777777" w:rsidR="004A0B17" w:rsidRPr="00C24BAF" w:rsidRDefault="004A0B17" w:rsidP="004A0B17">
      <w:pPr>
        <w:spacing w:before="60" w:after="60"/>
      </w:pPr>
      <w:r w:rsidRPr="00C24BAF">
        <w:rPr>
          <w:rFonts w:eastAsia="Calibri"/>
          <w:b/>
          <w:bCs/>
          <w:color w:val="1A1A1A"/>
        </w:rPr>
        <w:t>Entradas:</w:t>
      </w:r>
    </w:p>
    <w:p w14:paraId="0C1024BD"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Cuento en estado 'Pendiente de aprobación'.</w:t>
      </w:r>
    </w:p>
    <w:p w14:paraId="625E1749"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Decisión del administrador (Aprobar / Rechazar).</w:t>
      </w:r>
    </w:p>
    <w:p w14:paraId="4EB0474D" w14:textId="77777777" w:rsidR="004A0B17" w:rsidRPr="00C24BAF" w:rsidRDefault="004A0B17" w:rsidP="004A0B17">
      <w:pPr>
        <w:spacing w:before="60" w:after="60"/>
      </w:pPr>
      <w:r w:rsidRPr="00C24BAF">
        <w:rPr>
          <w:rFonts w:eastAsia="Calibri"/>
          <w:b/>
          <w:bCs/>
          <w:color w:val="1A1A1A"/>
        </w:rPr>
        <w:t>Procesamiento:</w:t>
      </w:r>
    </w:p>
    <w:p w14:paraId="5BAC318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Mostrar al administrador una cola de contenidos pendientes de revisión.</w:t>
      </w:r>
    </w:p>
    <w:p w14:paraId="77F42E93"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Permitir al administrador previsualizar el cuento completo antes de decidir.</w:t>
      </w:r>
    </w:p>
    <w:p w14:paraId="6DABC23F"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Cambiar el estado del cuento a 'Aprobado' o 'Rechazado' según la decisión.</w:t>
      </w:r>
    </w:p>
    <w:p w14:paraId="7147ED09"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Notificar al Autor con el resultado de la revisión y, en caso de rechazo, el motivo.</w:t>
      </w:r>
    </w:p>
    <w:p w14:paraId="6F5D5FBD" w14:textId="77777777" w:rsidR="004A0B17" w:rsidRPr="00C24BAF" w:rsidRDefault="004A0B17" w:rsidP="004A0B17">
      <w:pPr>
        <w:spacing w:before="60" w:after="60"/>
      </w:pPr>
      <w:r w:rsidRPr="00C24BAF">
        <w:rPr>
          <w:rFonts w:eastAsia="Calibri"/>
          <w:b/>
          <w:bCs/>
          <w:color w:val="1A1A1A"/>
        </w:rPr>
        <w:t>Salidas:</w:t>
      </w:r>
    </w:p>
    <w:p w14:paraId="6C2EBE0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Estado del cuento actualizado a 'Aprobado' (visible en catálogo público) o 'Rechazado'.</w:t>
      </w:r>
    </w:p>
    <w:p w14:paraId="583D3A28"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Notificación enviada al Autor con el resultado de la moderación.</w:t>
      </w:r>
    </w:p>
    <w:p w14:paraId="3FECF71C"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00D0BA34" w14:textId="77777777" w:rsidR="004A0B17" w:rsidRPr="00C24BAF" w:rsidRDefault="004A0B17" w:rsidP="004A0B17">
      <w:pPr>
        <w:pBdr>
          <w:bottom w:val="single" w:sz="4" w:space="0" w:color="CCCCCC"/>
        </w:pBdr>
        <w:spacing w:before="120" w:after="120"/>
      </w:pPr>
    </w:p>
    <w:p w14:paraId="628405E0"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RF-16 – Panel de administración (CMS)</w:t>
      </w:r>
    </w:p>
    <w:p w14:paraId="7DE249EC"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dispondrá de una interfaz privada para la gestión integral de contenidos (CRUD completo) y usuarios, accesible únicamente para el Administrador.</w:t>
      </w:r>
    </w:p>
    <w:p w14:paraId="6D3AEF73" w14:textId="77777777" w:rsidR="004A0B17" w:rsidRPr="00C24BAF" w:rsidRDefault="004A0B17" w:rsidP="004A0B17">
      <w:pPr>
        <w:spacing w:before="60" w:after="60"/>
      </w:pPr>
      <w:r w:rsidRPr="00C24BAF">
        <w:rPr>
          <w:rFonts w:eastAsia="Calibri"/>
          <w:b/>
          <w:bCs/>
          <w:color w:val="1A1A1A"/>
        </w:rPr>
        <w:t>Entradas:</w:t>
      </w:r>
    </w:p>
    <w:p w14:paraId="0900ED6A"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Acceso autenticado con rol Administrador.</w:t>
      </w:r>
    </w:p>
    <w:p w14:paraId="03A0BEDF" w14:textId="77777777" w:rsidR="004A0B17" w:rsidRPr="00C24BAF" w:rsidRDefault="004A0B17" w:rsidP="004A0B17">
      <w:pPr>
        <w:spacing w:before="60" w:after="60"/>
      </w:pPr>
      <w:r w:rsidRPr="00C24BAF">
        <w:rPr>
          <w:rFonts w:eastAsia="Calibri"/>
          <w:b/>
          <w:bCs/>
          <w:color w:val="1A1A1A"/>
        </w:rPr>
        <w:t>Procesamiento:</w:t>
      </w:r>
    </w:p>
    <w:p w14:paraId="48C72FCD"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Listar, crear, editar y eliminar cuentos del catálogo.</w:t>
      </w:r>
    </w:p>
    <w:p w14:paraId="1C81AD8E"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Gestionar usuarios: visualizar, activar, desactivar o eliminar cuentas.</w:t>
      </w:r>
    </w:p>
    <w:p w14:paraId="35EBF182"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 xml:space="preserve">Acceder a métricas básicas: total de usuarios, cuentos, </w:t>
      </w:r>
      <w:proofErr w:type="spellStart"/>
      <w:r w:rsidRPr="00C24BAF">
        <w:rPr>
          <w:rFonts w:eastAsia="Calibri"/>
          <w:color w:val="4A4A4A"/>
        </w:rPr>
        <w:t>likes</w:t>
      </w:r>
      <w:proofErr w:type="spellEnd"/>
      <w:r w:rsidRPr="00C24BAF">
        <w:rPr>
          <w:rFonts w:eastAsia="Calibri"/>
          <w:color w:val="4A4A4A"/>
        </w:rPr>
        <w:t xml:space="preserve"> y actividad reciente.</w:t>
      </w:r>
    </w:p>
    <w:p w14:paraId="379CE8A9"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Gestionar etiquetas y categorías disponibles en la plataforma.</w:t>
      </w:r>
    </w:p>
    <w:p w14:paraId="19966C78" w14:textId="77777777" w:rsidR="004A0B17" w:rsidRPr="00C24BAF" w:rsidRDefault="004A0B17" w:rsidP="004A0B17">
      <w:pPr>
        <w:spacing w:before="60" w:after="60"/>
      </w:pPr>
      <w:r w:rsidRPr="00C24BAF">
        <w:rPr>
          <w:rFonts w:eastAsia="Calibri"/>
          <w:b/>
          <w:bCs/>
          <w:color w:val="1A1A1A"/>
        </w:rPr>
        <w:t>Salidas:</w:t>
      </w:r>
    </w:p>
    <w:p w14:paraId="3ACBFF9A" w14:textId="77777777" w:rsidR="004A0B17" w:rsidRPr="00C24BAF" w:rsidRDefault="004A0B17" w:rsidP="004A0B17">
      <w:pPr>
        <w:spacing w:before="40" w:after="40"/>
        <w:ind w:left="540"/>
      </w:pPr>
      <w:r w:rsidRPr="00C24BAF">
        <w:rPr>
          <w:rFonts w:eastAsia="Calibri"/>
          <w:b/>
          <w:bCs/>
          <w:color w:val="2E7D32"/>
        </w:rPr>
        <w:lastRenderedPageBreak/>
        <w:t xml:space="preserve">• </w:t>
      </w:r>
      <w:r w:rsidRPr="00C24BAF">
        <w:rPr>
          <w:rFonts w:eastAsia="Calibri"/>
          <w:color w:val="4A4A4A"/>
        </w:rPr>
        <w:t>Interfaz de administración funcional con todas las operaciones CRUD disponibles.</w:t>
      </w:r>
    </w:p>
    <w:p w14:paraId="3F197FC7" w14:textId="77777777" w:rsidR="004A0B17" w:rsidRPr="00C24BAF" w:rsidRDefault="004A0B17" w:rsidP="004A0B17">
      <w:pPr>
        <w:spacing w:before="40" w:after="40"/>
        <w:ind w:left="540"/>
      </w:pPr>
      <w:r w:rsidRPr="00C24BAF">
        <w:rPr>
          <w:rFonts w:eastAsia="Calibri"/>
          <w:b/>
          <w:bCs/>
          <w:color w:val="2E7D32"/>
        </w:rPr>
        <w:t xml:space="preserve">• </w:t>
      </w:r>
      <w:r w:rsidRPr="00C24BAF">
        <w:rPr>
          <w:rFonts w:eastAsia="Calibri"/>
          <w:color w:val="4A4A4A"/>
        </w:rPr>
        <w:t>Panel de métricas básicas del estado de la plataforma.</w:t>
      </w:r>
    </w:p>
    <w:p w14:paraId="72A90DDC" w14:textId="10D8E3F4" w:rsidR="00124776"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5A85A103" w14:textId="59F7A8D1" w:rsidR="00124776" w:rsidRPr="00C24BAF" w:rsidRDefault="00124776" w:rsidP="00124776">
      <w:pPr>
        <w:pStyle w:val="Ttulo3"/>
        <w:rPr>
          <w:rFonts w:cs="Arial"/>
        </w:rPr>
      </w:pPr>
      <w:r w:rsidRPr="00C24BAF">
        <w:rPr>
          <w:rFonts w:eastAsia="Arial" w:cs="Arial"/>
          <w:sz w:val="24"/>
          <w:szCs w:val="24"/>
        </w:rPr>
        <w:t>3.2</w:t>
      </w:r>
      <w:r w:rsidR="002960EF">
        <w:rPr>
          <w:rFonts w:eastAsia="Arial" w:cs="Arial"/>
          <w:sz w:val="24"/>
          <w:szCs w:val="24"/>
        </w:rPr>
        <w:t>.1</w:t>
      </w:r>
      <w:r w:rsidRPr="00C24BAF">
        <w:rPr>
          <w:rFonts w:eastAsia="Arial" w:cs="Arial"/>
          <w:sz w:val="24"/>
          <w:szCs w:val="24"/>
        </w:rPr>
        <w:t xml:space="preserve"> Re</w:t>
      </w:r>
      <w:r w:rsidRPr="00C24BAF">
        <w:rPr>
          <w:rFonts w:cs="Arial"/>
        </w:rPr>
        <w:t>quisi</w:t>
      </w:r>
      <w:r w:rsidRPr="00C24BAF">
        <w:rPr>
          <w:rFonts w:eastAsia="Arial" w:cs="Arial"/>
          <w:sz w:val="24"/>
          <w:szCs w:val="24"/>
        </w:rPr>
        <w:t>tos no funcionales</w:t>
      </w:r>
    </w:p>
    <w:p w14:paraId="537EE61A" w14:textId="77777777" w:rsidR="00124776" w:rsidRPr="00C24BAF" w:rsidRDefault="00124776" w:rsidP="00124776">
      <w:r w:rsidRPr="00C24BAF">
        <w:br/>
        <w:t xml:space="preserve">Los requisitos no funcionales establecen las </w:t>
      </w:r>
      <w:r w:rsidRPr="00C24BAF">
        <w:rPr>
          <w:b/>
          <w:bCs/>
        </w:rPr>
        <w:t>restricciones y atributos de calidad</w:t>
      </w:r>
      <w:r w:rsidRPr="00C24BAF">
        <w:t xml:space="preserve"> que el sistema WillPig deberá cumplir para garantizar su correcto funcionamiento, rendimiento, seguridad y usabilidad. Estos requisitos no describen funcionalidades específicas, sino características del sistema en su conjunto.</w:t>
      </w:r>
    </w:p>
    <w:p w14:paraId="14EC9546"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RNF-01 – Usabilidad</w:t>
      </w:r>
    </w:p>
    <w:p w14:paraId="53274877"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proporcionar una interfaz visual, moderna e intuitiva, adaptada al público juvenil, minimizando la complejidad de navegación. Los usuarios deberán poder acceder a cualquier cuento en no más de 3 clics desde la página principal.</w:t>
      </w:r>
    </w:p>
    <w:p w14:paraId="2513D340" w14:textId="77777777" w:rsidR="004A0B17" w:rsidRPr="00C24BAF" w:rsidRDefault="004A0B17" w:rsidP="004A0B17">
      <w:pPr>
        <w:spacing w:before="60" w:after="60"/>
      </w:pPr>
      <w:r w:rsidRPr="00C24BAF">
        <w:rPr>
          <w:rFonts w:eastAsia="Calibri"/>
          <w:b/>
          <w:bCs/>
          <w:color w:val="1A1A1A"/>
        </w:rPr>
        <w:t xml:space="preserve">Criterio de verificación: </w:t>
      </w:r>
      <w:r w:rsidRPr="00C24BAF">
        <w:rPr>
          <w:rFonts w:eastAsia="Calibri"/>
          <w:color w:val="4A4A4A"/>
        </w:rPr>
        <w:t>Prueba con usuarios representativos: el 90% deberá completar la tarea de encontrar y comenzar a leer un cuento sin asistencia externa en menos de 2 minutos.</w:t>
      </w:r>
    </w:p>
    <w:p w14:paraId="049C05CF"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70979B95" w14:textId="77777777" w:rsidR="004A0B17" w:rsidRPr="00C24BAF" w:rsidRDefault="004A0B17" w:rsidP="004A0B17">
      <w:pPr>
        <w:pBdr>
          <w:bottom w:val="single" w:sz="4" w:space="0" w:color="CCCCCC"/>
        </w:pBdr>
        <w:spacing w:before="120" w:after="120"/>
      </w:pPr>
    </w:p>
    <w:p w14:paraId="0338849D"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RNF-02 – Rendimiento</w:t>
      </w:r>
    </w:p>
    <w:p w14:paraId="2A443AA7"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responder a las solicitudes del usuario en un tiempo máximo de 3 segundos bajo condiciones normales de uso. Las páginas de lectura deberán cargar en menos de 2 segundos en conexiones de 10 Mbps.</w:t>
      </w:r>
    </w:p>
    <w:p w14:paraId="168AD451" w14:textId="77777777" w:rsidR="004A0B17" w:rsidRPr="00C24BAF" w:rsidRDefault="004A0B17" w:rsidP="004A0B17">
      <w:pPr>
        <w:spacing w:before="60" w:after="60"/>
      </w:pPr>
      <w:r w:rsidRPr="00C24BAF">
        <w:rPr>
          <w:rFonts w:eastAsia="Calibri"/>
          <w:b/>
          <w:bCs/>
          <w:color w:val="1A1A1A"/>
        </w:rPr>
        <w:lastRenderedPageBreak/>
        <w:t xml:space="preserve">Criterio de verificación: </w:t>
      </w:r>
      <w:r w:rsidRPr="00C24BAF">
        <w:rPr>
          <w:rFonts w:eastAsia="Calibri"/>
          <w:color w:val="4A4A4A"/>
        </w:rPr>
        <w:t xml:space="preserve">Medición del tiempo de carga mediante herramientas de prueba (Google </w:t>
      </w:r>
      <w:proofErr w:type="spellStart"/>
      <w:r w:rsidRPr="00C24BAF">
        <w:rPr>
          <w:rFonts w:eastAsia="Calibri"/>
          <w:color w:val="4A4A4A"/>
        </w:rPr>
        <w:t>Lighthouse</w:t>
      </w:r>
      <w:proofErr w:type="spellEnd"/>
      <w:r w:rsidRPr="00C24BAF">
        <w:rPr>
          <w:rFonts w:eastAsia="Calibri"/>
          <w:color w:val="4A4A4A"/>
        </w:rPr>
        <w:t xml:space="preserve"> o similar). El 95% de las solicitudes deben completarse dentro del umbral definido.</w:t>
      </w:r>
    </w:p>
    <w:p w14:paraId="66FFE205"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018EB54F" w14:textId="77777777" w:rsidR="004A0B17" w:rsidRPr="00C24BAF" w:rsidRDefault="004A0B17" w:rsidP="004A0B17">
      <w:pPr>
        <w:pBdr>
          <w:bottom w:val="single" w:sz="4" w:space="0" w:color="CCCCCC"/>
        </w:pBdr>
        <w:spacing w:before="120" w:after="120"/>
      </w:pPr>
    </w:p>
    <w:p w14:paraId="5ACE42DB"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RNF-03 – Disponibilidad</w:t>
      </w:r>
    </w:p>
    <w:p w14:paraId="35E7BD60"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estar disponible al menos el 99% del tiempo durante el período de uso activo, minimizando interrupciones no planificadas del servicio.</w:t>
      </w:r>
    </w:p>
    <w:p w14:paraId="1658EDCF" w14:textId="77777777" w:rsidR="004A0B17" w:rsidRPr="00C24BAF" w:rsidRDefault="004A0B17" w:rsidP="004A0B17">
      <w:pPr>
        <w:spacing w:before="60" w:after="60"/>
      </w:pPr>
      <w:r w:rsidRPr="00C24BAF">
        <w:rPr>
          <w:rFonts w:eastAsia="Calibri"/>
          <w:b/>
          <w:bCs/>
          <w:color w:val="1A1A1A"/>
        </w:rPr>
        <w:t xml:space="preserve">Criterio de verificación: </w:t>
      </w:r>
      <w:r w:rsidRPr="00C24BAF">
        <w:rPr>
          <w:rFonts w:eastAsia="Calibri"/>
          <w:color w:val="4A4A4A"/>
        </w:rPr>
        <w:t xml:space="preserve">Monitoreo del </w:t>
      </w:r>
      <w:proofErr w:type="spellStart"/>
      <w:r w:rsidRPr="00C24BAF">
        <w:rPr>
          <w:rFonts w:eastAsia="Calibri"/>
          <w:color w:val="4A4A4A"/>
        </w:rPr>
        <w:t>uptime</w:t>
      </w:r>
      <w:proofErr w:type="spellEnd"/>
      <w:r w:rsidRPr="00C24BAF">
        <w:rPr>
          <w:rFonts w:eastAsia="Calibri"/>
          <w:color w:val="4A4A4A"/>
        </w:rPr>
        <w:t xml:space="preserve"> del servicio durante un período de prueba de 30 días. El tiempo de inactividad no deberá superar el 1% acumulado en dicho período.</w:t>
      </w:r>
    </w:p>
    <w:p w14:paraId="6CA7E12F"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7F76B0BF" w14:textId="77777777" w:rsidR="004A0B17" w:rsidRPr="00C24BAF" w:rsidRDefault="004A0B17" w:rsidP="004A0B17">
      <w:pPr>
        <w:pBdr>
          <w:bottom w:val="single" w:sz="4" w:space="0" w:color="CCCCCC"/>
        </w:pBdr>
        <w:spacing w:before="120" w:after="120"/>
      </w:pPr>
    </w:p>
    <w:p w14:paraId="07678627"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RNF-04 – Seguridad de la información</w:t>
      </w:r>
    </w:p>
    <w:p w14:paraId="299235E6"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 xml:space="preserve">El sistema deberá proteger los datos personales de los usuarios conforme a la Ley 1581 de 2012 (Colombia). Las contraseñas se almacenarán cifradas mediante </w:t>
      </w:r>
      <w:proofErr w:type="spellStart"/>
      <w:r w:rsidRPr="00C24BAF">
        <w:rPr>
          <w:rFonts w:eastAsia="Calibri"/>
          <w:color w:val="4A4A4A"/>
        </w:rPr>
        <w:t>BCrypt</w:t>
      </w:r>
      <w:proofErr w:type="spellEnd"/>
      <w:r w:rsidRPr="00C24BAF">
        <w:rPr>
          <w:rFonts w:eastAsia="Calibri"/>
          <w:color w:val="4A4A4A"/>
        </w:rPr>
        <w:t>. Las sesiones se gestionarán con tokens JWT con expiración configurada. La comunicación entre cliente y servidor deberá realizarse exclusivamente mediante HTTPS.</w:t>
      </w:r>
    </w:p>
    <w:p w14:paraId="692A8714" w14:textId="77777777" w:rsidR="004A0B17" w:rsidRPr="00C24BAF" w:rsidRDefault="004A0B17" w:rsidP="004A0B17">
      <w:pPr>
        <w:spacing w:before="60" w:after="60"/>
      </w:pPr>
      <w:r w:rsidRPr="00C24BAF">
        <w:rPr>
          <w:rFonts w:eastAsia="Calibri"/>
          <w:b/>
          <w:bCs/>
          <w:color w:val="1A1A1A"/>
        </w:rPr>
        <w:t xml:space="preserve">Criterio de verificación: </w:t>
      </w:r>
      <w:r w:rsidRPr="00C24BAF">
        <w:rPr>
          <w:rFonts w:eastAsia="Calibri"/>
          <w:color w:val="4A4A4A"/>
        </w:rPr>
        <w:t>Auditoría de seguridad: verificación de cifrado de contraseñas en DB, validación de tokens JWT en cada solicitud protegida y prueba de intento de acceso no autorizado a rutas privadas.</w:t>
      </w:r>
    </w:p>
    <w:p w14:paraId="1F8CF1E5"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Alta</w:t>
      </w:r>
    </w:p>
    <w:p w14:paraId="7D2899AE" w14:textId="77777777" w:rsidR="004A0B17" w:rsidRPr="00C24BAF" w:rsidRDefault="004A0B17" w:rsidP="004A0B17">
      <w:pPr>
        <w:pBdr>
          <w:bottom w:val="single" w:sz="4" w:space="0" w:color="CCCCCC"/>
        </w:pBdr>
        <w:spacing w:before="120" w:after="120"/>
      </w:pPr>
    </w:p>
    <w:p w14:paraId="199CB0F5"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lastRenderedPageBreak/>
        <w:t>RNF-05 – Compatibilidad y accesibilidad</w:t>
      </w:r>
    </w:p>
    <w:p w14:paraId="2B3D6D83"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La interfaz de usuario deberá funcionar correctamente en los navegadores modernos más utilizados (Chrome, Firefox, Edge, Safari) en sus versiones actuales. El sistema deberá implementar etiquetas ARIA (</w:t>
      </w:r>
      <w:proofErr w:type="spellStart"/>
      <w:r w:rsidRPr="00C24BAF">
        <w:rPr>
          <w:rFonts w:eastAsia="Calibri"/>
          <w:color w:val="4A4A4A"/>
        </w:rPr>
        <w:t>Accessible</w:t>
      </w:r>
      <w:proofErr w:type="spellEnd"/>
      <w:r w:rsidRPr="00C24BAF">
        <w:rPr>
          <w:rFonts w:eastAsia="Calibri"/>
          <w:color w:val="4A4A4A"/>
        </w:rPr>
        <w:t xml:space="preserve"> </w:t>
      </w:r>
      <w:proofErr w:type="spellStart"/>
      <w:r w:rsidRPr="00C24BAF">
        <w:rPr>
          <w:rFonts w:eastAsia="Calibri"/>
          <w:color w:val="4A4A4A"/>
        </w:rPr>
        <w:t>Rich</w:t>
      </w:r>
      <w:proofErr w:type="spellEnd"/>
      <w:r w:rsidRPr="00C24BAF">
        <w:rPr>
          <w:rFonts w:eastAsia="Calibri"/>
          <w:color w:val="4A4A4A"/>
        </w:rPr>
        <w:t xml:space="preserve"> Internet </w:t>
      </w:r>
      <w:proofErr w:type="spellStart"/>
      <w:r w:rsidRPr="00C24BAF">
        <w:rPr>
          <w:rFonts w:eastAsia="Calibri"/>
          <w:color w:val="4A4A4A"/>
        </w:rPr>
        <w:t>Applications</w:t>
      </w:r>
      <w:proofErr w:type="spellEnd"/>
      <w:r w:rsidRPr="00C24BAF">
        <w:rPr>
          <w:rFonts w:eastAsia="Calibri"/>
          <w:color w:val="4A4A4A"/>
        </w:rPr>
        <w:t xml:space="preserve">) para compatibilidad con lectores de pantalla y alcanzar una puntuación mínima de 85/100 en la categoría de Accesibilidad de Google </w:t>
      </w:r>
      <w:proofErr w:type="spellStart"/>
      <w:r w:rsidRPr="00C24BAF">
        <w:rPr>
          <w:rFonts w:eastAsia="Calibri"/>
          <w:color w:val="4A4A4A"/>
        </w:rPr>
        <w:t>Lighthouse</w:t>
      </w:r>
      <w:proofErr w:type="spellEnd"/>
      <w:r w:rsidRPr="00C24BAF">
        <w:rPr>
          <w:rFonts w:eastAsia="Calibri"/>
          <w:color w:val="4A4A4A"/>
        </w:rPr>
        <w:t>.</w:t>
      </w:r>
    </w:p>
    <w:p w14:paraId="6E9F1181" w14:textId="77777777" w:rsidR="004A0B17" w:rsidRPr="00C24BAF" w:rsidRDefault="004A0B17" w:rsidP="004A0B17">
      <w:pPr>
        <w:spacing w:before="60" w:after="60"/>
      </w:pPr>
      <w:r w:rsidRPr="00C24BAF">
        <w:rPr>
          <w:rFonts w:eastAsia="Calibri"/>
          <w:b/>
          <w:bCs/>
          <w:color w:val="1A1A1A"/>
        </w:rPr>
        <w:t xml:space="preserve">Criterio de verificación: </w:t>
      </w:r>
      <w:r w:rsidRPr="00C24BAF">
        <w:rPr>
          <w:rFonts w:eastAsia="Calibri"/>
          <w:color w:val="4A4A4A"/>
        </w:rPr>
        <w:t xml:space="preserve">Pruebas de funcionamiento en los cuatro navegadores mencionados en dispositivos de escritorio y móvil. Puntuación de accesibilidad verificada con Google </w:t>
      </w:r>
      <w:proofErr w:type="spellStart"/>
      <w:r w:rsidRPr="00C24BAF">
        <w:rPr>
          <w:rFonts w:eastAsia="Calibri"/>
          <w:color w:val="4A4A4A"/>
        </w:rPr>
        <w:t>Lighthouse</w:t>
      </w:r>
      <w:proofErr w:type="spellEnd"/>
      <w:r w:rsidRPr="00C24BAF">
        <w:rPr>
          <w:rFonts w:eastAsia="Calibri"/>
          <w:color w:val="4A4A4A"/>
        </w:rPr>
        <w:t xml:space="preserve"> en la versión de producción.</w:t>
      </w:r>
    </w:p>
    <w:p w14:paraId="676F76AD"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3A28AB95" w14:textId="77777777" w:rsidR="004A0B17" w:rsidRPr="00C24BAF" w:rsidRDefault="004A0B17" w:rsidP="004A0B17">
      <w:pPr>
        <w:pBdr>
          <w:bottom w:val="single" w:sz="4" w:space="0" w:color="CCCCCC"/>
        </w:pBdr>
        <w:spacing w:before="120" w:after="120"/>
      </w:pPr>
    </w:p>
    <w:p w14:paraId="454B39B6"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t>RNF-06 – Escalabilidad</w:t>
      </w:r>
    </w:p>
    <w:p w14:paraId="71F1D900"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sistema deberá ser desarrollado con una arquitectura que permita la incorporación de nuevas funcionalidades (módulos sociales adicionales, nuevos géneros literarios, integraciones externas) sin afectar el rendimiento del sistema existente ni requerir una reestructuración completa del código.</w:t>
      </w:r>
    </w:p>
    <w:p w14:paraId="661EC5B1" w14:textId="77777777" w:rsidR="004A0B17" w:rsidRPr="00C24BAF" w:rsidRDefault="004A0B17" w:rsidP="004A0B17">
      <w:pPr>
        <w:spacing w:before="60" w:after="60"/>
      </w:pPr>
      <w:r w:rsidRPr="00C24BAF">
        <w:rPr>
          <w:rFonts w:eastAsia="Calibri"/>
          <w:b/>
          <w:bCs/>
          <w:color w:val="1A1A1A"/>
        </w:rPr>
        <w:t xml:space="preserve">Criterio de verificación: </w:t>
      </w:r>
      <w:r w:rsidRPr="00C24BAF">
        <w:rPr>
          <w:rFonts w:eastAsia="Calibri"/>
          <w:color w:val="4A4A4A"/>
        </w:rPr>
        <w:t xml:space="preserve">Capacidad de agregar nuevos módulos o </w:t>
      </w:r>
      <w:proofErr w:type="spellStart"/>
      <w:r w:rsidRPr="00C24BAF">
        <w:rPr>
          <w:rFonts w:eastAsia="Calibri"/>
          <w:color w:val="4A4A4A"/>
        </w:rPr>
        <w:t>endpoints</w:t>
      </w:r>
      <w:proofErr w:type="spellEnd"/>
      <w:r w:rsidRPr="00C24BAF">
        <w:rPr>
          <w:rFonts w:eastAsia="Calibri"/>
          <w:color w:val="4A4A4A"/>
        </w:rPr>
        <w:t xml:space="preserve"> de API sin modificar los ya existentes, verificable mediante revisión de arquitectura (principio Open/</w:t>
      </w:r>
      <w:proofErr w:type="spellStart"/>
      <w:r w:rsidRPr="00C24BAF">
        <w:rPr>
          <w:rFonts w:eastAsia="Calibri"/>
          <w:color w:val="4A4A4A"/>
        </w:rPr>
        <w:t>Closed</w:t>
      </w:r>
      <w:proofErr w:type="spellEnd"/>
      <w:r w:rsidRPr="00C24BAF">
        <w:rPr>
          <w:rFonts w:eastAsia="Calibri"/>
          <w:color w:val="4A4A4A"/>
        </w:rPr>
        <w:t>).</w:t>
      </w:r>
    </w:p>
    <w:p w14:paraId="4592F855"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Baja</w:t>
      </w:r>
    </w:p>
    <w:p w14:paraId="324DB756" w14:textId="77777777" w:rsidR="004A0B17" w:rsidRPr="00C24BAF" w:rsidRDefault="004A0B17" w:rsidP="004A0B17">
      <w:pPr>
        <w:pBdr>
          <w:bottom w:val="single" w:sz="4" w:space="0" w:color="CCCCCC"/>
        </w:pBdr>
        <w:spacing w:before="120" w:after="120"/>
      </w:pPr>
    </w:p>
    <w:p w14:paraId="6A7F2BA4" w14:textId="77777777" w:rsidR="004A0B17" w:rsidRPr="002960EF" w:rsidRDefault="004A0B17" w:rsidP="004A0B17">
      <w:pPr>
        <w:pStyle w:val="Ttulo3"/>
        <w:spacing w:before="200"/>
        <w:rPr>
          <w:rFonts w:cs="Arial"/>
          <w:color w:val="156082" w:themeColor="accent1"/>
          <w:sz w:val="24"/>
          <w:szCs w:val="24"/>
        </w:rPr>
      </w:pPr>
      <w:r w:rsidRPr="002960EF">
        <w:rPr>
          <w:rFonts w:eastAsia="Calibri" w:cs="Arial"/>
          <w:color w:val="156082" w:themeColor="accent1"/>
          <w:sz w:val="24"/>
          <w:szCs w:val="24"/>
        </w:rPr>
        <w:lastRenderedPageBreak/>
        <w:t>RNF-07 – Mantenibilidad</w:t>
      </w:r>
    </w:p>
    <w:p w14:paraId="2BBA24C5" w14:textId="77777777" w:rsidR="004A0B17" w:rsidRPr="00C24BAF" w:rsidRDefault="004A0B17" w:rsidP="004A0B17">
      <w:pPr>
        <w:spacing w:before="60" w:after="60"/>
      </w:pPr>
      <w:r w:rsidRPr="00C24BAF">
        <w:rPr>
          <w:rFonts w:eastAsia="Calibri"/>
          <w:b/>
          <w:bCs/>
          <w:color w:val="1A1A1A"/>
        </w:rPr>
        <w:t xml:space="preserve">Descripción: </w:t>
      </w:r>
      <w:r w:rsidRPr="00C24BAF">
        <w:rPr>
          <w:rFonts w:eastAsia="Calibri"/>
          <w:color w:val="4A4A4A"/>
        </w:rPr>
        <w:t>El código fuente del sistema deberá estar estructurado de forma modular, comentado y documentado, siguiendo convenciones de nomenclatura consistentes, para facilitar su mantenimiento y extensión por parte del equipo de desarrollo.</w:t>
      </w:r>
    </w:p>
    <w:p w14:paraId="1F216C84" w14:textId="77777777" w:rsidR="004A0B17" w:rsidRPr="00C24BAF" w:rsidRDefault="004A0B17" w:rsidP="004A0B17">
      <w:pPr>
        <w:spacing w:before="60" w:after="60"/>
      </w:pPr>
      <w:r w:rsidRPr="00C24BAF">
        <w:rPr>
          <w:rFonts w:eastAsia="Calibri"/>
          <w:b/>
          <w:bCs/>
          <w:color w:val="1A1A1A"/>
        </w:rPr>
        <w:t xml:space="preserve">Criterio de verificación: </w:t>
      </w:r>
      <w:r w:rsidRPr="00C24BAF">
        <w:rPr>
          <w:rFonts w:eastAsia="Calibri"/>
          <w:color w:val="4A4A4A"/>
        </w:rPr>
        <w:t>Revisión de código: el 80% de las funciones y componentes deben contar con comentarios descriptivos. El proyecto debe incluir un archivo README con instrucciones de instalación y despliegue.</w:t>
      </w:r>
    </w:p>
    <w:p w14:paraId="604CBA59" w14:textId="77777777" w:rsidR="004A0B17" w:rsidRPr="00C24BAF" w:rsidRDefault="004A0B17" w:rsidP="004A0B17">
      <w:pPr>
        <w:spacing w:before="60" w:after="60"/>
      </w:pPr>
      <w:r w:rsidRPr="00C24BAF">
        <w:rPr>
          <w:rFonts w:eastAsia="Calibri"/>
          <w:b/>
          <w:bCs/>
          <w:color w:val="1A1A1A"/>
        </w:rPr>
        <w:t xml:space="preserve">Prioridad: </w:t>
      </w:r>
      <w:r w:rsidRPr="00C24BAF">
        <w:rPr>
          <w:rFonts w:eastAsia="Calibri"/>
          <w:color w:val="4A4A4A"/>
        </w:rPr>
        <w:t>Media</w:t>
      </w:r>
    </w:p>
    <w:p w14:paraId="6DAD0BAD" w14:textId="0D1437F7" w:rsidR="00C24BAF" w:rsidRPr="00C24BAF" w:rsidRDefault="00124776" w:rsidP="00124776">
      <w:pPr>
        <w:jc w:val="both"/>
      </w:pPr>
      <w:r w:rsidRPr="00C24BAF">
        <w:pict w14:anchorId="0BE0BD5C">
          <v:rect id="_x0000_i1093" style="width:0;height:1.5pt" o:hralign="center" o:bullet="t" o:hrstd="t" o:hr="t" fillcolor="#a0a0a0" stroked="f"/>
        </w:pict>
      </w:r>
    </w:p>
    <w:p w14:paraId="3095F193" w14:textId="19E1F95D" w:rsidR="00C24BAF" w:rsidRPr="002960EF" w:rsidRDefault="00C24BAF" w:rsidP="00C24BAF">
      <w:pPr>
        <w:pStyle w:val="Ttulo2"/>
        <w:spacing w:before="300" w:after="120"/>
        <w:rPr>
          <w:rFonts w:ascii="Arial" w:hAnsi="Arial" w:cs="Arial"/>
          <w:color w:val="156082" w:themeColor="accent1"/>
        </w:rPr>
      </w:pPr>
      <w:r w:rsidRPr="002960EF">
        <w:rPr>
          <w:rFonts w:ascii="Arial" w:eastAsia="Calibri" w:hAnsi="Arial" w:cs="Arial"/>
          <w:color w:val="156082" w:themeColor="accent1"/>
          <w:sz w:val="24"/>
          <w:szCs w:val="24"/>
        </w:rPr>
        <w:t>3.</w:t>
      </w:r>
      <w:r w:rsidR="002960EF">
        <w:rPr>
          <w:rFonts w:ascii="Arial" w:eastAsia="Calibri" w:hAnsi="Arial" w:cs="Arial"/>
          <w:color w:val="156082" w:themeColor="accent1"/>
          <w:sz w:val="24"/>
          <w:szCs w:val="24"/>
        </w:rPr>
        <w:t>2</w:t>
      </w:r>
      <w:r w:rsidR="002960EF" w:rsidRPr="002960EF">
        <w:rPr>
          <w:rFonts w:ascii="Arial" w:eastAsia="Calibri" w:hAnsi="Arial" w:cs="Arial"/>
          <w:color w:val="156082" w:themeColor="accent1"/>
          <w:sz w:val="24"/>
          <w:szCs w:val="24"/>
        </w:rPr>
        <w:t>.</w:t>
      </w:r>
      <w:r w:rsidRPr="002960EF">
        <w:rPr>
          <w:rFonts w:ascii="Arial" w:eastAsia="Calibri" w:hAnsi="Arial" w:cs="Arial"/>
          <w:color w:val="156082" w:themeColor="accent1"/>
          <w:sz w:val="24"/>
          <w:szCs w:val="24"/>
        </w:rPr>
        <w:t>3 Criterios de aceptación</w:t>
      </w:r>
    </w:p>
    <w:p w14:paraId="03616D59" w14:textId="77777777" w:rsidR="00C24BAF" w:rsidRPr="00C24BAF" w:rsidRDefault="00C24BAF" w:rsidP="00C24BAF">
      <w:pPr>
        <w:spacing w:before="60" w:after="80"/>
      </w:pPr>
      <w:r w:rsidRPr="00C24BAF">
        <w:rPr>
          <w:rFonts w:eastAsia="Calibri"/>
          <w:color w:val="4A4A4A"/>
          <w:sz w:val="20"/>
          <w:szCs w:val="20"/>
        </w:rPr>
        <w:t>Por cada Requisito Funcional se define un criterio de aceptación claro y verificable, que determina cuándo el requisito se considera correctamente implementado.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6041"/>
      </w:tblGrid>
      <w:tr w:rsidR="00C24BAF" w:rsidRPr="00C24BAF" w14:paraId="22BB1061" w14:textId="77777777" w:rsidTr="00667C0E">
        <w:tblPrEx>
          <w:tblCellMar>
            <w:top w:w="0" w:type="dxa"/>
            <w:bottom w:w="0" w:type="dxa"/>
          </w:tblCellMar>
        </w:tblPrEx>
        <w:trPr>
          <w:tblHeader/>
        </w:trPr>
        <w:tc>
          <w:tcPr>
            <w:tcW w:w="1500" w:type="pct"/>
            <w:shd w:val="solid" w:color="auto" w:fill="2E7D32"/>
            <w:tcMar>
              <w:top w:w="60" w:type="dxa"/>
              <w:left w:w="100" w:type="dxa"/>
              <w:bottom w:w="60" w:type="dxa"/>
              <w:right w:w="100" w:type="dxa"/>
            </w:tcMar>
          </w:tcPr>
          <w:p w14:paraId="4BAC93BF" w14:textId="77777777" w:rsidR="00C24BAF" w:rsidRPr="00C24BAF" w:rsidRDefault="00C24BAF" w:rsidP="00667C0E">
            <w:r w:rsidRPr="00C24BAF">
              <w:rPr>
                <w:rFonts w:eastAsia="Calibri"/>
                <w:b/>
                <w:bCs/>
                <w:color w:val="FFFFFF"/>
                <w:sz w:val="19"/>
                <w:szCs w:val="19"/>
              </w:rPr>
              <w:t>Término</w:t>
            </w:r>
          </w:p>
        </w:tc>
        <w:tc>
          <w:tcPr>
            <w:tcW w:w="3500" w:type="pct"/>
            <w:shd w:val="solid" w:color="auto" w:fill="2E7D32"/>
            <w:tcMar>
              <w:top w:w="60" w:type="dxa"/>
              <w:left w:w="100" w:type="dxa"/>
              <w:bottom w:w="60" w:type="dxa"/>
              <w:right w:w="100" w:type="dxa"/>
            </w:tcMar>
          </w:tcPr>
          <w:p w14:paraId="36ACEADE" w14:textId="77777777" w:rsidR="00C24BAF" w:rsidRPr="00C24BAF" w:rsidRDefault="00C24BAF" w:rsidP="00667C0E">
            <w:r w:rsidRPr="00C24BAF">
              <w:rPr>
                <w:rFonts w:eastAsia="Calibri"/>
                <w:b/>
                <w:bCs/>
                <w:color w:val="FFFFFF"/>
                <w:sz w:val="19"/>
                <w:szCs w:val="19"/>
              </w:rPr>
              <w:t>Descripción</w:t>
            </w:r>
          </w:p>
        </w:tc>
      </w:tr>
      <w:tr w:rsidR="00C24BAF" w:rsidRPr="00C24BAF" w14:paraId="13262A9A" w14:textId="77777777" w:rsidTr="00667C0E">
        <w:tblPrEx>
          <w:tblCellMar>
            <w:top w:w="0" w:type="dxa"/>
            <w:bottom w:w="0" w:type="dxa"/>
          </w:tblCellMar>
        </w:tblPrEx>
        <w:tc>
          <w:tcPr>
            <w:tcW w:w="1500" w:type="pct"/>
            <w:tcMar>
              <w:top w:w="60" w:type="dxa"/>
              <w:left w:w="100" w:type="dxa"/>
              <w:bottom w:w="60" w:type="dxa"/>
              <w:right w:w="100" w:type="dxa"/>
            </w:tcMar>
          </w:tcPr>
          <w:p w14:paraId="7D7028E2" w14:textId="77777777" w:rsidR="00C24BAF" w:rsidRPr="00C24BAF" w:rsidRDefault="00C24BAF" w:rsidP="00667C0E">
            <w:r w:rsidRPr="00C24BAF">
              <w:rPr>
                <w:rFonts w:eastAsia="Calibri"/>
                <w:b/>
                <w:bCs/>
                <w:color w:val="1A1A1A"/>
                <w:sz w:val="19"/>
                <w:szCs w:val="19"/>
              </w:rPr>
              <w:t>RF-01 Registro</w:t>
            </w:r>
          </w:p>
        </w:tc>
        <w:tc>
          <w:tcPr>
            <w:tcW w:w="3500" w:type="pct"/>
            <w:tcMar>
              <w:top w:w="60" w:type="dxa"/>
              <w:left w:w="100" w:type="dxa"/>
              <w:bottom w:w="60" w:type="dxa"/>
              <w:right w:w="100" w:type="dxa"/>
            </w:tcMar>
          </w:tcPr>
          <w:p w14:paraId="52DD6986" w14:textId="77777777" w:rsidR="00C24BAF" w:rsidRPr="00C24BAF" w:rsidRDefault="00C24BAF" w:rsidP="00667C0E">
            <w:r w:rsidRPr="00C24BAF">
              <w:rPr>
                <w:rFonts w:eastAsia="Calibri"/>
                <w:color w:val="1A1A1A"/>
                <w:sz w:val="19"/>
                <w:szCs w:val="19"/>
              </w:rPr>
              <w:t>Un nuevo usuario puede completar el formulario de registro y recibir correo de confirmación en menos de 30 segundos.</w:t>
            </w:r>
          </w:p>
        </w:tc>
      </w:tr>
      <w:tr w:rsidR="00C24BAF" w:rsidRPr="00C24BAF" w14:paraId="3F9B03A6" w14:textId="77777777" w:rsidTr="00667C0E">
        <w:tblPrEx>
          <w:tblCellMar>
            <w:top w:w="0" w:type="dxa"/>
            <w:bottom w:w="0" w:type="dxa"/>
          </w:tblCellMar>
        </w:tblPrEx>
        <w:tc>
          <w:tcPr>
            <w:tcW w:w="1500" w:type="pct"/>
            <w:tcMar>
              <w:top w:w="60" w:type="dxa"/>
              <w:left w:w="100" w:type="dxa"/>
              <w:bottom w:w="60" w:type="dxa"/>
              <w:right w:w="100" w:type="dxa"/>
            </w:tcMar>
          </w:tcPr>
          <w:p w14:paraId="3A3CFF28" w14:textId="77777777" w:rsidR="00C24BAF" w:rsidRPr="00C24BAF" w:rsidRDefault="00C24BAF" w:rsidP="00667C0E">
            <w:r w:rsidRPr="00C24BAF">
              <w:rPr>
                <w:rFonts w:eastAsia="Calibri"/>
                <w:b/>
                <w:bCs/>
                <w:color w:val="1A1A1A"/>
                <w:sz w:val="19"/>
                <w:szCs w:val="19"/>
              </w:rPr>
              <w:t>RF-02 Autenticación</w:t>
            </w:r>
          </w:p>
        </w:tc>
        <w:tc>
          <w:tcPr>
            <w:tcW w:w="3500" w:type="pct"/>
            <w:tcMar>
              <w:top w:w="60" w:type="dxa"/>
              <w:left w:w="100" w:type="dxa"/>
              <w:bottom w:w="60" w:type="dxa"/>
              <w:right w:w="100" w:type="dxa"/>
            </w:tcMar>
          </w:tcPr>
          <w:p w14:paraId="511577A0" w14:textId="77777777" w:rsidR="00C24BAF" w:rsidRPr="00C24BAF" w:rsidRDefault="00C24BAF" w:rsidP="00667C0E">
            <w:r w:rsidRPr="00C24BAF">
              <w:rPr>
                <w:rFonts w:eastAsia="Calibri"/>
                <w:color w:val="1A1A1A"/>
                <w:sz w:val="19"/>
                <w:szCs w:val="19"/>
              </w:rPr>
              <w:t>El sistema concede acceso únicamente si el correo y contraseña coinciden en la base de datos en menos de 2 segundos.</w:t>
            </w:r>
          </w:p>
        </w:tc>
      </w:tr>
      <w:tr w:rsidR="00C24BAF" w:rsidRPr="00C24BAF" w14:paraId="2F772FCF" w14:textId="77777777" w:rsidTr="00667C0E">
        <w:tblPrEx>
          <w:tblCellMar>
            <w:top w:w="0" w:type="dxa"/>
            <w:bottom w:w="0" w:type="dxa"/>
          </w:tblCellMar>
        </w:tblPrEx>
        <w:tc>
          <w:tcPr>
            <w:tcW w:w="1500" w:type="pct"/>
            <w:tcMar>
              <w:top w:w="60" w:type="dxa"/>
              <w:left w:w="100" w:type="dxa"/>
              <w:bottom w:w="60" w:type="dxa"/>
              <w:right w:w="100" w:type="dxa"/>
            </w:tcMar>
          </w:tcPr>
          <w:p w14:paraId="38E7DEEE" w14:textId="77777777" w:rsidR="00C24BAF" w:rsidRPr="00C24BAF" w:rsidRDefault="00C24BAF" w:rsidP="00667C0E">
            <w:r w:rsidRPr="00C24BAF">
              <w:rPr>
                <w:rFonts w:eastAsia="Calibri"/>
                <w:b/>
                <w:bCs/>
                <w:color w:val="1A1A1A"/>
                <w:sz w:val="19"/>
                <w:szCs w:val="19"/>
              </w:rPr>
              <w:t>RF-03 Recuperación</w:t>
            </w:r>
          </w:p>
        </w:tc>
        <w:tc>
          <w:tcPr>
            <w:tcW w:w="3500" w:type="pct"/>
            <w:tcMar>
              <w:top w:w="60" w:type="dxa"/>
              <w:left w:w="100" w:type="dxa"/>
              <w:bottom w:w="60" w:type="dxa"/>
              <w:right w:w="100" w:type="dxa"/>
            </w:tcMar>
          </w:tcPr>
          <w:p w14:paraId="32603252" w14:textId="77777777" w:rsidR="00C24BAF" w:rsidRPr="00C24BAF" w:rsidRDefault="00C24BAF" w:rsidP="00667C0E">
            <w:r w:rsidRPr="00C24BAF">
              <w:rPr>
                <w:rFonts w:eastAsia="Calibri"/>
                <w:color w:val="1A1A1A"/>
                <w:sz w:val="19"/>
                <w:szCs w:val="19"/>
              </w:rPr>
              <w:t>El enlace de recuperación llega al correo del usuario en menos de 2 minutos y es válido por 30 minutos.</w:t>
            </w:r>
          </w:p>
        </w:tc>
      </w:tr>
      <w:tr w:rsidR="00C24BAF" w:rsidRPr="00C24BAF" w14:paraId="5F35D70B" w14:textId="77777777" w:rsidTr="00667C0E">
        <w:tblPrEx>
          <w:tblCellMar>
            <w:top w:w="0" w:type="dxa"/>
            <w:bottom w:w="0" w:type="dxa"/>
          </w:tblCellMar>
        </w:tblPrEx>
        <w:tc>
          <w:tcPr>
            <w:tcW w:w="1500" w:type="pct"/>
            <w:tcMar>
              <w:top w:w="60" w:type="dxa"/>
              <w:left w:w="100" w:type="dxa"/>
              <w:bottom w:w="60" w:type="dxa"/>
              <w:right w:w="100" w:type="dxa"/>
            </w:tcMar>
          </w:tcPr>
          <w:p w14:paraId="0A71DEA3" w14:textId="77777777" w:rsidR="00C24BAF" w:rsidRPr="00C24BAF" w:rsidRDefault="00C24BAF" w:rsidP="00667C0E">
            <w:r w:rsidRPr="00C24BAF">
              <w:rPr>
                <w:rFonts w:eastAsia="Calibri"/>
                <w:b/>
                <w:bCs/>
                <w:color w:val="1A1A1A"/>
                <w:sz w:val="19"/>
                <w:szCs w:val="19"/>
              </w:rPr>
              <w:t>RF-04 Perfil</w:t>
            </w:r>
          </w:p>
        </w:tc>
        <w:tc>
          <w:tcPr>
            <w:tcW w:w="3500" w:type="pct"/>
            <w:tcMar>
              <w:top w:w="60" w:type="dxa"/>
              <w:left w:w="100" w:type="dxa"/>
              <w:bottom w:w="60" w:type="dxa"/>
              <w:right w:w="100" w:type="dxa"/>
            </w:tcMar>
          </w:tcPr>
          <w:p w14:paraId="4D76BCCD" w14:textId="77777777" w:rsidR="00C24BAF" w:rsidRPr="00C24BAF" w:rsidRDefault="00C24BAF" w:rsidP="00667C0E">
            <w:r w:rsidRPr="00C24BAF">
              <w:rPr>
                <w:rFonts w:eastAsia="Calibri"/>
                <w:color w:val="1A1A1A"/>
                <w:sz w:val="19"/>
                <w:szCs w:val="19"/>
              </w:rPr>
              <w:t>El usuario puede editar su bio y foto de perfil; los cambios se reflejan de forma inmediata para otros usuarios.</w:t>
            </w:r>
          </w:p>
        </w:tc>
      </w:tr>
      <w:tr w:rsidR="00C24BAF" w:rsidRPr="00C24BAF" w14:paraId="03EEAF80" w14:textId="77777777" w:rsidTr="00667C0E">
        <w:tblPrEx>
          <w:tblCellMar>
            <w:top w:w="0" w:type="dxa"/>
            <w:bottom w:w="0" w:type="dxa"/>
          </w:tblCellMar>
        </w:tblPrEx>
        <w:tc>
          <w:tcPr>
            <w:tcW w:w="1500" w:type="pct"/>
            <w:tcMar>
              <w:top w:w="60" w:type="dxa"/>
              <w:left w:w="100" w:type="dxa"/>
              <w:bottom w:w="60" w:type="dxa"/>
              <w:right w:w="100" w:type="dxa"/>
            </w:tcMar>
          </w:tcPr>
          <w:p w14:paraId="2F87A148" w14:textId="77777777" w:rsidR="00C24BAF" w:rsidRPr="00C24BAF" w:rsidRDefault="00C24BAF" w:rsidP="00667C0E">
            <w:r w:rsidRPr="00C24BAF">
              <w:rPr>
                <w:rFonts w:eastAsia="Calibri"/>
                <w:b/>
                <w:bCs/>
                <w:color w:val="1A1A1A"/>
                <w:sz w:val="19"/>
                <w:szCs w:val="19"/>
              </w:rPr>
              <w:t>RF-05 Catálogo</w:t>
            </w:r>
          </w:p>
        </w:tc>
        <w:tc>
          <w:tcPr>
            <w:tcW w:w="3500" w:type="pct"/>
            <w:tcMar>
              <w:top w:w="60" w:type="dxa"/>
              <w:left w:w="100" w:type="dxa"/>
              <w:bottom w:w="60" w:type="dxa"/>
              <w:right w:w="100" w:type="dxa"/>
            </w:tcMar>
          </w:tcPr>
          <w:p w14:paraId="01430A4C" w14:textId="77777777" w:rsidR="00C24BAF" w:rsidRPr="00C24BAF" w:rsidRDefault="00C24BAF" w:rsidP="00667C0E">
            <w:r w:rsidRPr="00C24BAF">
              <w:rPr>
                <w:rFonts w:eastAsia="Calibri"/>
                <w:color w:val="1A1A1A"/>
                <w:sz w:val="19"/>
                <w:szCs w:val="19"/>
              </w:rPr>
              <w:t>El catálogo muestra resultados filtrados en menos de 2 segundos tras aplicar un criterio de búsqueda.</w:t>
            </w:r>
          </w:p>
        </w:tc>
      </w:tr>
      <w:tr w:rsidR="00C24BAF" w:rsidRPr="00C24BAF" w14:paraId="5B22FD54" w14:textId="77777777" w:rsidTr="00667C0E">
        <w:tblPrEx>
          <w:tblCellMar>
            <w:top w:w="0" w:type="dxa"/>
            <w:bottom w:w="0" w:type="dxa"/>
          </w:tblCellMar>
        </w:tblPrEx>
        <w:tc>
          <w:tcPr>
            <w:tcW w:w="1500" w:type="pct"/>
            <w:tcMar>
              <w:top w:w="60" w:type="dxa"/>
              <w:left w:w="100" w:type="dxa"/>
              <w:bottom w:w="60" w:type="dxa"/>
              <w:right w:w="100" w:type="dxa"/>
            </w:tcMar>
          </w:tcPr>
          <w:p w14:paraId="76CF6337" w14:textId="77777777" w:rsidR="00C24BAF" w:rsidRPr="00C24BAF" w:rsidRDefault="00C24BAF" w:rsidP="00667C0E">
            <w:r w:rsidRPr="00C24BAF">
              <w:rPr>
                <w:rFonts w:eastAsia="Calibri"/>
                <w:b/>
                <w:bCs/>
                <w:color w:val="1A1A1A"/>
                <w:sz w:val="19"/>
                <w:szCs w:val="19"/>
              </w:rPr>
              <w:lastRenderedPageBreak/>
              <w:t>RF-06 Lectura</w:t>
            </w:r>
          </w:p>
        </w:tc>
        <w:tc>
          <w:tcPr>
            <w:tcW w:w="3500" w:type="pct"/>
            <w:tcMar>
              <w:top w:w="60" w:type="dxa"/>
              <w:left w:w="100" w:type="dxa"/>
              <w:bottom w:w="60" w:type="dxa"/>
              <w:right w:w="100" w:type="dxa"/>
            </w:tcMar>
          </w:tcPr>
          <w:p w14:paraId="0D1E36A5" w14:textId="77777777" w:rsidR="00C24BAF" w:rsidRPr="00C24BAF" w:rsidRDefault="00C24BAF" w:rsidP="00667C0E">
            <w:r w:rsidRPr="00C24BAF">
              <w:rPr>
                <w:rFonts w:eastAsia="Calibri"/>
                <w:color w:val="1A1A1A"/>
                <w:sz w:val="19"/>
                <w:szCs w:val="19"/>
              </w:rPr>
              <w:t>El usuario puede navegar entre páginas sin interrupciones y la última página visitada se guarda automáticamente.</w:t>
            </w:r>
          </w:p>
        </w:tc>
      </w:tr>
      <w:tr w:rsidR="00C24BAF" w:rsidRPr="00C24BAF" w14:paraId="7FEE2691" w14:textId="77777777" w:rsidTr="00667C0E">
        <w:tblPrEx>
          <w:tblCellMar>
            <w:top w:w="0" w:type="dxa"/>
            <w:bottom w:w="0" w:type="dxa"/>
          </w:tblCellMar>
        </w:tblPrEx>
        <w:tc>
          <w:tcPr>
            <w:tcW w:w="1500" w:type="pct"/>
            <w:tcMar>
              <w:top w:w="60" w:type="dxa"/>
              <w:left w:w="100" w:type="dxa"/>
              <w:bottom w:w="60" w:type="dxa"/>
              <w:right w:w="100" w:type="dxa"/>
            </w:tcMar>
          </w:tcPr>
          <w:p w14:paraId="685D71DB" w14:textId="77777777" w:rsidR="00C24BAF" w:rsidRPr="00C24BAF" w:rsidRDefault="00C24BAF" w:rsidP="00667C0E">
            <w:r w:rsidRPr="00C24BAF">
              <w:rPr>
                <w:rFonts w:eastAsia="Calibri"/>
                <w:b/>
                <w:bCs/>
                <w:color w:val="1A1A1A"/>
                <w:sz w:val="19"/>
                <w:szCs w:val="19"/>
              </w:rPr>
              <w:t>RF-07 Progreso</w:t>
            </w:r>
          </w:p>
        </w:tc>
        <w:tc>
          <w:tcPr>
            <w:tcW w:w="3500" w:type="pct"/>
            <w:tcMar>
              <w:top w:w="60" w:type="dxa"/>
              <w:left w:w="100" w:type="dxa"/>
              <w:bottom w:w="60" w:type="dxa"/>
              <w:right w:w="100" w:type="dxa"/>
            </w:tcMar>
          </w:tcPr>
          <w:p w14:paraId="63E5BF70" w14:textId="77777777" w:rsidR="00C24BAF" w:rsidRPr="00C24BAF" w:rsidRDefault="00C24BAF" w:rsidP="00667C0E">
            <w:r w:rsidRPr="00C24BAF">
              <w:rPr>
                <w:rFonts w:eastAsia="Calibri"/>
                <w:color w:val="1A1A1A"/>
                <w:sz w:val="19"/>
                <w:szCs w:val="19"/>
              </w:rPr>
              <w:t>El perfil del usuario muestra correctamente el porcentaje de avance y el estado (En progreso / Completado) de cada cuento.</w:t>
            </w:r>
          </w:p>
        </w:tc>
      </w:tr>
      <w:tr w:rsidR="00C24BAF" w:rsidRPr="00C24BAF" w14:paraId="5AE2D89A" w14:textId="77777777" w:rsidTr="00667C0E">
        <w:tblPrEx>
          <w:tblCellMar>
            <w:top w:w="0" w:type="dxa"/>
            <w:bottom w:w="0" w:type="dxa"/>
          </w:tblCellMar>
        </w:tblPrEx>
        <w:tc>
          <w:tcPr>
            <w:tcW w:w="1500" w:type="pct"/>
            <w:tcMar>
              <w:top w:w="60" w:type="dxa"/>
              <w:left w:w="100" w:type="dxa"/>
              <w:bottom w:w="60" w:type="dxa"/>
              <w:right w:w="100" w:type="dxa"/>
            </w:tcMar>
          </w:tcPr>
          <w:p w14:paraId="6E4A84AE" w14:textId="77777777" w:rsidR="00C24BAF" w:rsidRPr="00C24BAF" w:rsidRDefault="00C24BAF" w:rsidP="00667C0E">
            <w:r w:rsidRPr="00C24BAF">
              <w:rPr>
                <w:rFonts w:eastAsia="Calibri"/>
                <w:b/>
                <w:bCs/>
                <w:color w:val="1A1A1A"/>
                <w:sz w:val="19"/>
                <w:szCs w:val="19"/>
              </w:rPr>
              <w:t xml:space="preserve">RF-08 </w:t>
            </w:r>
            <w:proofErr w:type="spellStart"/>
            <w:r w:rsidRPr="00C24BAF">
              <w:rPr>
                <w:rFonts w:eastAsia="Calibri"/>
                <w:b/>
                <w:bCs/>
                <w:color w:val="1A1A1A"/>
                <w:sz w:val="19"/>
                <w:szCs w:val="19"/>
              </w:rPr>
              <w:t>Likes</w:t>
            </w:r>
            <w:proofErr w:type="spellEnd"/>
          </w:p>
        </w:tc>
        <w:tc>
          <w:tcPr>
            <w:tcW w:w="3500" w:type="pct"/>
            <w:tcMar>
              <w:top w:w="60" w:type="dxa"/>
              <w:left w:w="100" w:type="dxa"/>
              <w:bottom w:w="60" w:type="dxa"/>
              <w:right w:w="100" w:type="dxa"/>
            </w:tcMar>
          </w:tcPr>
          <w:p w14:paraId="3BD0F8BA" w14:textId="77777777" w:rsidR="00C24BAF" w:rsidRPr="00C24BAF" w:rsidRDefault="00C24BAF" w:rsidP="00667C0E">
            <w:r w:rsidRPr="00C24BAF">
              <w:rPr>
                <w:rFonts w:eastAsia="Calibri"/>
                <w:color w:val="1A1A1A"/>
                <w:sz w:val="19"/>
                <w:szCs w:val="19"/>
              </w:rPr>
              <w:t xml:space="preserve">El contador de </w:t>
            </w:r>
            <w:proofErr w:type="spellStart"/>
            <w:r w:rsidRPr="00C24BAF">
              <w:rPr>
                <w:rFonts w:eastAsia="Calibri"/>
                <w:color w:val="1A1A1A"/>
                <w:sz w:val="19"/>
                <w:szCs w:val="19"/>
              </w:rPr>
              <w:t>likes</w:t>
            </w:r>
            <w:proofErr w:type="spellEnd"/>
            <w:r w:rsidRPr="00C24BAF">
              <w:rPr>
                <w:rFonts w:eastAsia="Calibri"/>
                <w:color w:val="1A1A1A"/>
                <w:sz w:val="19"/>
                <w:szCs w:val="19"/>
              </w:rPr>
              <w:t xml:space="preserve"> se incrementa o decrementa en +1/-1 inmediatamente al hacer clic, sin recargar la página.</w:t>
            </w:r>
          </w:p>
        </w:tc>
      </w:tr>
      <w:tr w:rsidR="00C24BAF" w:rsidRPr="00C24BAF" w14:paraId="125E6E1F" w14:textId="77777777" w:rsidTr="00667C0E">
        <w:tblPrEx>
          <w:tblCellMar>
            <w:top w:w="0" w:type="dxa"/>
            <w:bottom w:w="0" w:type="dxa"/>
          </w:tblCellMar>
        </w:tblPrEx>
        <w:tc>
          <w:tcPr>
            <w:tcW w:w="1500" w:type="pct"/>
            <w:tcMar>
              <w:top w:w="60" w:type="dxa"/>
              <w:left w:w="100" w:type="dxa"/>
              <w:bottom w:w="60" w:type="dxa"/>
              <w:right w:w="100" w:type="dxa"/>
            </w:tcMar>
          </w:tcPr>
          <w:p w14:paraId="4B9C6E67" w14:textId="77777777" w:rsidR="00C24BAF" w:rsidRPr="00C24BAF" w:rsidRDefault="00C24BAF" w:rsidP="00667C0E">
            <w:r w:rsidRPr="00C24BAF">
              <w:rPr>
                <w:rFonts w:eastAsia="Calibri"/>
                <w:b/>
                <w:bCs/>
                <w:color w:val="1A1A1A"/>
                <w:sz w:val="19"/>
                <w:szCs w:val="19"/>
              </w:rPr>
              <w:t>RF-09 Seguir</w:t>
            </w:r>
          </w:p>
        </w:tc>
        <w:tc>
          <w:tcPr>
            <w:tcW w:w="3500" w:type="pct"/>
            <w:tcMar>
              <w:top w:w="60" w:type="dxa"/>
              <w:left w:w="100" w:type="dxa"/>
              <w:bottom w:w="60" w:type="dxa"/>
              <w:right w:w="100" w:type="dxa"/>
            </w:tcMar>
          </w:tcPr>
          <w:p w14:paraId="4B4432D2" w14:textId="77777777" w:rsidR="00C24BAF" w:rsidRPr="00C24BAF" w:rsidRDefault="00C24BAF" w:rsidP="00667C0E">
            <w:r w:rsidRPr="00C24BAF">
              <w:rPr>
                <w:rFonts w:eastAsia="Calibri"/>
                <w:color w:val="1A1A1A"/>
                <w:sz w:val="19"/>
                <w:szCs w:val="19"/>
              </w:rPr>
              <w:t>El botón 'Seguir' cambia a 'Seguido' tras la acción y el contador de seguidores del otro perfil aumenta en 1.</w:t>
            </w:r>
          </w:p>
        </w:tc>
      </w:tr>
      <w:tr w:rsidR="00C24BAF" w:rsidRPr="00C24BAF" w14:paraId="7573DA53" w14:textId="77777777" w:rsidTr="00667C0E">
        <w:tblPrEx>
          <w:tblCellMar>
            <w:top w:w="0" w:type="dxa"/>
            <w:bottom w:w="0" w:type="dxa"/>
          </w:tblCellMar>
        </w:tblPrEx>
        <w:tc>
          <w:tcPr>
            <w:tcW w:w="1500" w:type="pct"/>
            <w:tcMar>
              <w:top w:w="60" w:type="dxa"/>
              <w:left w:w="100" w:type="dxa"/>
              <w:bottom w:w="60" w:type="dxa"/>
              <w:right w:w="100" w:type="dxa"/>
            </w:tcMar>
          </w:tcPr>
          <w:p w14:paraId="4BB347D8" w14:textId="77777777" w:rsidR="00C24BAF" w:rsidRPr="00C24BAF" w:rsidRDefault="00C24BAF" w:rsidP="00667C0E">
            <w:r w:rsidRPr="00C24BAF">
              <w:rPr>
                <w:rFonts w:eastAsia="Calibri"/>
                <w:b/>
                <w:bCs/>
                <w:color w:val="1A1A1A"/>
                <w:sz w:val="19"/>
                <w:szCs w:val="19"/>
              </w:rPr>
              <w:t xml:space="preserve">RF-10 </w:t>
            </w:r>
            <w:proofErr w:type="spellStart"/>
            <w:r w:rsidRPr="00C24BAF">
              <w:rPr>
                <w:rFonts w:eastAsia="Calibri"/>
                <w:b/>
                <w:bCs/>
                <w:color w:val="1A1A1A"/>
                <w:sz w:val="19"/>
                <w:szCs w:val="19"/>
              </w:rPr>
              <w:t>Feed</w:t>
            </w:r>
            <w:proofErr w:type="spellEnd"/>
          </w:p>
        </w:tc>
        <w:tc>
          <w:tcPr>
            <w:tcW w:w="3500" w:type="pct"/>
            <w:tcMar>
              <w:top w:w="60" w:type="dxa"/>
              <w:left w:w="100" w:type="dxa"/>
              <w:bottom w:w="60" w:type="dxa"/>
              <w:right w:w="100" w:type="dxa"/>
            </w:tcMar>
          </w:tcPr>
          <w:p w14:paraId="37D8063B" w14:textId="77777777" w:rsidR="00C24BAF" w:rsidRPr="00C24BAF" w:rsidRDefault="00C24BAF" w:rsidP="00667C0E">
            <w:r w:rsidRPr="00C24BAF">
              <w:rPr>
                <w:rFonts w:eastAsia="Calibri"/>
                <w:color w:val="1A1A1A"/>
                <w:sz w:val="19"/>
                <w:szCs w:val="19"/>
              </w:rPr>
              <w:t xml:space="preserve">El </w:t>
            </w:r>
            <w:proofErr w:type="spellStart"/>
            <w:r w:rsidRPr="00C24BAF">
              <w:rPr>
                <w:rFonts w:eastAsia="Calibri"/>
                <w:color w:val="1A1A1A"/>
                <w:sz w:val="19"/>
                <w:szCs w:val="19"/>
              </w:rPr>
              <w:t>feed</w:t>
            </w:r>
            <w:proofErr w:type="spellEnd"/>
            <w:r w:rsidRPr="00C24BAF">
              <w:rPr>
                <w:rFonts w:eastAsia="Calibri"/>
                <w:color w:val="1A1A1A"/>
                <w:sz w:val="19"/>
                <w:szCs w:val="19"/>
              </w:rPr>
              <w:t xml:space="preserve"> muestra actividades de los últimos 7 días de usuarios seguidos ordenadas cronológicamente.</w:t>
            </w:r>
          </w:p>
        </w:tc>
      </w:tr>
      <w:tr w:rsidR="00C24BAF" w:rsidRPr="00C24BAF" w14:paraId="1CE49AAA" w14:textId="77777777" w:rsidTr="00667C0E">
        <w:tblPrEx>
          <w:tblCellMar>
            <w:top w:w="0" w:type="dxa"/>
            <w:bottom w:w="0" w:type="dxa"/>
          </w:tblCellMar>
        </w:tblPrEx>
        <w:tc>
          <w:tcPr>
            <w:tcW w:w="1500" w:type="pct"/>
            <w:tcMar>
              <w:top w:w="60" w:type="dxa"/>
              <w:left w:w="100" w:type="dxa"/>
              <w:bottom w:w="60" w:type="dxa"/>
              <w:right w:w="100" w:type="dxa"/>
            </w:tcMar>
          </w:tcPr>
          <w:p w14:paraId="788B9AA2" w14:textId="77777777" w:rsidR="00C24BAF" w:rsidRPr="00C24BAF" w:rsidRDefault="00C24BAF" w:rsidP="00667C0E">
            <w:r w:rsidRPr="00C24BAF">
              <w:rPr>
                <w:rFonts w:eastAsia="Calibri"/>
                <w:b/>
                <w:bCs/>
                <w:color w:val="1A1A1A"/>
                <w:sz w:val="19"/>
                <w:szCs w:val="19"/>
              </w:rPr>
              <w:t>RF-11 Mensajes</w:t>
            </w:r>
          </w:p>
        </w:tc>
        <w:tc>
          <w:tcPr>
            <w:tcW w:w="3500" w:type="pct"/>
            <w:tcMar>
              <w:top w:w="60" w:type="dxa"/>
              <w:left w:w="100" w:type="dxa"/>
              <w:bottom w:w="60" w:type="dxa"/>
              <w:right w:w="100" w:type="dxa"/>
            </w:tcMar>
          </w:tcPr>
          <w:p w14:paraId="1EB83C0E" w14:textId="77777777" w:rsidR="00C24BAF" w:rsidRPr="00C24BAF" w:rsidRDefault="00C24BAF" w:rsidP="00667C0E">
            <w:r w:rsidRPr="00C24BAF">
              <w:rPr>
                <w:rFonts w:eastAsia="Calibri"/>
                <w:color w:val="1A1A1A"/>
                <w:sz w:val="19"/>
                <w:szCs w:val="19"/>
              </w:rPr>
              <w:t>Un usuario puede enviar un mensaje y el destinatario lo recibe y puede responder en el mismo hilo de conversación.</w:t>
            </w:r>
          </w:p>
        </w:tc>
      </w:tr>
    </w:tbl>
    <w:p w14:paraId="4AC035EC" w14:textId="77777777" w:rsidR="00C24BAF" w:rsidRPr="00C24BAF" w:rsidRDefault="00C24BAF" w:rsidP="00124776">
      <w:pPr>
        <w:jc w:val="both"/>
      </w:pPr>
    </w:p>
    <w:p w14:paraId="4DEE5C5F" w14:textId="5E3C3EE8" w:rsidR="00C24BAF" w:rsidRPr="002960EF" w:rsidRDefault="00C24BAF" w:rsidP="00C24BAF">
      <w:pPr>
        <w:pStyle w:val="Ttulo2"/>
        <w:spacing w:before="300" w:after="120"/>
        <w:rPr>
          <w:rFonts w:ascii="Arial" w:hAnsi="Arial" w:cs="Arial"/>
          <w:color w:val="156082" w:themeColor="accent1"/>
        </w:rPr>
      </w:pPr>
      <w:r w:rsidRPr="002960EF">
        <w:rPr>
          <w:rFonts w:ascii="Arial" w:eastAsia="Calibri" w:hAnsi="Arial" w:cs="Arial"/>
          <w:color w:val="156082" w:themeColor="accent1"/>
          <w:sz w:val="24"/>
          <w:szCs w:val="24"/>
        </w:rPr>
        <w:t>3.</w:t>
      </w:r>
      <w:r w:rsidR="002960EF" w:rsidRPr="002960EF">
        <w:rPr>
          <w:rFonts w:ascii="Arial" w:eastAsia="Calibri" w:hAnsi="Arial" w:cs="Arial"/>
          <w:color w:val="156082" w:themeColor="accent1"/>
          <w:sz w:val="24"/>
          <w:szCs w:val="24"/>
        </w:rPr>
        <w:t>2.</w:t>
      </w:r>
      <w:r w:rsidR="002960EF">
        <w:rPr>
          <w:rFonts w:ascii="Arial" w:eastAsia="Calibri" w:hAnsi="Arial" w:cs="Arial"/>
          <w:color w:val="156082" w:themeColor="accent1"/>
          <w:sz w:val="24"/>
          <w:szCs w:val="24"/>
        </w:rPr>
        <w:t>5</w:t>
      </w:r>
      <w:r w:rsidRPr="002960EF">
        <w:rPr>
          <w:rFonts w:ascii="Arial" w:eastAsia="Calibri" w:hAnsi="Arial" w:cs="Arial"/>
          <w:color w:val="156082" w:themeColor="accent1"/>
          <w:sz w:val="24"/>
          <w:szCs w:val="24"/>
        </w:rPr>
        <w:t xml:space="preserve"> </w:t>
      </w:r>
      <w:r w:rsidRPr="002960EF">
        <w:rPr>
          <w:rFonts w:ascii="Arial" w:eastAsia="Calibri" w:hAnsi="Arial" w:cs="Arial"/>
          <w:color w:val="156082" w:themeColor="accent1"/>
          <w:sz w:val="28"/>
          <w:szCs w:val="28"/>
        </w:rPr>
        <w:t>Arquitectura de navegación</w:t>
      </w:r>
    </w:p>
    <w:p w14:paraId="4C5A8798" w14:textId="77777777" w:rsidR="00C24BAF" w:rsidRPr="00C24BAF" w:rsidRDefault="00C24BAF" w:rsidP="00C24BAF">
      <w:pPr>
        <w:spacing w:before="60" w:after="80"/>
      </w:pPr>
      <w:r w:rsidRPr="00C24BAF">
        <w:rPr>
          <w:rFonts w:eastAsia="Calibri"/>
          <w:color w:val="4A4A4A"/>
        </w:rPr>
        <w:t>Con el objetivo de garantizar una experiencia de usuario fluida e intuitiva, la arquitectura de navegación de WillPig deberá cumplir las siguientes condiciones:</w:t>
      </w:r>
    </w:p>
    <w:p w14:paraId="4810BF50" w14:textId="77777777" w:rsidR="00C24BAF" w:rsidRPr="00C24BAF" w:rsidRDefault="00C24BAF" w:rsidP="00C24BAF">
      <w:pPr>
        <w:spacing w:before="40" w:after="40"/>
        <w:ind w:left="360"/>
      </w:pPr>
      <w:r w:rsidRPr="00C24BAF">
        <w:rPr>
          <w:rFonts w:eastAsia="Calibri"/>
          <w:b/>
          <w:bCs/>
          <w:color w:val="2E7D32"/>
        </w:rPr>
        <w:t xml:space="preserve">• </w:t>
      </w:r>
      <w:r w:rsidRPr="00C24BAF">
        <w:rPr>
          <w:rFonts w:eastAsia="Calibri"/>
          <w:color w:val="4A4A4A"/>
        </w:rPr>
        <w:t>El usuario nunca deberá realizar más de 3 clics para acceder a cualquier cuento desde la página principal.</w:t>
      </w:r>
    </w:p>
    <w:p w14:paraId="45884BE2" w14:textId="77777777" w:rsidR="00C24BAF" w:rsidRPr="00C24BAF" w:rsidRDefault="00C24BAF" w:rsidP="00C24BAF">
      <w:pPr>
        <w:spacing w:before="40" w:after="40"/>
        <w:ind w:left="360"/>
      </w:pPr>
      <w:r w:rsidRPr="00C24BAF">
        <w:rPr>
          <w:rFonts w:eastAsia="Calibri"/>
          <w:b/>
          <w:bCs/>
          <w:color w:val="2E7D32"/>
        </w:rPr>
        <w:t xml:space="preserve">• </w:t>
      </w:r>
      <w:r w:rsidRPr="00C24BAF">
        <w:rPr>
          <w:rFonts w:eastAsia="Calibri"/>
          <w:color w:val="4A4A4A"/>
        </w:rPr>
        <w:t>La barra de navegación principal deberá ser persistente y accesible desde cualquier sección de la plataforma.</w:t>
      </w:r>
    </w:p>
    <w:p w14:paraId="475CCB41" w14:textId="5112E921" w:rsidR="00C24BAF" w:rsidRPr="00C24BAF" w:rsidRDefault="00C24BAF" w:rsidP="00C24BAF">
      <w:pPr>
        <w:jc w:val="both"/>
        <w:rPr>
          <w:rFonts w:eastAsia="Calibri"/>
          <w:color w:val="4A4A4A"/>
        </w:rPr>
      </w:pPr>
      <w:r w:rsidRPr="00C24BAF">
        <w:rPr>
          <w:rFonts w:eastAsia="Calibri"/>
          <w:b/>
          <w:bCs/>
          <w:color w:val="2E7D32"/>
        </w:rPr>
        <w:t xml:space="preserve">• </w:t>
      </w:r>
      <w:r w:rsidRPr="00C24BAF">
        <w:rPr>
          <w:rFonts w:eastAsia="Calibri"/>
          <w:color w:val="4A4A4A"/>
        </w:rPr>
        <w:t xml:space="preserve">El acceso al </w:t>
      </w:r>
      <w:proofErr w:type="spellStart"/>
      <w:r w:rsidRPr="00C24BAF">
        <w:rPr>
          <w:rFonts w:eastAsia="Calibri"/>
          <w:color w:val="4A4A4A"/>
        </w:rPr>
        <w:t>feed</w:t>
      </w:r>
      <w:proofErr w:type="spellEnd"/>
      <w:r w:rsidRPr="00C24BAF">
        <w:rPr>
          <w:rFonts w:eastAsia="Calibri"/>
          <w:color w:val="4A4A4A"/>
        </w:rPr>
        <w:t>, catálogo, mensajes y perfil deberá estar disponible desde el menú principal en todo momento</w:t>
      </w:r>
      <w:r w:rsidRPr="00C24BAF">
        <w:rPr>
          <w:rFonts w:eastAsia="Calibri"/>
          <w:color w:val="4A4A4A"/>
        </w:rPr>
        <w:t>.</w:t>
      </w:r>
    </w:p>
    <w:p w14:paraId="171D78C9" w14:textId="462F4792" w:rsidR="00C24BAF" w:rsidRPr="002960EF" w:rsidRDefault="00C24BAF" w:rsidP="00C24BAF">
      <w:pPr>
        <w:pStyle w:val="Ttulo2"/>
        <w:spacing w:before="300" w:after="120"/>
        <w:rPr>
          <w:rFonts w:ascii="Arial" w:hAnsi="Arial" w:cs="Arial"/>
          <w:color w:val="156082" w:themeColor="accent1"/>
        </w:rPr>
      </w:pPr>
      <w:r w:rsidRPr="002960EF">
        <w:rPr>
          <w:rFonts w:ascii="Arial" w:eastAsia="Calibri" w:hAnsi="Arial" w:cs="Arial"/>
          <w:color w:val="156082" w:themeColor="accent1"/>
          <w:sz w:val="24"/>
          <w:szCs w:val="24"/>
        </w:rPr>
        <w:lastRenderedPageBreak/>
        <w:t>3.</w:t>
      </w:r>
      <w:r w:rsidR="002960EF">
        <w:rPr>
          <w:rFonts w:ascii="Arial" w:eastAsia="Calibri" w:hAnsi="Arial" w:cs="Arial"/>
          <w:color w:val="156082" w:themeColor="accent1"/>
          <w:sz w:val="24"/>
          <w:szCs w:val="24"/>
        </w:rPr>
        <w:t>2.6</w:t>
      </w:r>
      <w:r w:rsidRPr="002960EF">
        <w:rPr>
          <w:rFonts w:ascii="Arial" w:eastAsia="Calibri" w:hAnsi="Arial" w:cs="Arial"/>
          <w:color w:val="156082" w:themeColor="accent1"/>
          <w:sz w:val="24"/>
          <w:szCs w:val="24"/>
        </w:rPr>
        <w:t xml:space="preserve"> </w:t>
      </w:r>
      <w:r w:rsidRPr="002960EF">
        <w:rPr>
          <w:rFonts w:ascii="Arial" w:eastAsia="Calibri" w:hAnsi="Arial" w:cs="Arial"/>
          <w:color w:val="156082" w:themeColor="accent1"/>
          <w:sz w:val="28"/>
          <w:szCs w:val="28"/>
        </w:rPr>
        <w:t>Estrategia de soporte offline (PWA)</w:t>
      </w:r>
    </w:p>
    <w:p w14:paraId="60AF79DB" w14:textId="77777777" w:rsidR="00C24BAF" w:rsidRPr="00C24BAF" w:rsidRDefault="00C24BAF" w:rsidP="00C24BAF">
      <w:pPr>
        <w:pStyle w:val="Textoindependiente"/>
        <w:rPr>
          <w:rFonts w:ascii="Arial" w:hAnsi="Arial" w:cs="Arial"/>
        </w:rPr>
      </w:pPr>
      <w:r w:rsidRPr="00C24BAF">
        <w:rPr>
          <w:rFonts w:ascii="Arial" w:hAnsi="Arial" w:cs="Arial"/>
        </w:rPr>
        <w:t xml:space="preserve">Se propone que la plataforma sea implementada como una </w:t>
      </w:r>
      <w:proofErr w:type="spellStart"/>
      <w:r w:rsidRPr="00C24BAF">
        <w:rPr>
          <w:rFonts w:ascii="Arial" w:hAnsi="Arial" w:cs="Arial"/>
        </w:rPr>
        <w:t>Progressive</w:t>
      </w:r>
      <w:proofErr w:type="spellEnd"/>
      <w:r w:rsidRPr="00C24BAF">
        <w:rPr>
          <w:rFonts w:ascii="Arial" w:hAnsi="Arial" w:cs="Arial"/>
        </w:rPr>
        <w:t xml:space="preserve"> Web App (PWA), lo que permitirá que los usuarios puedan continuar leyendo cuentos previamente cargados incluso si pierden la conexión a internet de forma temporal, mediante el uso de </w:t>
      </w:r>
      <w:proofErr w:type="spellStart"/>
      <w:r w:rsidRPr="00C24BAF">
        <w:rPr>
          <w:rFonts w:ascii="Arial" w:hAnsi="Arial" w:cs="Arial"/>
        </w:rPr>
        <w:t>Service</w:t>
      </w:r>
      <w:proofErr w:type="spellEnd"/>
      <w:r w:rsidRPr="00C24BAF">
        <w:rPr>
          <w:rFonts w:ascii="Arial" w:hAnsi="Arial" w:cs="Arial"/>
        </w:rPr>
        <w:t xml:space="preserve"> </w:t>
      </w:r>
      <w:proofErr w:type="spellStart"/>
      <w:r w:rsidRPr="00C24BAF">
        <w:rPr>
          <w:rFonts w:ascii="Arial" w:hAnsi="Arial" w:cs="Arial"/>
        </w:rPr>
        <w:t>Workers</w:t>
      </w:r>
      <w:proofErr w:type="spellEnd"/>
      <w:r w:rsidRPr="00C24BAF">
        <w:rPr>
          <w:rFonts w:ascii="Arial" w:hAnsi="Arial" w:cs="Arial"/>
        </w:rPr>
        <w:t xml:space="preserve"> y caché local del navegador.</w:t>
      </w:r>
    </w:p>
    <w:p w14:paraId="46E2A14C" w14:textId="77777777" w:rsidR="00C24BAF" w:rsidRPr="00C24BAF" w:rsidRDefault="00C24BAF" w:rsidP="00C24BAF">
      <w:pPr>
        <w:pStyle w:val="Textoindependiente2"/>
        <w:rPr>
          <w:rFonts w:ascii="Arial" w:hAnsi="Arial" w:cs="Arial"/>
          <w:sz w:val="24"/>
          <w:szCs w:val="24"/>
        </w:rPr>
      </w:pPr>
      <w:r w:rsidRPr="00C24BAF">
        <w:rPr>
          <w:rFonts w:ascii="Arial" w:hAnsi="Arial" w:cs="Arial"/>
          <w:sz w:val="24"/>
          <w:szCs w:val="24"/>
        </w:rPr>
        <w:t>Esta funcionalidad es especialmente relevante para usuarios con conexiones intermitentes, garantizando continuidad en la experiencia de lectura.</w:t>
      </w:r>
    </w:p>
    <w:p w14:paraId="0B60AEC5" w14:textId="01D6249B" w:rsidR="002960EF" w:rsidRDefault="00C24BAF" w:rsidP="00C24BAF">
      <w:pPr>
        <w:jc w:val="both"/>
        <w:rPr>
          <w:rFonts w:eastAsia="Calibri"/>
          <w:color w:val="4A4A4A"/>
        </w:rPr>
      </w:pPr>
      <w:r w:rsidRPr="002960EF">
        <w:rPr>
          <w:rFonts w:eastAsia="Calibri"/>
          <w:color w:val="1A1A1A"/>
        </w:rPr>
        <w:t>Prioridad</w:t>
      </w:r>
      <w:r w:rsidRPr="00C24BAF">
        <w:rPr>
          <w:rFonts w:eastAsia="Calibri"/>
          <w:b/>
          <w:bCs/>
          <w:color w:val="1A1A1A"/>
        </w:rPr>
        <w:t xml:space="preserve">: </w:t>
      </w:r>
      <w:r w:rsidRPr="00C24BAF">
        <w:rPr>
          <w:rFonts w:eastAsia="Calibri"/>
          <w:color w:val="4A4A4A"/>
        </w:rPr>
        <w:t>Media (implementación en versión 1.1)</w:t>
      </w:r>
    </w:p>
    <w:p w14:paraId="0F46F546" w14:textId="77777777" w:rsidR="002960EF" w:rsidRDefault="002960EF">
      <w:pPr>
        <w:spacing w:after="160" w:line="278" w:lineRule="auto"/>
        <w:rPr>
          <w:rFonts w:eastAsia="Calibri"/>
          <w:color w:val="4A4A4A"/>
        </w:rPr>
      </w:pPr>
      <w:r>
        <w:rPr>
          <w:rFonts w:eastAsia="Calibri"/>
          <w:color w:val="4A4A4A"/>
        </w:rPr>
        <w:br w:type="page"/>
      </w:r>
    </w:p>
    <w:p w14:paraId="1B114D7B" w14:textId="77777777" w:rsidR="00C24BAF" w:rsidRPr="00C24BAF" w:rsidRDefault="00C24BAF" w:rsidP="00C24BAF">
      <w:pPr>
        <w:jc w:val="both"/>
      </w:pPr>
    </w:p>
    <w:p w14:paraId="247562C7" w14:textId="77777777" w:rsidR="00124776" w:rsidRPr="00C24BAF" w:rsidRDefault="00124776" w:rsidP="00124776">
      <w:pPr>
        <w:spacing w:after="0" w:line="276" w:lineRule="auto"/>
      </w:pPr>
      <w:r w:rsidRPr="00C24BAF">
        <w:rPr>
          <w:b/>
          <w:bCs/>
          <w:sz w:val="22"/>
          <w:szCs w:val="22"/>
        </w:rPr>
        <w:t>Recomendaciones y observaciones del Equipo</w:t>
      </w:r>
      <w:r w:rsidRPr="00C24BAF">
        <w:rPr>
          <w:sz w:val="22"/>
          <w:szCs w:val="22"/>
        </w:rPr>
        <w:br/>
      </w:r>
      <w:r w:rsidRPr="00C24BAF">
        <w:rPr>
          <w:sz w:val="22"/>
          <w:szCs w:val="22"/>
        </w:rPr>
        <w:br/>
      </w:r>
      <w:r w:rsidRPr="00C24BAF">
        <w:t xml:space="preserve">En el apartado de </w:t>
      </w:r>
      <w:r w:rsidRPr="00C24BAF">
        <w:rPr>
          <w:b/>
          <w:bCs/>
        </w:rPr>
        <w:t xml:space="preserve">Seguridad de la información, </w:t>
      </w:r>
      <w:r w:rsidRPr="00C24BAF">
        <w:t>la IA detallo la seguridad de la información sobre los datos personales cifrando las contraseñas para que la seguridad esté bien protegida, esto ya estaba propuesto en el documento la IA nos ayudó estructurarlo de mejor manera.</w:t>
      </w:r>
    </w:p>
    <w:p w14:paraId="465B3B58" w14:textId="77777777" w:rsidR="00124776" w:rsidRPr="00C24BAF" w:rsidRDefault="00124776" w:rsidP="00124776">
      <w:pPr>
        <w:spacing w:after="0" w:line="276" w:lineRule="auto"/>
      </w:pPr>
    </w:p>
    <w:p w14:paraId="35006AA6" w14:textId="77777777" w:rsidR="00124776" w:rsidRPr="00C24BAF" w:rsidRDefault="00124776" w:rsidP="00124776">
      <w:pPr>
        <w:spacing w:after="0" w:line="276" w:lineRule="auto"/>
      </w:pPr>
      <w:r w:rsidRPr="00C24BAF">
        <w:rPr>
          <w:b/>
          <w:bCs/>
        </w:rPr>
        <w:t>Compatibilidad</w:t>
      </w:r>
    </w:p>
    <w:p w14:paraId="6C082750" w14:textId="77777777" w:rsidR="00124776" w:rsidRPr="00C24BAF" w:rsidRDefault="00124776" w:rsidP="00124776">
      <w:pPr>
        <w:spacing w:after="0" w:line="276" w:lineRule="auto"/>
      </w:pPr>
    </w:p>
    <w:p w14:paraId="0FD90D12" w14:textId="0B6D7088" w:rsidR="00124776" w:rsidRPr="00C24BAF" w:rsidRDefault="00124776" w:rsidP="00124776">
      <w:pPr>
        <w:spacing w:after="0" w:line="276" w:lineRule="auto"/>
      </w:pPr>
      <w:r w:rsidRPr="00C24BAF">
        <w:t xml:space="preserve">En el apartado de </w:t>
      </w:r>
      <w:r w:rsidRPr="00C24BAF">
        <w:rPr>
          <w:b/>
          <w:bCs/>
        </w:rPr>
        <w:t xml:space="preserve">Compatibilidad, </w:t>
      </w:r>
      <w:r w:rsidRPr="00C24BAF">
        <w:t xml:space="preserve">la IA nos sugiere que debemos implementar el </w:t>
      </w:r>
      <w:r w:rsidR="004A0B17" w:rsidRPr="00C24BAF">
        <w:t>ARIA (Accesible</w:t>
      </w:r>
      <w:r w:rsidRPr="00C24BAF">
        <w:t xml:space="preserve"> </w:t>
      </w:r>
      <w:proofErr w:type="spellStart"/>
      <w:r w:rsidRPr="00C24BAF">
        <w:t>Rich</w:t>
      </w:r>
      <w:proofErr w:type="spellEnd"/>
      <w:r w:rsidRPr="00C24BAF">
        <w:t xml:space="preserve"> Internet </w:t>
      </w:r>
      <w:proofErr w:type="spellStart"/>
      <w:r w:rsidRPr="00C24BAF">
        <w:t>Applications</w:t>
      </w:r>
      <w:proofErr w:type="spellEnd"/>
      <w:r w:rsidRPr="00C24BAF">
        <w:t xml:space="preserve">) para garantizar que los lectores de pantalla puedan interpretar correctamente la jerarquía de la página y los elementos interactivos. Tomamos como Grupo decidimos que esta </w:t>
      </w:r>
      <w:proofErr w:type="spellStart"/>
      <w:r w:rsidRPr="00C24BAF">
        <w:t>funcion</w:t>
      </w:r>
      <w:proofErr w:type="spellEnd"/>
      <w:r w:rsidRPr="00C24BAF">
        <w:t xml:space="preserve"> es esencial para el buen desarrollo del proyecto.</w:t>
      </w:r>
    </w:p>
    <w:p w14:paraId="14D71953" w14:textId="77777777" w:rsidR="00124776" w:rsidRPr="00C24BAF" w:rsidRDefault="00124776" w:rsidP="00124776">
      <w:pPr>
        <w:spacing w:after="0" w:line="276" w:lineRule="auto"/>
      </w:pPr>
    </w:p>
    <w:p w14:paraId="1AF337F5" w14:textId="77777777" w:rsidR="00124776" w:rsidRPr="00C24BAF" w:rsidRDefault="00124776" w:rsidP="00124776">
      <w:pPr>
        <w:pStyle w:val="Ttulo3"/>
        <w:keepNext w:val="0"/>
        <w:keepLines w:val="0"/>
        <w:spacing w:before="0" w:line="276" w:lineRule="auto"/>
        <w:rPr>
          <w:rFonts w:cs="Arial"/>
          <w:color w:val="000000"/>
          <w:sz w:val="24"/>
          <w:szCs w:val="24"/>
        </w:rPr>
      </w:pPr>
      <w:bookmarkStart w:id="4" w:name="_heading=h.sm966kyb32m7" w:colFirst="0" w:colLast="0"/>
      <w:bookmarkEnd w:id="4"/>
      <w:r w:rsidRPr="00C24BAF">
        <w:rPr>
          <w:rFonts w:cs="Arial"/>
          <w:color w:val="000000"/>
          <w:sz w:val="24"/>
          <w:szCs w:val="24"/>
        </w:rPr>
        <w:t>Estrategia de "Modo Offline" (PWA)</w:t>
      </w:r>
    </w:p>
    <w:p w14:paraId="7FB66B52" w14:textId="77777777" w:rsidR="00124776" w:rsidRPr="00C24BAF" w:rsidRDefault="00124776" w:rsidP="00124776">
      <w:pPr>
        <w:spacing w:after="0" w:line="276" w:lineRule="auto"/>
        <w:rPr>
          <w:b/>
          <w:bCs/>
        </w:rPr>
      </w:pPr>
    </w:p>
    <w:p w14:paraId="40F3440C" w14:textId="55E884C3" w:rsidR="004A0B17" w:rsidRPr="00C24BAF" w:rsidRDefault="00124776" w:rsidP="00124776">
      <w:pPr>
        <w:spacing w:after="0" w:line="276" w:lineRule="auto"/>
      </w:pPr>
      <w:r w:rsidRPr="00C24BAF">
        <w:t xml:space="preserve">En el apartado de </w:t>
      </w:r>
      <w:r w:rsidRPr="00C24BAF">
        <w:rPr>
          <w:b/>
          <w:bCs/>
        </w:rPr>
        <w:t>Estrategia de "Modo Offline" (PWA),</w:t>
      </w:r>
      <w:r w:rsidRPr="00C24BAF">
        <w:t xml:space="preserve"> sirve para la que la plataforma pueda funcionar incluso cuando el internet de los usuarios este inestable. Como grupo nos pareció interesante esta propuesta por parte de la IA. Es algo muy debatible pero que nos propone un reto de superar las expectativas.</w:t>
      </w:r>
    </w:p>
    <w:p w14:paraId="543A0C99" w14:textId="77777777" w:rsidR="004A0B17" w:rsidRPr="00C24BAF" w:rsidRDefault="004A0B17">
      <w:pPr>
        <w:spacing w:after="160" w:line="278" w:lineRule="auto"/>
      </w:pPr>
      <w:r w:rsidRPr="00C24BAF">
        <w:br w:type="page"/>
      </w:r>
    </w:p>
    <w:p w14:paraId="07013F5D" w14:textId="77777777" w:rsidR="00124776" w:rsidRPr="00C24BAF" w:rsidRDefault="00124776" w:rsidP="00124776">
      <w:pPr>
        <w:spacing w:after="0" w:line="276" w:lineRule="auto"/>
      </w:pPr>
    </w:p>
    <w:p w14:paraId="4F865E52" w14:textId="77777777" w:rsidR="00124776" w:rsidRPr="00C24BAF" w:rsidRDefault="00124776" w:rsidP="00124776">
      <w:pPr>
        <w:spacing w:after="0" w:line="276" w:lineRule="auto"/>
        <w:rPr>
          <w:sz w:val="28"/>
          <w:szCs w:val="28"/>
          <w:u w:val="single"/>
        </w:rPr>
      </w:pPr>
      <w:r w:rsidRPr="00C24BAF">
        <w:rPr>
          <w:sz w:val="28"/>
          <w:szCs w:val="28"/>
          <w:u w:val="single"/>
        </w:rPr>
        <w:t xml:space="preserve">Propuesta de </w:t>
      </w:r>
      <w:proofErr w:type="spellStart"/>
      <w:r w:rsidRPr="00C24BAF">
        <w:rPr>
          <w:sz w:val="28"/>
          <w:szCs w:val="28"/>
          <w:u w:val="single"/>
        </w:rPr>
        <w:t>Prompt</w:t>
      </w:r>
      <w:proofErr w:type="spellEnd"/>
      <w:r w:rsidRPr="00C24BAF">
        <w:rPr>
          <w:sz w:val="28"/>
          <w:szCs w:val="28"/>
          <w:u w:val="single"/>
        </w:rPr>
        <w:t xml:space="preserve"> para Auditoría Técnica</w:t>
      </w:r>
    </w:p>
    <w:p w14:paraId="70DD4115" w14:textId="77777777" w:rsidR="00124776" w:rsidRPr="00C24BAF" w:rsidRDefault="00124776" w:rsidP="00124776">
      <w:pPr>
        <w:spacing w:after="0" w:line="276" w:lineRule="auto"/>
        <w:rPr>
          <w:sz w:val="22"/>
          <w:szCs w:val="22"/>
        </w:rPr>
      </w:pPr>
    </w:p>
    <w:p w14:paraId="7316C5E7" w14:textId="77777777" w:rsidR="00124776" w:rsidRPr="00C24BAF" w:rsidRDefault="00124776" w:rsidP="00124776">
      <w:pPr>
        <w:spacing w:after="0" w:line="276" w:lineRule="auto"/>
        <w:rPr>
          <w:sz w:val="22"/>
          <w:szCs w:val="22"/>
        </w:rPr>
      </w:pPr>
      <w:r w:rsidRPr="00C24BAF">
        <w:rPr>
          <w:sz w:val="22"/>
          <w:szCs w:val="22"/>
        </w:rPr>
        <w:t>Actúa como un Ingeniero de Software Senior experto en Ingeniería de Requisitos. Tu tarea es auditar de forma crítica la Especificación de Requisitos de Software (ERS) del proyecto WillPig bajo el estándar IEEE 830.</w:t>
      </w:r>
    </w:p>
    <w:p w14:paraId="4BB311BF" w14:textId="77777777" w:rsidR="00124776" w:rsidRPr="00C24BAF" w:rsidRDefault="00124776" w:rsidP="00124776">
      <w:pPr>
        <w:spacing w:after="0" w:line="276" w:lineRule="auto"/>
        <w:rPr>
          <w:sz w:val="22"/>
          <w:szCs w:val="22"/>
        </w:rPr>
      </w:pPr>
      <w:r w:rsidRPr="00C24BAF">
        <w:rPr>
          <w:sz w:val="22"/>
          <w:szCs w:val="22"/>
        </w:rPr>
        <w:t>Objetivo:</w:t>
      </w:r>
    </w:p>
    <w:p w14:paraId="2FBCBCB5" w14:textId="77777777" w:rsidR="00124776" w:rsidRPr="00C24BAF" w:rsidRDefault="00124776" w:rsidP="00124776">
      <w:pPr>
        <w:spacing w:after="0" w:line="276" w:lineRule="auto"/>
        <w:rPr>
          <w:sz w:val="22"/>
          <w:szCs w:val="22"/>
        </w:rPr>
      </w:pPr>
      <w:r w:rsidRPr="00C24BAF">
        <w:rPr>
          <w:sz w:val="22"/>
          <w:szCs w:val="22"/>
        </w:rPr>
        <w:t>Evaluar si el documento cumple con las características de una buena ERS (Correcta, No ambigua, Completa, Consistente, Clasificada por importancia, Verificable, Modificable y Trazable).</w:t>
      </w:r>
    </w:p>
    <w:p w14:paraId="76A029F1" w14:textId="77777777" w:rsidR="00124776" w:rsidRPr="00C24BAF" w:rsidRDefault="00124776" w:rsidP="00124776">
      <w:pPr>
        <w:spacing w:after="0" w:line="276" w:lineRule="auto"/>
        <w:rPr>
          <w:sz w:val="22"/>
          <w:szCs w:val="22"/>
        </w:rPr>
      </w:pPr>
      <w:r w:rsidRPr="00C24BAF">
        <w:rPr>
          <w:sz w:val="22"/>
          <w:szCs w:val="22"/>
        </w:rPr>
        <w:t>Instrucciones de Análisis:</w:t>
      </w:r>
    </w:p>
    <w:p w14:paraId="7975F99C" w14:textId="4BED524A" w:rsidR="00124776" w:rsidRPr="00C24BAF" w:rsidRDefault="00124776" w:rsidP="00124776">
      <w:pPr>
        <w:spacing w:after="0" w:line="276" w:lineRule="auto"/>
        <w:rPr>
          <w:sz w:val="22"/>
          <w:szCs w:val="22"/>
        </w:rPr>
      </w:pPr>
      <w:r w:rsidRPr="00C24BAF">
        <w:rPr>
          <w:sz w:val="22"/>
          <w:szCs w:val="22"/>
        </w:rPr>
        <w:t xml:space="preserve">1.  Evaluación de Estructura: Revisa si la organización actual (Introducción, Descripción General y Requisitos Específicos) cumple con la jerarquía de la norma.2.  Análisis de Requisitos Funcionales (RF-01 a RF-09): Evalúa si la redacción es impersonal y verificable. Identifica si las entradas, procesos y salidas de requisitos como la Autenticación o la Lectura Interactiva son lo suficientemente detallados para el desarrollo.3.  Auditoría de Requisitos No Funcionales (RNF): Determina si los criterios de verificación para la Usabilidad y el Rendimiento son medibles cuantitativamente.4.  Detección de Vacíos: Basado en la Perspectiva del Producto y las Características de los </w:t>
      </w:r>
      <w:r w:rsidR="004A0B17" w:rsidRPr="00C24BAF">
        <w:rPr>
          <w:sz w:val="22"/>
          <w:szCs w:val="22"/>
        </w:rPr>
        <w:t>Usuarios, indica</w:t>
      </w:r>
      <w:r w:rsidRPr="00C24BAF">
        <w:rPr>
          <w:sz w:val="22"/>
          <w:szCs w:val="22"/>
        </w:rPr>
        <w:t xml:space="preserve"> qué requisitos de datos, interfaces externas o restricciones de seguridad faltan o deben profundizarse.</w:t>
      </w:r>
    </w:p>
    <w:p w14:paraId="3DF5C7A3" w14:textId="77777777" w:rsidR="00124776" w:rsidRPr="00C24BAF" w:rsidRDefault="00124776" w:rsidP="00124776">
      <w:pPr>
        <w:spacing w:after="0" w:line="276" w:lineRule="auto"/>
        <w:rPr>
          <w:sz w:val="22"/>
          <w:szCs w:val="22"/>
        </w:rPr>
      </w:pPr>
      <w:r w:rsidRPr="00C24BAF">
        <w:rPr>
          <w:sz w:val="22"/>
          <w:szCs w:val="22"/>
        </w:rPr>
        <w:t>Formato de Salida (Retroalimentación):</w:t>
      </w:r>
    </w:p>
    <w:p w14:paraId="18F89CB2" w14:textId="77777777" w:rsidR="00124776" w:rsidRPr="00C24BAF" w:rsidRDefault="00124776" w:rsidP="00124776">
      <w:pPr>
        <w:spacing w:after="0" w:line="276" w:lineRule="auto"/>
        <w:rPr>
          <w:sz w:val="22"/>
          <w:szCs w:val="22"/>
        </w:rPr>
      </w:pPr>
      <w:r w:rsidRPr="00C24BAF">
        <w:rPr>
          <w:sz w:val="22"/>
          <w:szCs w:val="22"/>
        </w:rPr>
        <w:t>Qué añadir: Elementos faltantes para completar la visión del sistema.</w:t>
      </w:r>
    </w:p>
    <w:p w14:paraId="14A02265" w14:textId="77777777" w:rsidR="00124776" w:rsidRPr="00C24BAF" w:rsidRDefault="00124776" w:rsidP="00124776">
      <w:pPr>
        <w:spacing w:after="0" w:line="276" w:lineRule="auto"/>
        <w:rPr>
          <w:sz w:val="22"/>
          <w:szCs w:val="22"/>
        </w:rPr>
      </w:pPr>
      <w:r w:rsidRPr="00C24BAF">
        <w:rPr>
          <w:sz w:val="22"/>
          <w:szCs w:val="22"/>
        </w:rPr>
        <w:t>Qué quitar: Redundancias o información que no aporte valor técnico.</w:t>
      </w:r>
    </w:p>
    <w:p w14:paraId="5E544C57" w14:textId="71772CDF" w:rsidR="00124776" w:rsidRPr="00C24BAF" w:rsidRDefault="00124776" w:rsidP="00124776">
      <w:pPr>
        <w:spacing w:after="0" w:line="276" w:lineRule="auto"/>
        <w:rPr>
          <w:sz w:val="22"/>
          <w:szCs w:val="22"/>
        </w:rPr>
      </w:pPr>
      <w:r w:rsidRPr="00C24BAF">
        <w:rPr>
          <w:sz w:val="22"/>
          <w:szCs w:val="22"/>
        </w:rPr>
        <w:t xml:space="preserve">Qué modificar: Requisitos ambiguos que necesiten una redacción más técnica y </w:t>
      </w:r>
      <w:r w:rsidR="004A0B17" w:rsidRPr="00C24BAF">
        <w:rPr>
          <w:sz w:val="22"/>
          <w:szCs w:val="22"/>
        </w:rPr>
        <w:t>precisa. *</w:t>
      </w:r>
      <w:r w:rsidRPr="00C24BAF">
        <w:rPr>
          <w:sz w:val="22"/>
          <w:szCs w:val="22"/>
        </w:rPr>
        <w:t xml:space="preserve"> Propuesta de mejora: Sugerencias específicas para elevar la calidad de la documentación académica del SENA presentada.</w:t>
      </w:r>
    </w:p>
    <w:p w14:paraId="630182AA" w14:textId="77777777" w:rsidR="00124776" w:rsidRPr="00C24BAF" w:rsidRDefault="00124776" w:rsidP="00124776">
      <w:pPr>
        <w:spacing w:after="0" w:line="276" w:lineRule="auto"/>
        <w:rPr>
          <w:sz w:val="22"/>
          <w:szCs w:val="22"/>
        </w:rPr>
      </w:pPr>
    </w:p>
    <w:p w14:paraId="4BFEA486" w14:textId="77777777" w:rsidR="00124776" w:rsidRPr="00C24BAF" w:rsidRDefault="00124776" w:rsidP="00124776">
      <w:pPr>
        <w:spacing w:after="0" w:line="276" w:lineRule="auto"/>
        <w:rPr>
          <w:sz w:val="22"/>
          <w:szCs w:val="22"/>
        </w:rPr>
      </w:pPr>
      <w:r w:rsidRPr="00C24BAF">
        <w:rPr>
          <w:sz w:val="22"/>
          <w:szCs w:val="22"/>
        </w:rPr>
        <w:t>Inconformidades</w:t>
      </w:r>
    </w:p>
    <w:p w14:paraId="02FA90AF" w14:textId="6D893829" w:rsidR="00124776" w:rsidRPr="00C24BAF" w:rsidRDefault="00124776" w:rsidP="00124776">
      <w:pPr>
        <w:spacing w:after="0" w:line="276" w:lineRule="auto"/>
        <w:rPr>
          <w:sz w:val="22"/>
          <w:szCs w:val="22"/>
        </w:rPr>
      </w:pPr>
      <w:r w:rsidRPr="00C24BAF">
        <w:rPr>
          <w:sz w:val="22"/>
          <w:szCs w:val="22"/>
        </w:rPr>
        <w:t xml:space="preserve">control parental, no se sabe de </w:t>
      </w:r>
      <w:r w:rsidR="004A0B17" w:rsidRPr="00C24BAF">
        <w:rPr>
          <w:sz w:val="22"/>
          <w:szCs w:val="22"/>
        </w:rPr>
        <w:t>qué</w:t>
      </w:r>
      <w:r w:rsidRPr="00C24BAF">
        <w:rPr>
          <w:sz w:val="22"/>
          <w:szCs w:val="22"/>
        </w:rPr>
        <w:t xml:space="preserve"> forma se podría implementar de la mejor manera, se necesita que el padre pueda tener máxima </w:t>
      </w:r>
      <w:r w:rsidR="004A0B17" w:rsidRPr="00C24BAF">
        <w:rPr>
          <w:sz w:val="22"/>
          <w:szCs w:val="22"/>
        </w:rPr>
        <w:t>supervisión</w:t>
      </w:r>
      <w:r w:rsidRPr="00C24BAF">
        <w:rPr>
          <w:sz w:val="22"/>
          <w:szCs w:val="22"/>
        </w:rPr>
        <w:t xml:space="preserve"> sobre el niño, que el tutor legal pueda estar al tanto de las actividades las cuales el niño haga, que se pueda implementar a futuro un sistema donde el padre pueda desactivar de alguna forma el sistema para que el niño no pueda distraerse en cualquier sitio web y pueda desarrollar su interés por la lectura.</w:t>
      </w:r>
    </w:p>
    <w:p w14:paraId="37DEEEDB" w14:textId="77777777" w:rsidR="004A0B17" w:rsidRPr="00C24BAF" w:rsidRDefault="004A0B17" w:rsidP="00124776">
      <w:pPr>
        <w:spacing w:after="0" w:line="276" w:lineRule="auto"/>
        <w:rPr>
          <w:sz w:val="22"/>
          <w:szCs w:val="22"/>
        </w:rPr>
      </w:pPr>
    </w:p>
    <w:p w14:paraId="4CADD952" w14:textId="77777777" w:rsidR="00124776" w:rsidRPr="00C24BAF" w:rsidRDefault="00124776" w:rsidP="00124776">
      <w:pPr>
        <w:spacing w:after="0" w:line="276" w:lineRule="auto"/>
      </w:pPr>
      <w:r w:rsidRPr="00C24BAF">
        <w:rPr>
          <w:b/>
          <w:bCs/>
          <w:sz w:val="22"/>
          <w:szCs w:val="22"/>
        </w:rPr>
        <w:t>Recomendaciones y observaciones del Equipo</w:t>
      </w:r>
      <w:r w:rsidRPr="00C24BAF">
        <w:rPr>
          <w:sz w:val="22"/>
          <w:szCs w:val="22"/>
        </w:rPr>
        <w:br/>
      </w:r>
      <w:r w:rsidRPr="00C24BAF">
        <w:rPr>
          <w:sz w:val="22"/>
          <w:szCs w:val="22"/>
        </w:rPr>
        <w:br/>
        <w:t xml:space="preserve">En el apartado de </w:t>
      </w:r>
      <w:r w:rsidRPr="00C24BAF">
        <w:rPr>
          <w:b/>
          <w:bCs/>
        </w:rPr>
        <w:t xml:space="preserve">Seguridad de la información, </w:t>
      </w:r>
      <w:r w:rsidRPr="00C24BAF">
        <w:t xml:space="preserve">la IA detallo la seguridad de la </w:t>
      </w:r>
      <w:r w:rsidRPr="00C24BAF">
        <w:lastRenderedPageBreak/>
        <w:t>información sobre los datos personales cifrando las contraseñas para que la seguridad esté bien protegida, esto ya estaba propuesto en el documento la IA nos ayudó estructurarlo de mejor manera.</w:t>
      </w:r>
    </w:p>
    <w:p w14:paraId="4476EEE3" w14:textId="77777777" w:rsidR="00124776" w:rsidRPr="00C24BAF" w:rsidRDefault="00124776" w:rsidP="00124776">
      <w:pPr>
        <w:spacing w:after="0" w:line="276" w:lineRule="auto"/>
      </w:pPr>
    </w:p>
    <w:p w14:paraId="21B75AFA" w14:textId="77777777" w:rsidR="00124776" w:rsidRPr="00C24BAF" w:rsidRDefault="00124776" w:rsidP="00124776">
      <w:pPr>
        <w:spacing w:after="0" w:line="276" w:lineRule="auto"/>
      </w:pPr>
      <w:r w:rsidRPr="00C24BAF">
        <w:rPr>
          <w:b/>
          <w:bCs/>
        </w:rPr>
        <w:t>Compatibilidad</w:t>
      </w:r>
    </w:p>
    <w:p w14:paraId="1229DA80" w14:textId="77777777" w:rsidR="00124776" w:rsidRPr="00C24BAF" w:rsidRDefault="00124776" w:rsidP="00124776">
      <w:pPr>
        <w:spacing w:after="0" w:line="276" w:lineRule="auto"/>
      </w:pPr>
    </w:p>
    <w:p w14:paraId="6AB02462" w14:textId="122FBFC5" w:rsidR="00124776" w:rsidRPr="00C24BAF" w:rsidRDefault="00124776" w:rsidP="00124776">
      <w:pPr>
        <w:spacing w:after="0" w:line="276" w:lineRule="auto"/>
      </w:pPr>
      <w:r w:rsidRPr="00C24BAF">
        <w:rPr>
          <w:sz w:val="22"/>
          <w:szCs w:val="22"/>
        </w:rPr>
        <w:t xml:space="preserve">En el apartado de </w:t>
      </w:r>
      <w:r w:rsidRPr="00C24BAF">
        <w:rPr>
          <w:b/>
          <w:bCs/>
        </w:rPr>
        <w:t xml:space="preserve">Compatibilidad, </w:t>
      </w:r>
      <w:r w:rsidRPr="00C24BAF">
        <w:t xml:space="preserve">la IA nos sugiere que debemos implementar el </w:t>
      </w:r>
      <w:r w:rsidR="004A0B17" w:rsidRPr="00C24BAF">
        <w:t>ARIA (</w:t>
      </w:r>
      <w:proofErr w:type="spellStart"/>
      <w:r w:rsidRPr="00C24BAF">
        <w:t>Accessible</w:t>
      </w:r>
      <w:proofErr w:type="spellEnd"/>
      <w:r w:rsidRPr="00C24BAF">
        <w:t xml:space="preserve"> </w:t>
      </w:r>
      <w:proofErr w:type="spellStart"/>
      <w:r w:rsidRPr="00C24BAF">
        <w:t>Rich</w:t>
      </w:r>
      <w:proofErr w:type="spellEnd"/>
      <w:r w:rsidRPr="00C24BAF">
        <w:t xml:space="preserve"> Internet </w:t>
      </w:r>
      <w:proofErr w:type="spellStart"/>
      <w:r w:rsidRPr="00C24BAF">
        <w:t>Applications</w:t>
      </w:r>
      <w:proofErr w:type="spellEnd"/>
      <w:r w:rsidRPr="00C24BAF">
        <w:t xml:space="preserve">) para garantizar que los lectores de pantalla puedan interpretar correctamente la jerarquía de la página y los elementos interactivos. Tomamos como Grupo decidimos que esta </w:t>
      </w:r>
      <w:proofErr w:type="spellStart"/>
      <w:r w:rsidRPr="00C24BAF">
        <w:t>funcion</w:t>
      </w:r>
      <w:proofErr w:type="spellEnd"/>
      <w:r w:rsidRPr="00C24BAF">
        <w:t xml:space="preserve"> es esencial para </w:t>
      </w:r>
      <w:proofErr w:type="spellStart"/>
      <w:r w:rsidRPr="00C24BAF">
        <w:t>ebuen</w:t>
      </w:r>
      <w:proofErr w:type="spellEnd"/>
      <w:r w:rsidRPr="00C24BAF">
        <w:t xml:space="preserve"> desarrollo del proyecto.</w:t>
      </w:r>
    </w:p>
    <w:p w14:paraId="0270B32D" w14:textId="77777777" w:rsidR="00124776" w:rsidRPr="00C24BAF" w:rsidRDefault="00124776" w:rsidP="00124776">
      <w:pPr>
        <w:spacing w:after="0" w:line="276" w:lineRule="auto"/>
      </w:pPr>
    </w:p>
    <w:p w14:paraId="38966438" w14:textId="77777777" w:rsidR="00124776" w:rsidRPr="00C24BAF" w:rsidRDefault="00124776" w:rsidP="00124776">
      <w:pPr>
        <w:pStyle w:val="Ttulo3"/>
        <w:keepNext w:val="0"/>
        <w:keepLines w:val="0"/>
        <w:spacing w:before="0" w:line="276" w:lineRule="auto"/>
        <w:rPr>
          <w:rFonts w:cs="Arial"/>
          <w:color w:val="000000"/>
          <w:sz w:val="26"/>
          <w:szCs w:val="26"/>
        </w:rPr>
      </w:pPr>
      <w:bookmarkStart w:id="5" w:name="_heading=h.eddbq3u4lzt5" w:colFirst="0" w:colLast="0"/>
      <w:bookmarkEnd w:id="5"/>
      <w:r w:rsidRPr="00C24BAF">
        <w:rPr>
          <w:rFonts w:cs="Arial"/>
          <w:color w:val="000000"/>
          <w:sz w:val="26"/>
          <w:szCs w:val="26"/>
        </w:rPr>
        <w:t>Estrategia de "Modo Offline" (PWA)</w:t>
      </w:r>
    </w:p>
    <w:p w14:paraId="7C8F8BE3" w14:textId="77777777" w:rsidR="00124776" w:rsidRPr="00C24BAF" w:rsidRDefault="00124776" w:rsidP="00124776">
      <w:pPr>
        <w:spacing w:after="0" w:line="276" w:lineRule="auto"/>
        <w:rPr>
          <w:b/>
          <w:bCs/>
          <w:sz w:val="22"/>
          <w:szCs w:val="22"/>
        </w:rPr>
      </w:pPr>
    </w:p>
    <w:p w14:paraId="29F6889D" w14:textId="77777777" w:rsidR="00124776" w:rsidRPr="00C24BAF" w:rsidRDefault="00124776" w:rsidP="00124776">
      <w:pPr>
        <w:spacing w:after="0" w:line="276" w:lineRule="auto"/>
      </w:pPr>
      <w:r w:rsidRPr="00C24BAF">
        <w:rPr>
          <w:sz w:val="22"/>
          <w:szCs w:val="22"/>
        </w:rPr>
        <w:t xml:space="preserve">En el apartado de </w:t>
      </w:r>
      <w:r w:rsidRPr="00C24BAF">
        <w:rPr>
          <w:b/>
          <w:bCs/>
          <w:sz w:val="26"/>
          <w:szCs w:val="26"/>
        </w:rPr>
        <w:t>Estrategia de "Modo Offline" (PWA)</w:t>
      </w:r>
      <w:r w:rsidRPr="00C24BAF">
        <w:rPr>
          <w:b/>
          <w:bCs/>
        </w:rPr>
        <w:t>,</w:t>
      </w:r>
      <w:r w:rsidRPr="00C24BAF">
        <w:t xml:space="preserve"> sirve para la que la plataforma pueda funcionar incluso cuando el internet de los usuarios este inestable. Como grupo nos pareció interesante esta propuesta por parte de la IA. Es algo muy debatible pero que nos propone un reto de superar las expectativas.</w:t>
      </w:r>
    </w:p>
    <w:p w14:paraId="71E3C054" w14:textId="77777777" w:rsidR="00124776" w:rsidRPr="00C24BAF" w:rsidRDefault="00124776" w:rsidP="00124776">
      <w:pPr>
        <w:spacing w:after="0" w:line="276" w:lineRule="auto"/>
        <w:rPr>
          <w:sz w:val="22"/>
          <w:szCs w:val="22"/>
        </w:rPr>
      </w:pPr>
    </w:p>
    <w:p w14:paraId="33FB7DDC" w14:textId="6E461292" w:rsidR="00E472DA" w:rsidRPr="00C24BAF" w:rsidRDefault="00E472DA"/>
    <w:sectPr w:rsidR="00E472DA" w:rsidRPr="00C24BAF" w:rsidSect="00124776">
      <w:headerReference w:type="default" r:id="rId5"/>
      <w:headerReference w:type="first" r:id="rId6"/>
      <w:pgSz w:w="12240" w:h="15840"/>
      <w:pgMar w:top="1440" w:right="1800" w:bottom="1440" w:left="1800" w:header="720" w:footer="720"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F993F" w14:textId="77777777" w:rsidR="00000000" w:rsidRDefault="00000000">
    <w:pPr>
      <w:spacing w:line="264" w:lineRule="auto"/>
    </w:pPr>
    <w:r>
      <w:rPr>
        <w:noProof/>
        <w:color w:val="000000"/>
      </w:rPr>
      <mc:AlternateContent>
        <mc:Choice Requires="wps">
          <w:drawing>
            <wp:anchor distT="0" distB="0" distL="114300" distR="114300" simplePos="0" relativeHeight="251659264" behindDoc="0" locked="0" layoutInCell="1" hidden="0" allowOverlap="1" wp14:anchorId="50828147" wp14:editId="39A66725">
              <wp:simplePos x="0" y="0"/>
              <wp:positionH relativeFrom="page">
                <wp:align>center</wp:align>
              </wp:positionH>
              <wp:positionV relativeFrom="page">
                <wp:align>center</wp:align>
              </wp:positionV>
              <wp:extent cx="7392035" cy="9571355"/>
              <wp:effectExtent l="0" t="0" r="0" b="0"/>
              <wp:wrapNone/>
              <wp:docPr id="228" name="Rectángulo 228"/>
              <wp:cNvGraphicFramePr/>
              <a:graphic xmlns:a="http://schemas.openxmlformats.org/drawingml/2006/main">
                <a:graphicData uri="http://schemas.microsoft.com/office/word/2010/wordprocessingShape">
                  <wps:wsp>
                    <wps:cNvSpPr/>
                    <wps:spPr>
                      <a:xfrm>
                        <a:off x="1657920" y="0"/>
                        <a:ext cx="7376160" cy="7560000"/>
                      </a:xfrm>
                      <a:prstGeom prst="rect">
                        <a:avLst/>
                      </a:prstGeom>
                      <a:noFill/>
                      <a:ln w="15875" cap="flat" cmpd="sng">
                        <a:solidFill>
                          <a:srgbClr val="938953"/>
                        </a:solidFill>
                        <a:prstDash val="solid"/>
                        <a:round/>
                        <a:headEnd type="none" w="sm" len="sm"/>
                        <a:tailEnd type="none" w="sm" len="sm"/>
                      </a:ln>
                    </wps:spPr>
                    <wps:txbx>
                      <w:txbxContent>
                        <w:p w14:paraId="386F65F7"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0828147" id="Rectángulo 228" o:spid="_x0000_s1045" style="position:absolute;margin-left:0;margin-top:0;width:582.05pt;height:753.65pt;z-index:251659264;visibility:visible;mso-wrap-style:square;mso-wrap-distance-left:9pt;mso-wrap-distance-top:0;mso-wrap-distance-right:9pt;mso-wrap-distance-bottom:0;mso-position-horizontal:center;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" filled="f" strokecolor="#938953" strokeweight="1.25pt">
              <v:stroke startarrowwidth="narrow" startarrowlength="short" endarrowwidth="narrow" endarrowlength="short" joinstyle="round"/>
              <v:textbox inset="2.53958mm,2.53958mm,2.53958mm,2.53958mm">
                <w:txbxContent>
                  <w:p w14:paraId="386F65F7" w14:textId="77777777" w:rsidR="00000000" w:rsidRDefault="00000000">
                    <w:pPr>
                      <w:spacing w:after="0" w:line="240" w:lineRule="auto"/>
                      <w:textDirection w:val="btLr"/>
                    </w:pPr>
                  </w:p>
                </w:txbxContent>
              </v:textbox>
              <w10:wrap anchorx="page" anchory="page"/>
            </v:rect>
          </w:pict>
        </mc:Fallback>
      </mc:AlternateContent>
    </w:r>
    <w:r>
      <w:rPr>
        <w:noProof/>
      </w:rPr>
      <w:drawing>
        <wp:inline distT="0" distB="0" distL="0" distR="0" wp14:anchorId="3FCFD4ED" wp14:editId="232863D0">
          <wp:extent cx="1867727" cy="1074862"/>
          <wp:effectExtent l="0" t="0" r="0" b="0"/>
          <wp:docPr id="2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67727" cy="1074862"/>
                  </a:xfrm>
                  <a:prstGeom prst="rect">
                    <a:avLst/>
                  </a:prstGeom>
                  <a:ln/>
                </pic:spPr>
              </pic:pic>
            </a:graphicData>
          </a:graphic>
        </wp:inline>
      </w:drawing>
    </w:r>
    <w:r>
      <w:rPr>
        <w:color w:val="4F81BD"/>
        <w:sz w:val="20"/>
        <w:szCs w:val="20"/>
      </w:rPr>
      <w:t xml:space="preserve"> Especificación de requisitos de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5D97D" w14:textId="77777777" w:rsidR="00000000" w:rsidRDefault="00000000">
    <w:pPr>
      <w:spacing w:line="264" w:lineRule="auto"/>
    </w:pPr>
    <w:r>
      <w:rPr>
        <w:noProof/>
        <w:color w:val="000000"/>
      </w:rPr>
      <mc:AlternateContent>
        <mc:Choice Requires="wps">
          <w:drawing>
            <wp:anchor distT="0" distB="0" distL="114300" distR="114300" simplePos="0" relativeHeight="251660288" behindDoc="0" locked="0" layoutInCell="1" hidden="0" allowOverlap="1" wp14:anchorId="5F89E2A0" wp14:editId="47C7F994">
              <wp:simplePos x="0" y="0"/>
              <wp:positionH relativeFrom="page">
                <wp:align>center</wp:align>
              </wp:positionH>
              <wp:positionV relativeFrom="page">
                <wp:align>center</wp:align>
              </wp:positionV>
              <wp:extent cx="7392035" cy="9571355"/>
              <wp:effectExtent l="0" t="0" r="0" b="0"/>
              <wp:wrapNone/>
              <wp:docPr id="224" name="Rectángulo 224"/>
              <wp:cNvGraphicFramePr/>
              <a:graphic xmlns:a="http://schemas.openxmlformats.org/drawingml/2006/main">
                <a:graphicData uri="http://schemas.microsoft.com/office/word/2010/wordprocessingShape">
                  <wps:wsp>
                    <wps:cNvSpPr/>
                    <wps:spPr>
                      <a:xfrm>
                        <a:off x="1657920" y="0"/>
                        <a:ext cx="7376160" cy="7560000"/>
                      </a:xfrm>
                      <a:prstGeom prst="rect">
                        <a:avLst/>
                      </a:prstGeom>
                      <a:noFill/>
                      <a:ln w="15875" cap="flat" cmpd="sng">
                        <a:solidFill>
                          <a:srgbClr val="938953"/>
                        </a:solidFill>
                        <a:prstDash val="solid"/>
                        <a:round/>
                        <a:headEnd type="none" w="sm" len="sm"/>
                        <a:tailEnd type="none" w="sm" len="sm"/>
                      </a:ln>
                    </wps:spPr>
                    <wps:txbx>
                      <w:txbxContent>
                        <w:p w14:paraId="47CDEE79"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F89E2A0" id="Rectángulo 224" o:spid="_x0000_s1046" style="position:absolute;margin-left:0;margin-top:0;width:582.05pt;height:753.65pt;z-index:251660288;visibility:visible;mso-wrap-style:square;mso-wrap-distance-left:9pt;mso-wrap-distance-top:0;mso-wrap-distance-right:9pt;mso-wrap-distance-bottom:0;mso-position-horizontal:center;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" filled="f" strokecolor="#938953" strokeweight="1.25pt">
              <v:stroke startarrowwidth="narrow" startarrowlength="short" endarrowwidth="narrow" endarrowlength="short" joinstyle="round"/>
              <v:textbox inset="2.53958mm,2.53958mm,2.53958mm,2.53958mm">
                <w:txbxContent>
                  <w:p w14:paraId="47CDEE79" w14:textId="77777777" w:rsidR="00000000" w:rsidRDefault="00000000">
                    <w:pPr>
                      <w:spacing w:after="0" w:line="240" w:lineRule="auto"/>
                      <w:textDirection w:val="btLr"/>
                    </w:pPr>
                  </w:p>
                </w:txbxContent>
              </v:textbox>
              <w10:wrap anchorx="page" anchory="page"/>
            </v:rect>
          </w:pict>
        </mc:Fallback>
      </mc:AlternateContent>
    </w:r>
    <w:r>
      <w:rPr>
        <w:color w:val="4F81BD"/>
        <w:sz w:val="20"/>
        <w:szCs w:val="20"/>
      </w:rPr>
      <w:t>Especificación de requisitos de software</w:t>
    </w:r>
  </w:p>
  <w:p w14:paraId="6A356766" w14:textId="77777777" w:rsidR="00000000" w:rsidRDefault="00000000">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w14:anchorId="1D3370DD" id="_x0000_i1059" style="width:0;height:1.5pt" o:hralign="center" o:bullet="t" o:hrstd="t" o:hr="t" fillcolor="#a0a0a0" stroked="f"/>
    </w:pict>
  </w:numPicBullet>
  <w:abstractNum w:abstractNumId="0" w15:restartNumberingAfterBreak="0">
    <w:nsid w:val="008B7B57"/>
    <w:multiLevelType w:val="multilevel"/>
    <w:tmpl w:val="FBF8FCC8"/>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A3EFB"/>
    <w:multiLevelType w:val="multilevel"/>
    <w:tmpl w:val="E8743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D1283F"/>
    <w:multiLevelType w:val="multilevel"/>
    <w:tmpl w:val="4BDA7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DD33B6"/>
    <w:multiLevelType w:val="multilevel"/>
    <w:tmpl w:val="FEDAA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8C3522"/>
    <w:multiLevelType w:val="multilevel"/>
    <w:tmpl w:val="3000F5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E321FF"/>
    <w:multiLevelType w:val="multilevel"/>
    <w:tmpl w:val="E8489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226AE3"/>
    <w:multiLevelType w:val="multilevel"/>
    <w:tmpl w:val="C61EE0EA"/>
    <w:lvl w:ilvl="0">
      <w:start w:val="1"/>
      <w:numFmt w:val="bullet"/>
      <w:pStyle w:val="Listaconvietas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64348B6"/>
    <w:multiLevelType w:val="multilevel"/>
    <w:tmpl w:val="47645E1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C4248E4"/>
    <w:multiLevelType w:val="multilevel"/>
    <w:tmpl w:val="253CBF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7551F4"/>
    <w:multiLevelType w:val="multilevel"/>
    <w:tmpl w:val="787EF2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BC74B2"/>
    <w:multiLevelType w:val="multilevel"/>
    <w:tmpl w:val="49328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E107D2"/>
    <w:multiLevelType w:val="multilevel"/>
    <w:tmpl w:val="4DD69E48"/>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7946D5"/>
    <w:multiLevelType w:val="multilevel"/>
    <w:tmpl w:val="33663E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AC61D7D"/>
    <w:multiLevelType w:val="multilevel"/>
    <w:tmpl w:val="F40AD1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4F4880"/>
    <w:multiLevelType w:val="multilevel"/>
    <w:tmpl w:val="3EBAE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14609BF"/>
    <w:multiLevelType w:val="multilevel"/>
    <w:tmpl w:val="4A54CD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3237D95"/>
    <w:multiLevelType w:val="multilevel"/>
    <w:tmpl w:val="3EDC1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3B72389"/>
    <w:multiLevelType w:val="multilevel"/>
    <w:tmpl w:val="0F5EC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CF4F22"/>
    <w:multiLevelType w:val="multilevel"/>
    <w:tmpl w:val="23001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F4C02EA"/>
    <w:multiLevelType w:val="multilevel"/>
    <w:tmpl w:val="D778A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68F2678"/>
    <w:multiLevelType w:val="multilevel"/>
    <w:tmpl w:val="1BDE59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829012C"/>
    <w:multiLevelType w:val="multilevel"/>
    <w:tmpl w:val="5D526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8B176F8"/>
    <w:multiLevelType w:val="multilevel"/>
    <w:tmpl w:val="9DC40F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BCB7716"/>
    <w:multiLevelType w:val="multilevel"/>
    <w:tmpl w:val="D19CF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5C51F62"/>
    <w:multiLevelType w:val="multilevel"/>
    <w:tmpl w:val="44B65E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CB84472"/>
    <w:multiLevelType w:val="multilevel"/>
    <w:tmpl w:val="02AA9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7D35438"/>
    <w:multiLevelType w:val="multilevel"/>
    <w:tmpl w:val="44D038FE"/>
    <w:lvl w:ilvl="0">
      <w:start w:val="1"/>
      <w:numFmt w:val="bullet"/>
      <w:pStyle w:val="Listaconnmero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8763CBC"/>
    <w:multiLevelType w:val="multilevel"/>
    <w:tmpl w:val="4C9A2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9331D9D"/>
    <w:multiLevelType w:val="multilevel"/>
    <w:tmpl w:val="A0B270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B3D3F1F"/>
    <w:multiLevelType w:val="multilevel"/>
    <w:tmpl w:val="8306E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D896BDF"/>
    <w:multiLevelType w:val="multilevel"/>
    <w:tmpl w:val="2BDA8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D937565"/>
    <w:multiLevelType w:val="multilevel"/>
    <w:tmpl w:val="E52C79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33A5627"/>
    <w:multiLevelType w:val="multilevel"/>
    <w:tmpl w:val="D2861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4397AA6"/>
    <w:multiLevelType w:val="multilevel"/>
    <w:tmpl w:val="F6B8B5AE"/>
    <w:lvl w:ilvl="0">
      <w:start w:val="1"/>
      <w:numFmt w:val="bullet"/>
      <w:pStyle w:val="Listaconnmeros3"/>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005ACE"/>
    <w:multiLevelType w:val="multilevel"/>
    <w:tmpl w:val="D5DCE960"/>
    <w:lvl w:ilvl="0">
      <w:start w:val="1"/>
      <w:numFmt w:val="bullet"/>
      <w:pStyle w:val="Listaconnmeros"/>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2553B9"/>
    <w:multiLevelType w:val="multilevel"/>
    <w:tmpl w:val="34F63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8801351"/>
    <w:multiLevelType w:val="multilevel"/>
    <w:tmpl w:val="64768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E91F5D"/>
    <w:multiLevelType w:val="multilevel"/>
    <w:tmpl w:val="E2461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B610C94"/>
    <w:multiLevelType w:val="multilevel"/>
    <w:tmpl w:val="62663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D74230D"/>
    <w:multiLevelType w:val="multilevel"/>
    <w:tmpl w:val="CD0032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DAB64E3"/>
    <w:multiLevelType w:val="multilevel"/>
    <w:tmpl w:val="5AA61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B02E48"/>
    <w:multiLevelType w:val="multilevel"/>
    <w:tmpl w:val="996AE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D734DC"/>
    <w:multiLevelType w:val="multilevel"/>
    <w:tmpl w:val="575A79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95589106">
    <w:abstractNumId w:val="0"/>
  </w:num>
  <w:num w:numId="2" w16cid:durableId="889877038">
    <w:abstractNumId w:val="11"/>
  </w:num>
  <w:num w:numId="3" w16cid:durableId="1751124608">
    <w:abstractNumId w:val="6"/>
  </w:num>
  <w:num w:numId="4" w16cid:durableId="404687379">
    <w:abstractNumId w:val="34"/>
  </w:num>
  <w:num w:numId="5" w16cid:durableId="62914976">
    <w:abstractNumId w:val="26"/>
  </w:num>
  <w:num w:numId="6" w16cid:durableId="42293906">
    <w:abstractNumId w:val="33"/>
  </w:num>
  <w:num w:numId="7" w16cid:durableId="1370764646">
    <w:abstractNumId w:val="19"/>
  </w:num>
  <w:num w:numId="8" w16cid:durableId="1484156331">
    <w:abstractNumId w:val="5"/>
  </w:num>
  <w:num w:numId="9" w16cid:durableId="1037857531">
    <w:abstractNumId w:val="29"/>
  </w:num>
  <w:num w:numId="10" w16cid:durableId="1333021484">
    <w:abstractNumId w:val="42"/>
  </w:num>
  <w:num w:numId="11" w16cid:durableId="309558471">
    <w:abstractNumId w:val="12"/>
  </w:num>
  <w:num w:numId="12" w16cid:durableId="1321423369">
    <w:abstractNumId w:val="27"/>
  </w:num>
  <w:num w:numId="13" w16cid:durableId="591672168">
    <w:abstractNumId w:val="35"/>
  </w:num>
  <w:num w:numId="14" w16cid:durableId="64842921">
    <w:abstractNumId w:val="32"/>
  </w:num>
  <w:num w:numId="15" w16cid:durableId="600842083">
    <w:abstractNumId w:val="13"/>
  </w:num>
  <w:num w:numId="16" w16cid:durableId="1266814085">
    <w:abstractNumId w:val="38"/>
  </w:num>
  <w:num w:numId="17" w16cid:durableId="138806348">
    <w:abstractNumId w:val="14"/>
  </w:num>
  <w:num w:numId="18" w16cid:durableId="403794550">
    <w:abstractNumId w:val="17"/>
  </w:num>
  <w:num w:numId="19" w16cid:durableId="1435898600">
    <w:abstractNumId w:val="1"/>
  </w:num>
  <w:num w:numId="20" w16cid:durableId="1024138956">
    <w:abstractNumId w:val="24"/>
  </w:num>
  <w:num w:numId="21" w16cid:durableId="686371976">
    <w:abstractNumId w:val="30"/>
  </w:num>
  <w:num w:numId="22" w16cid:durableId="1187060151">
    <w:abstractNumId w:val="21"/>
  </w:num>
  <w:num w:numId="23" w16cid:durableId="753824073">
    <w:abstractNumId w:val="23"/>
  </w:num>
  <w:num w:numId="24" w16cid:durableId="1226523790">
    <w:abstractNumId w:val="4"/>
  </w:num>
  <w:num w:numId="25" w16cid:durableId="446851003">
    <w:abstractNumId w:val="20"/>
  </w:num>
  <w:num w:numId="26" w16cid:durableId="74472144">
    <w:abstractNumId w:val="22"/>
  </w:num>
  <w:num w:numId="27" w16cid:durableId="1047413189">
    <w:abstractNumId w:val="31"/>
  </w:num>
  <w:num w:numId="28" w16cid:durableId="1925069785">
    <w:abstractNumId w:val="15"/>
  </w:num>
  <w:num w:numId="29" w16cid:durableId="429280951">
    <w:abstractNumId w:val="3"/>
  </w:num>
  <w:num w:numId="30" w16cid:durableId="296959775">
    <w:abstractNumId w:val="39"/>
  </w:num>
  <w:num w:numId="31" w16cid:durableId="146289488">
    <w:abstractNumId w:val="10"/>
  </w:num>
  <w:num w:numId="32" w16cid:durableId="441145524">
    <w:abstractNumId w:val="18"/>
  </w:num>
  <w:num w:numId="33" w16cid:durableId="1578905005">
    <w:abstractNumId w:val="2"/>
  </w:num>
  <w:num w:numId="34" w16cid:durableId="456341882">
    <w:abstractNumId w:val="16"/>
  </w:num>
  <w:num w:numId="35" w16cid:durableId="1018118175">
    <w:abstractNumId w:val="25"/>
  </w:num>
  <w:num w:numId="36" w16cid:durableId="1667319729">
    <w:abstractNumId w:val="8"/>
  </w:num>
  <w:num w:numId="37" w16cid:durableId="1160847990">
    <w:abstractNumId w:val="37"/>
  </w:num>
  <w:num w:numId="38" w16cid:durableId="542446843">
    <w:abstractNumId w:val="9"/>
  </w:num>
  <w:num w:numId="39" w16cid:durableId="678460624">
    <w:abstractNumId w:val="7"/>
  </w:num>
  <w:num w:numId="40" w16cid:durableId="277567893">
    <w:abstractNumId w:val="36"/>
  </w:num>
  <w:num w:numId="41" w16cid:durableId="1351687709">
    <w:abstractNumId w:val="28"/>
  </w:num>
  <w:num w:numId="42" w16cid:durableId="1663393706">
    <w:abstractNumId w:val="41"/>
  </w:num>
  <w:num w:numId="43" w16cid:durableId="156919573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76"/>
    <w:rsid w:val="00051C05"/>
    <w:rsid w:val="00124776"/>
    <w:rsid w:val="002960EF"/>
    <w:rsid w:val="003B6F3C"/>
    <w:rsid w:val="004A0B17"/>
    <w:rsid w:val="00747FA3"/>
    <w:rsid w:val="00C24BAF"/>
    <w:rsid w:val="00E472DA"/>
    <w:rsid w:val="00EB0A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CFBE"/>
  <w15:chartTrackingRefBased/>
  <w15:docId w15:val="{CC313D20-A44C-4B54-A98D-41CFF023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76"/>
    <w:pPr>
      <w:spacing w:after="200" w:line="360" w:lineRule="auto"/>
    </w:pPr>
    <w:rPr>
      <w:rFonts w:ascii="Arial" w:eastAsia="Arial" w:hAnsi="Arial" w:cs="Arial"/>
      <w:kern w:val="0"/>
      <w:lang w:eastAsia="es-CO"/>
      <w14:ligatures w14:val="none"/>
    </w:rPr>
  </w:style>
  <w:style w:type="paragraph" w:styleId="Ttulo1">
    <w:name w:val="heading 1"/>
    <w:basedOn w:val="Normal"/>
    <w:next w:val="Normal"/>
    <w:link w:val="Ttulo1Car"/>
    <w:uiPriority w:val="9"/>
    <w:qFormat/>
    <w:rsid w:val="00124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4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4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4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4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4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4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4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47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47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47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47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47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47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47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47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47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4776"/>
    <w:rPr>
      <w:rFonts w:eastAsiaTheme="majorEastAsia" w:cstheme="majorBidi"/>
      <w:color w:val="272727" w:themeColor="text1" w:themeTint="D8"/>
    </w:rPr>
  </w:style>
  <w:style w:type="paragraph" w:styleId="Ttulo">
    <w:name w:val="Title"/>
    <w:basedOn w:val="Normal"/>
    <w:next w:val="Normal"/>
    <w:link w:val="TtuloCar"/>
    <w:uiPriority w:val="10"/>
    <w:qFormat/>
    <w:rsid w:val="00124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4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47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47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4776"/>
    <w:pPr>
      <w:spacing w:before="160"/>
      <w:jc w:val="center"/>
    </w:pPr>
    <w:rPr>
      <w:i/>
      <w:iCs/>
      <w:color w:val="404040" w:themeColor="text1" w:themeTint="BF"/>
    </w:rPr>
  </w:style>
  <w:style w:type="character" w:customStyle="1" w:styleId="CitaCar">
    <w:name w:val="Cita Car"/>
    <w:basedOn w:val="Fuentedeprrafopredeter"/>
    <w:link w:val="Cita"/>
    <w:uiPriority w:val="29"/>
    <w:rsid w:val="00124776"/>
    <w:rPr>
      <w:i/>
      <w:iCs/>
      <w:color w:val="404040" w:themeColor="text1" w:themeTint="BF"/>
    </w:rPr>
  </w:style>
  <w:style w:type="paragraph" w:styleId="Prrafodelista">
    <w:name w:val="List Paragraph"/>
    <w:basedOn w:val="Normal"/>
    <w:uiPriority w:val="34"/>
    <w:qFormat/>
    <w:rsid w:val="00124776"/>
    <w:pPr>
      <w:ind w:left="720"/>
      <w:contextualSpacing/>
    </w:pPr>
  </w:style>
  <w:style w:type="character" w:styleId="nfasisintenso">
    <w:name w:val="Intense Emphasis"/>
    <w:basedOn w:val="Fuentedeprrafopredeter"/>
    <w:uiPriority w:val="21"/>
    <w:qFormat/>
    <w:rsid w:val="00124776"/>
    <w:rPr>
      <w:i/>
      <w:iCs/>
      <w:color w:val="0F4761" w:themeColor="accent1" w:themeShade="BF"/>
    </w:rPr>
  </w:style>
  <w:style w:type="paragraph" w:styleId="Citadestacada">
    <w:name w:val="Intense Quote"/>
    <w:basedOn w:val="Normal"/>
    <w:next w:val="Normal"/>
    <w:link w:val="CitadestacadaCar"/>
    <w:uiPriority w:val="30"/>
    <w:qFormat/>
    <w:rsid w:val="00124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4776"/>
    <w:rPr>
      <w:i/>
      <w:iCs/>
      <w:color w:val="0F4761" w:themeColor="accent1" w:themeShade="BF"/>
    </w:rPr>
  </w:style>
  <w:style w:type="character" w:styleId="Referenciaintensa">
    <w:name w:val="Intense Reference"/>
    <w:basedOn w:val="Fuentedeprrafopredeter"/>
    <w:uiPriority w:val="32"/>
    <w:qFormat/>
    <w:rsid w:val="00124776"/>
    <w:rPr>
      <w:b/>
      <w:bCs/>
      <w:smallCaps/>
      <w:color w:val="0F4761" w:themeColor="accent1" w:themeShade="BF"/>
      <w:spacing w:val="5"/>
    </w:rPr>
  </w:style>
  <w:style w:type="paragraph" w:styleId="Listaconvietas">
    <w:name w:val="List Bullet"/>
    <w:basedOn w:val="Normal"/>
    <w:uiPriority w:val="99"/>
    <w:unhideWhenUsed/>
    <w:rsid w:val="00124776"/>
    <w:pPr>
      <w:numPr>
        <w:numId w:val="1"/>
      </w:numPr>
      <w:contextualSpacing/>
    </w:pPr>
  </w:style>
  <w:style w:type="paragraph" w:styleId="Listaconvietas2">
    <w:name w:val="List Bullet 2"/>
    <w:basedOn w:val="Normal"/>
    <w:uiPriority w:val="99"/>
    <w:unhideWhenUsed/>
    <w:rsid w:val="00124776"/>
    <w:pPr>
      <w:numPr>
        <w:numId w:val="2"/>
      </w:numPr>
      <w:contextualSpacing/>
    </w:pPr>
  </w:style>
  <w:style w:type="paragraph" w:styleId="Listaconvietas3">
    <w:name w:val="List Bullet 3"/>
    <w:basedOn w:val="Normal"/>
    <w:uiPriority w:val="99"/>
    <w:unhideWhenUsed/>
    <w:rsid w:val="00124776"/>
    <w:pPr>
      <w:numPr>
        <w:numId w:val="3"/>
      </w:numPr>
      <w:contextualSpacing/>
    </w:pPr>
  </w:style>
  <w:style w:type="paragraph" w:styleId="Listaconnmeros">
    <w:name w:val="List Number"/>
    <w:basedOn w:val="Normal"/>
    <w:uiPriority w:val="99"/>
    <w:unhideWhenUsed/>
    <w:rsid w:val="00124776"/>
    <w:pPr>
      <w:numPr>
        <w:numId w:val="4"/>
      </w:numPr>
      <w:contextualSpacing/>
    </w:pPr>
  </w:style>
  <w:style w:type="paragraph" w:styleId="Listaconnmeros2">
    <w:name w:val="List Number 2"/>
    <w:basedOn w:val="Normal"/>
    <w:uiPriority w:val="99"/>
    <w:unhideWhenUsed/>
    <w:rsid w:val="00124776"/>
    <w:pPr>
      <w:numPr>
        <w:numId w:val="5"/>
      </w:numPr>
      <w:contextualSpacing/>
    </w:pPr>
  </w:style>
  <w:style w:type="paragraph" w:styleId="Listaconnmeros3">
    <w:name w:val="List Number 3"/>
    <w:basedOn w:val="Normal"/>
    <w:uiPriority w:val="99"/>
    <w:unhideWhenUsed/>
    <w:rsid w:val="00124776"/>
    <w:pPr>
      <w:numPr>
        <w:numId w:val="6"/>
      </w:numPr>
      <w:contextualSpacing/>
    </w:pPr>
  </w:style>
  <w:style w:type="paragraph" w:styleId="Textoindependiente">
    <w:name w:val="Body Text"/>
    <w:basedOn w:val="Normal"/>
    <w:link w:val="TextoindependienteCar"/>
    <w:uiPriority w:val="99"/>
    <w:unhideWhenUsed/>
    <w:rsid w:val="00124776"/>
    <w:pPr>
      <w:spacing w:before="60" w:after="80"/>
    </w:pPr>
    <w:rPr>
      <w:rFonts w:ascii="Calibri" w:eastAsia="Calibri" w:hAnsi="Calibri" w:cs="Calibri"/>
      <w:color w:val="4A4A4A"/>
    </w:rPr>
  </w:style>
  <w:style w:type="character" w:customStyle="1" w:styleId="TextoindependienteCar">
    <w:name w:val="Texto independiente Car"/>
    <w:basedOn w:val="Fuentedeprrafopredeter"/>
    <w:link w:val="Textoindependiente"/>
    <w:uiPriority w:val="99"/>
    <w:rsid w:val="00124776"/>
    <w:rPr>
      <w:rFonts w:ascii="Calibri" w:eastAsia="Calibri" w:hAnsi="Calibri" w:cs="Calibri"/>
      <w:color w:val="4A4A4A"/>
      <w:kern w:val="0"/>
      <w:lang w:eastAsia="es-CO"/>
      <w14:ligatures w14:val="none"/>
    </w:rPr>
  </w:style>
  <w:style w:type="paragraph" w:styleId="Textoindependiente2">
    <w:name w:val="Body Text 2"/>
    <w:basedOn w:val="Normal"/>
    <w:link w:val="Textoindependiente2Car"/>
    <w:uiPriority w:val="99"/>
    <w:unhideWhenUsed/>
    <w:rsid w:val="00C24BAF"/>
    <w:pPr>
      <w:spacing w:before="60" w:after="80"/>
    </w:pPr>
    <w:rPr>
      <w:rFonts w:ascii="Calibri" w:eastAsia="Calibri" w:hAnsi="Calibri" w:cs="Calibri"/>
      <w:color w:val="4A4A4A"/>
      <w:sz w:val="20"/>
      <w:szCs w:val="20"/>
    </w:rPr>
  </w:style>
  <w:style w:type="character" w:customStyle="1" w:styleId="Textoindependiente2Car">
    <w:name w:val="Texto independiente 2 Car"/>
    <w:basedOn w:val="Fuentedeprrafopredeter"/>
    <w:link w:val="Textoindependiente2"/>
    <w:uiPriority w:val="99"/>
    <w:rsid w:val="00C24BAF"/>
    <w:rPr>
      <w:rFonts w:ascii="Calibri" w:eastAsia="Calibri" w:hAnsi="Calibri" w:cs="Calibri"/>
      <w:color w:val="4A4A4A"/>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33</Pages>
  <Words>5622</Words>
  <Characters>30923</Characters>
  <Application>Microsoft Office Word</Application>
  <DocSecurity>0</DocSecurity>
  <Lines>257</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_</dc:creator>
  <cp:keywords/>
  <dc:description/>
  <cp:lastModifiedBy>Andrés _</cp:lastModifiedBy>
  <cp:revision>1</cp:revision>
  <dcterms:created xsi:type="dcterms:W3CDTF">2026-06-17T00:01:00Z</dcterms:created>
  <dcterms:modified xsi:type="dcterms:W3CDTF">2026-06-17T00:56:00Z</dcterms:modified>
</cp:coreProperties>
</file>