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E270D" w14:textId="049E90B7" w:rsidR="007D7655" w:rsidRDefault="00CB075F" w:rsidP="00CB075F">
      <w:pPr>
        <w:pStyle w:val="Ttulo1"/>
        <w:jc w:val="center"/>
      </w:pPr>
      <w:r>
        <w:t>Accesibilidad web</w:t>
      </w:r>
    </w:p>
    <w:p w14:paraId="0FC9946D" w14:textId="2C137CD0" w:rsidR="002F26CD" w:rsidRDefault="002F26CD" w:rsidP="002F26CD">
      <w:pPr>
        <w:pStyle w:val="Ttulo4"/>
      </w:pPr>
      <w:r>
        <w:t>Criterios de conformidad</w:t>
      </w:r>
    </w:p>
    <w:p w14:paraId="02A7F409" w14:textId="6E3FDA6D" w:rsidR="002F26CD" w:rsidRDefault="002F26CD" w:rsidP="002F26CD">
      <w:r>
        <w:t>Un criterio de conformidad es una información comprobable que puede ser verdadera o falsa cuando se aplica a un contenido web específico.</w:t>
      </w:r>
    </w:p>
    <w:p w14:paraId="22AB86AE" w14:textId="7D3F0E7B" w:rsidR="00130A6F" w:rsidRDefault="00130A6F" w:rsidP="002F26CD">
      <w:r>
        <w:t>Cada una de las pautas de la WCAG 2.0 tiene un grupo de criterios de conformidad y cada uno de los criterios pertenece a un nivel de conformidad</w:t>
      </w:r>
    </w:p>
    <w:p w14:paraId="5335DD6C" w14:textId="547C48EE" w:rsidR="00D75736" w:rsidRPr="00D75736" w:rsidRDefault="00D75736" w:rsidP="002F26CD">
      <w:pPr>
        <w:rPr>
          <w:b/>
        </w:rPr>
      </w:pPr>
      <w:r w:rsidRPr="00D75736">
        <w:rPr>
          <w:b/>
        </w:rPr>
        <w:t>Ejercicios</w:t>
      </w:r>
    </w:p>
    <w:p w14:paraId="30840F50" w14:textId="67073632" w:rsidR="00D75736" w:rsidRDefault="00D75736" w:rsidP="00D75736">
      <w:pPr>
        <w:pStyle w:val="Prrafodelista"/>
        <w:numPr>
          <w:ilvl w:val="0"/>
          <w:numId w:val="40"/>
        </w:numPr>
      </w:pPr>
      <w:r>
        <w:t>Buscar información sobre cuáles son los criterios de conformidad</w:t>
      </w:r>
    </w:p>
    <w:p w14:paraId="1AB7055E" w14:textId="3EE00B56" w:rsidR="00D75736" w:rsidRDefault="00D75736" w:rsidP="00D75736">
      <w:pPr>
        <w:pStyle w:val="Prrafodelista"/>
        <w:numPr>
          <w:ilvl w:val="0"/>
          <w:numId w:val="40"/>
        </w:numPr>
      </w:pPr>
      <w:r>
        <w:t>Describe que criterios de conformidad no cumples cuando desarrollas una página web y como puedes arreglarlo</w:t>
      </w:r>
    </w:p>
    <w:p w14:paraId="413C3C3F" w14:textId="204D5E6A" w:rsidR="00D75736" w:rsidRDefault="00D75736" w:rsidP="00D75736">
      <w:pPr>
        <w:pStyle w:val="Prrafodelista"/>
        <w:numPr>
          <w:ilvl w:val="0"/>
          <w:numId w:val="40"/>
        </w:numPr>
      </w:pPr>
      <w:r>
        <w:t>Buscar que herramientas hay disponibles para la validación de la accesibilidad</w:t>
      </w:r>
    </w:p>
    <w:p w14:paraId="4184D788" w14:textId="532BD276" w:rsidR="00D75736" w:rsidRPr="00D75736" w:rsidRDefault="00D75736" w:rsidP="00D75736">
      <w:pPr>
        <w:pStyle w:val="Prrafodelista"/>
        <w:numPr>
          <w:ilvl w:val="0"/>
          <w:numId w:val="40"/>
        </w:numPr>
      </w:pPr>
      <w:r>
        <w:t>Describe el funcionamiento de alguna de ellas</w:t>
      </w:r>
    </w:p>
    <w:p w14:paraId="56FD56A6" w14:textId="77777777" w:rsidR="000B26DB" w:rsidRPr="00130A6F" w:rsidRDefault="000B26DB" w:rsidP="00130A6F"/>
    <w:p w14:paraId="5BCB5454" w14:textId="573990A2" w:rsidR="00130A6F" w:rsidRDefault="00C24847" w:rsidP="002F26CD">
      <w:r>
        <w:t>Los criterios de conformidad se podrían diferenciar en 3 niveles:</w:t>
      </w:r>
    </w:p>
    <w:p w14:paraId="566E7E54" w14:textId="651387A5" w:rsidR="00C24847" w:rsidRDefault="00C24847" w:rsidP="00C24847">
      <w:pPr>
        <w:pStyle w:val="Prrafodelista"/>
        <w:numPr>
          <w:ilvl w:val="0"/>
          <w:numId w:val="41"/>
        </w:numPr>
      </w:pPr>
      <w:r>
        <w:t>Criterios de conformidad de nivel A (25 criterios)</w:t>
      </w:r>
    </w:p>
    <w:p w14:paraId="26585C97" w14:textId="39089E2B" w:rsidR="00C24847" w:rsidRDefault="00C24847" w:rsidP="00C24847">
      <w:pPr>
        <w:pStyle w:val="Prrafodelista"/>
        <w:numPr>
          <w:ilvl w:val="0"/>
          <w:numId w:val="41"/>
        </w:numPr>
      </w:pPr>
      <w:r>
        <w:t>Criterios de conformidad de nivel A</w:t>
      </w:r>
      <w:r>
        <w:t>A</w:t>
      </w:r>
      <w:r>
        <w:t xml:space="preserve"> (</w:t>
      </w:r>
      <w:r>
        <w:t>13</w:t>
      </w:r>
      <w:r>
        <w:t xml:space="preserve"> criterios)</w:t>
      </w:r>
    </w:p>
    <w:p w14:paraId="1EAE78AE" w14:textId="3931CAE5" w:rsidR="00C24847" w:rsidRDefault="00C24847" w:rsidP="00D66479">
      <w:pPr>
        <w:pStyle w:val="Prrafodelista"/>
        <w:numPr>
          <w:ilvl w:val="0"/>
          <w:numId w:val="41"/>
        </w:numPr>
      </w:pPr>
      <w:r>
        <w:t>Crit</w:t>
      </w:r>
      <w:r>
        <w:t>erios de conformidad de nivel AAA (23</w:t>
      </w:r>
      <w:r>
        <w:t xml:space="preserve"> criterios)</w:t>
      </w:r>
    </w:p>
    <w:p w14:paraId="4422B01D" w14:textId="0050F928" w:rsidR="00C24847" w:rsidRDefault="00C24847" w:rsidP="002F26CD">
      <w:r>
        <w:t>Los anteriores criterios van del menos exigente (A), el intermedio (AA) y el más exigente (AAA).</w:t>
      </w:r>
      <w:r>
        <w:rPr>
          <w:u w:val="single"/>
        </w:rPr>
        <w:t xml:space="preserve"> </w:t>
      </w:r>
      <w:r w:rsidR="0079047F">
        <w:t>Son bastantes los criterios, por lo que hablaré un poco por encima de las más relevantes. En primer lugar todos los elementos que no sean texto deben de tener una alternativa textual (</w:t>
      </w:r>
      <w:proofErr w:type="spellStart"/>
      <w:r w:rsidR="0079047F">
        <w:t>alt</w:t>
      </w:r>
      <w:proofErr w:type="spellEnd"/>
      <w:r w:rsidR="0079047F">
        <w:t>), por ejemplo en una imagen o los subtítulos en un video. Por otro lado cabe destacar la presencia de audio descripción en los videos. Además, la página debe de ser totalmente funcional a través del teclado, todos los elementos deben de ser plausibles y  el texto y la misma página debe de ser legible para cualquiera. Para ello se tendrá en cuenta los contrastes y la opción de cambiar el tamaño de la fuente.  En todo momento el foco debe de ser visible y no se debe de tener nada marcado por defecto. Por último tendríamos unos criterios un poco más exigentes, como puede ser proporcionar todo a través de un audio, disposición de lenguaje d</w:t>
      </w:r>
      <w:r w:rsidR="007F0025">
        <w:t xml:space="preserve">e señas, presentación visual y demás.  </w:t>
      </w:r>
    </w:p>
    <w:p w14:paraId="0308C7CC" w14:textId="1EBC1A0D" w:rsidR="007F0025" w:rsidRDefault="007F0025" w:rsidP="002F26CD">
      <w:r>
        <w:t xml:space="preserve">Es verdad que se podría profundizar más en el tema, pero después de tener una idea general está claro que a nivel personal podría mejorar bastante en los criterios de conformidad. Cuando realizo una página web, intento poner todos los </w:t>
      </w:r>
      <w:proofErr w:type="spellStart"/>
      <w:r>
        <w:t>alt</w:t>
      </w:r>
      <w:proofErr w:type="spellEnd"/>
      <w:r>
        <w:t xml:space="preserve"> (Textos alternativos) a los elementos no textuales, pero es cierto que no lo he hecho en todas los elementos creados, por lo que tendré que darle más importancia. Por otro lado creo que puedo empezar a programa la opción de cambio del tamaño de texto. Hasta ahora no lo he realizado y no es algo demasiado complicado. Por otro lado, debo de prestar más atención a la tipografía texto con unos mínimos de espaciado y tamaño, a los usos de color y contrastes de la web y a los usos de enlaces e idiomas.</w:t>
      </w:r>
    </w:p>
    <w:p w14:paraId="31403785" w14:textId="17F9815B" w:rsidR="007F0025" w:rsidRDefault="007F0025" w:rsidP="002F26CD">
      <w:r>
        <w:lastRenderedPageBreak/>
        <w:t>Herramientas de validación:</w:t>
      </w:r>
    </w:p>
    <w:p w14:paraId="6F0B1A36" w14:textId="66AF2C63" w:rsidR="007F0025" w:rsidRDefault="007F0025" w:rsidP="007F0025">
      <w:pPr>
        <w:pStyle w:val="Prrafodelista"/>
        <w:numPr>
          <w:ilvl w:val="0"/>
          <w:numId w:val="43"/>
        </w:numPr>
      </w:pPr>
      <w:proofErr w:type="spellStart"/>
      <w:r>
        <w:t>Tenon</w:t>
      </w:r>
      <w:proofErr w:type="spellEnd"/>
    </w:p>
    <w:p w14:paraId="71ABCB9D" w14:textId="30DD6C98" w:rsidR="007F0025" w:rsidRDefault="007F0025" w:rsidP="007F0025">
      <w:pPr>
        <w:pStyle w:val="Prrafodelista"/>
        <w:numPr>
          <w:ilvl w:val="1"/>
          <w:numId w:val="43"/>
        </w:numPr>
      </w:pPr>
      <w:r>
        <w:t xml:space="preserve">Realiza 132 comprobaciones de los diferentes niveles. </w:t>
      </w:r>
      <w:r w:rsidRPr="007F0025">
        <w:t>Por cada error indica la línea de código donde se da el error, el criterio asociado y un porcentaje de prioridad. También presenta el fragmento de código donde se localiza el error.</w:t>
      </w:r>
    </w:p>
    <w:p w14:paraId="69EB3272" w14:textId="77777777" w:rsidR="007F0025" w:rsidRDefault="007F0025" w:rsidP="007F0025">
      <w:pPr>
        <w:pStyle w:val="Prrafodelista"/>
        <w:numPr>
          <w:ilvl w:val="0"/>
          <w:numId w:val="43"/>
        </w:numPr>
      </w:pPr>
      <w:r>
        <w:t>Wave</w:t>
      </w:r>
    </w:p>
    <w:p w14:paraId="1C26FC6C" w14:textId="5E89E0E7" w:rsidR="00C24847" w:rsidRDefault="007F0025" w:rsidP="007F0025">
      <w:pPr>
        <w:pStyle w:val="Prrafodelista"/>
        <w:numPr>
          <w:ilvl w:val="1"/>
          <w:numId w:val="43"/>
        </w:numPr>
      </w:pPr>
      <w:r w:rsidRPr="007F0025">
        <w:t xml:space="preserve"> </w:t>
      </w:r>
      <w:r w:rsidRPr="007F0025">
        <w:t>La ventaja de este validador es que puedes ver la página con los errores indicados en la misma</w:t>
      </w:r>
      <w:r>
        <w:t>.</w:t>
      </w:r>
      <w:r w:rsidRPr="007F0025">
        <w:t xml:space="preserve"> Otra ventaja es que por cada error da mucha información, incluso sobre el algoritmo para evaluarlo. La desventaja es que identifica cada error basándose en iconos que acaban siendo un tanto confusos.</w:t>
      </w:r>
    </w:p>
    <w:p w14:paraId="6A85D7C1" w14:textId="14BBBA45" w:rsidR="007F0025" w:rsidRDefault="00AC52DE" w:rsidP="007F0025">
      <w:pPr>
        <w:pStyle w:val="Prrafodelista"/>
        <w:numPr>
          <w:ilvl w:val="0"/>
          <w:numId w:val="43"/>
        </w:numPr>
      </w:pPr>
      <w:proofErr w:type="spellStart"/>
      <w:r>
        <w:t>Tingtun</w:t>
      </w:r>
      <w:proofErr w:type="spellEnd"/>
    </w:p>
    <w:p w14:paraId="1A9BC0AA" w14:textId="0AFCEBB7" w:rsidR="00AC52DE" w:rsidRPr="00AC52DE" w:rsidRDefault="00AC52DE" w:rsidP="00AC52DE">
      <w:pPr>
        <w:pStyle w:val="Prrafodelista"/>
        <w:numPr>
          <w:ilvl w:val="1"/>
          <w:numId w:val="43"/>
        </w:numPr>
        <w:spacing w:before="120" w:after="240" w:line="360" w:lineRule="atLeast"/>
        <w:ind w:right="240"/>
      </w:pPr>
      <w:r w:rsidRPr="00AC52DE">
        <w:t>Incluye validación de páginas y de ficheros PDF. La página de resultado lista todos los test, indicando el número de errores o éxitos. Por cada error señala el criterio y técnica aplicada, y el extracto del código que ha dado error.</w:t>
      </w:r>
    </w:p>
    <w:p w14:paraId="00E5943B" w14:textId="5EEF2F7B" w:rsidR="00AC52DE" w:rsidRDefault="00AC52DE" w:rsidP="00AC52DE">
      <w:pPr>
        <w:pStyle w:val="Prrafodelista"/>
        <w:numPr>
          <w:ilvl w:val="0"/>
          <w:numId w:val="43"/>
        </w:numPr>
      </w:pPr>
      <w:proofErr w:type="spellStart"/>
      <w:r>
        <w:t>Siteimprove</w:t>
      </w:r>
      <w:proofErr w:type="spellEnd"/>
    </w:p>
    <w:p w14:paraId="0FA8EF40" w14:textId="712571FA" w:rsidR="00AC52DE" w:rsidRDefault="00AC52DE" w:rsidP="00AC52DE">
      <w:pPr>
        <w:pStyle w:val="Prrafodelista"/>
        <w:numPr>
          <w:ilvl w:val="1"/>
          <w:numId w:val="43"/>
        </w:numPr>
      </w:pPr>
      <w:r>
        <w:t>Es una extensión de Chrome que añade un icono en la barra de herramientas p</w:t>
      </w:r>
      <w:bookmarkStart w:id="0" w:name="_GoBack"/>
      <w:bookmarkEnd w:id="0"/>
      <w:r>
        <w:t>ara validar la página. Usa los 3 niveles de validación pero solo está en inglés. Si no es muy completa.</w:t>
      </w:r>
    </w:p>
    <w:p w14:paraId="44928020" w14:textId="10860125" w:rsidR="00AC52DE" w:rsidRDefault="00AC52DE" w:rsidP="00AC52DE">
      <w:pPr>
        <w:pStyle w:val="Prrafodelista"/>
        <w:numPr>
          <w:ilvl w:val="0"/>
          <w:numId w:val="43"/>
        </w:numPr>
      </w:pPr>
      <w:proofErr w:type="spellStart"/>
      <w:r>
        <w:t>aDesigner</w:t>
      </w:r>
      <w:proofErr w:type="spellEnd"/>
    </w:p>
    <w:p w14:paraId="434A32A7" w14:textId="6B0ADB74" w:rsidR="00AC52DE" w:rsidRDefault="00AC52DE" w:rsidP="00AC52DE">
      <w:pPr>
        <w:pStyle w:val="Prrafodelista"/>
        <w:numPr>
          <w:ilvl w:val="1"/>
          <w:numId w:val="43"/>
        </w:numPr>
      </w:pPr>
      <w:r>
        <w:t xml:space="preserve">Es un validador local que nos una validación de navegabilidad y </w:t>
      </w:r>
      <w:proofErr w:type="spellStart"/>
      <w:r>
        <w:t>escuchabilidad</w:t>
      </w:r>
      <w:proofErr w:type="spellEnd"/>
      <w:r>
        <w:t>. Es gratuito.</w:t>
      </w:r>
    </w:p>
    <w:p w14:paraId="337D60F7" w14:textId="119B4CBA" w:rsidR="00AC52DE" w:rsidRPr="00AC52DE" w:rsidRDefault="00AC52DE" w:rsidP="00AC52DE">
      <w:pPr>
        <w:pStyle w:val="Prrafodelista"/>
        <w:numPr>
          <w:ilvl w:val="0"/>
          <w:numId w:val="43"/>
        </w:numPr>
      </w:pPr>
      <w:hyperlink r:id="rId8" w:history="1">
        <w:proofErr w:type="spellStart"/>
        <w:r w:rsidRPr="00AC52DE">
          <w:t>Sortsite</w:t>
        </w:r>
        <w:proofErr w:type="spellEnd"/>
      </w:hyperlink>
    </w:p>
    <w:p w14:paraId="5779B227" w14:textId="301C2C80" w:rsidR="00B74862" w:rsidRDefault="00AC52DE" w:rsidP="00AC52DE">
      <w:pPr>
        <w:pStyle w:val="Prrafodelista"/>
        <w:numPr>
          <w:ilvl w:val="1"/>
          <w:numId w:val="43"/>
        </w:numPr>
      </w:pPr>
      <w:r>
        <w:t xml:space="preserve"> H</w:t>
      </w:r>
      <w:r w:rsidRPr="00AC52DE">
        <w:t>erramienta online y local de pago. Chequea 112 puntos de verificación de las WCAG 2.0, informa exactamente de cuáles evalúa, el informe es bastante claro y lo complementa con informes sobre usabilidad</w:t>
      </w:r>
      <w:r>
        <w:t>.</w:t>
      </w:r>
    </w:p>
    <w:p w14:paraId="68B62E54" w14:textId="1061BA9C" w:rsidR="00AC52DE" w:rsidRPr="00AC52DE" w:rsidRDefault="00AC52DE" w:rsidP="00AC52DE">
      <w:pPr>
        <w:rPr>
          <w:u w:val="single"/>
        </w:rPr>
      </w:pPr>
      <w:r>
        <w:t>Hay un monto más, de pago y gratuitas, en función de las necesidades de cada uno se decantará por una u otra.</w:t>
      </w:r>
    </w:p>
    <w:sectPr w:rsidR="00AC52DE" w:rsidRPr="00AC52DE" w:rsidSect="00440D8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27CD0" w14:textId="77777777" w:rsidR="00AB1E28" w:rsidRDefault="00AB1E28" w:rsidP="00955F71">
      <w:pPr>
        <w:spacing w:after="0" w:line="240" w:lineRule="auto"/>
      </w:pPr>
      <w:r>
        <w:separator/>
      </w:r>
    </w:p>
  </w:endnote>
  <w:endnote w:type="continuationSeparator" w:id="0">
    <w:p w14:paraId="03265621" w14:textId="77777777" w:rsidR="00AB1E28" w:rsidRDefault="00AB1E28"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5F3F" w14:textId="77777777" w:rsidR="00955F71" w:rsidRPr="00955F71" w:rsidRDefault="00955F71" w:rsidP="00955F71">
    <w:pPr>
      <w:pStyle w:val="Piedepgina"/>
      <w:jc w:val="right"/>
      <w:rPr>
        <w:b/>
      </w:rPr>
    </w:pPr>
    <w:r w:rsidRPr="00955F71">
      <w:rPr>
        <w:b/>
      </w:rPr>
      <w:t>Desarrollo de Aplicaciones con tecnologías web IFCD210</w:t>
    </w:r>
  </w:p>
  <w:p w14:paraId="5A63A860" w14:textId="3C3F60AA" w:rsidR="00CB075F" w:rsidRPr="00955F71" w:rsidRDefault="00955F71" w:rsidP="00CB075F">
    <w:pPr>
      <w:pStyle w:val="Piedepgina"/>
      <w:jc w:val="right"/>
      <w:rPr>
        <w:b/>
      </w:rPr>
    </w:pPr>
    <w:r w:rsidRPr="00955F71">
      <w:rPr>
        <w:b/>
      </w:rPr>
      <w:t>MF0491_</w:t>
    </w:r>
    <w:r w:rsidR="00CA620D">
      <w:rPr>
        <w:b/>
      </w:rPr>
      <w:t>3  UF184</w:t>
    </w:r>
    <w:r w:rsidR="00CB075F">
      <w:rPr>
        <w:b/>
      </w:rPr>
      <w:t>3</w:t>
    </w:r>
    <w:r w:rsidR="00CA620D">
      <w:rPr>
        <w:b/>
      </w:rPr>
      <w:t xml:space="preserve"> </w:t>
    </w:r>
    <w:r w:rsidR="00CB075F">
      <w:rPr>
        <w:b/>
      </w:rPr>
      <w:t>Aplicación de técnicas de usabilidad y accesibilidad en el entorno cliente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89790" w14:textId="77777777" w:rsidR="00AB1E28" w:rsidRDefault="00AB1E28" w:rsidP="00955F71">
      <w:pPr>
        <w:spacing w:after="0" w:line="240" w:lineRule="auto"/>
      </w:pPr>
      <w:r>
        <w:separator/>
      </w:r>
    </w:p>
  </w:footnote>
  <w:footnote w:type="continuationSeparator" w:id="0">
    <w:p w14:paraId="390384C5" w14:textId="77777777" w:rsidR="00AB1E28" w:rsidRDefault="00AB1E28"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28EC" w14:textId="77777777" w:rsidR="00955F71" w:rsidRDefault="00955F71">
    <w:pPr>
      <w:pStyle w:val="Encabezado"/>
    </w:pPr>
    <w:r>
      <w:rPr>
        <w:noProof/>
        <w:lang w:eastAsia="es-ES"/>
      </w:rPr>
      <w:drawing>
        <wp:inline distT="0" distB="0" distL="0" distR="0" wp14:anchorId="621737D6" wp14:editId="2FC6029B">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9D1"/>
    <w:multiLevelType w:val="hybridMultilevel"/>
    <w:tmpl w:val="5C441E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815C6"/>
    <w:multiLevelType w:val="hybridMultilevel"/>
    <w:tmpl w:val="128E0E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21756C"/>
    <w:multiLevelType w:val="hybridMultilevel"/>
    <w:tmpl w:val="DDE06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A3277"/>
    <w:multiLevelType w:val="hybridMultilevel"/>
    <w:tmpl w:val="82A0CF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A95C65"/>
    <w:multiLevelType w:val="hybridMultilevel"/>
    <w:tmpl w:val="AA947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040A12"/>
    <w:multiLevelType w:val="hybridMultilevel"/>
    <w:tmpl w:val="B5E6E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CC7583"/>
    <w:multiLevelType w:val="hybridMultilevel"/>
    <w:tmpl w:val="C29C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2F2F0D"/>
    <w:multiLevelType w:val="hybridMultilevel"/>
    <w:tmpl w:val="7E448D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751F5C"/>
    <w:multiLevelType w:val="hybridMultilevel"/>
    <w:tmpl w:val="9BC2E5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F4439F"/>
    <w:multiLevelType w:val="hybridMultilevel"/>
    <w:tmpl w:val="B526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460DB"/>
    <w:multiLevelType w:val="hybridMultilevel"/>
    <w:tmpl w:val="1B1A26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326BC5"/>
    <w:multiLevelType w:val="hybridMultilevel"/>
    <w:tmpl w:val="502CF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073DDC"/>
    <w:multiLevelType w:val="hybridMultilevel"/>
    <w:tmpl w:val="C980A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217FD9"/>
    <w:multiLevelType w:val="hybridMultilevel"/>
    <w:tmpl w:val="17B87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3C11EA"/>
    <w:multiLevelType w:val="hybridMultilevel"/>
    <w:tmpl w:val="F4F4D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1E6F69"/>
    <w:multiLevelType w:val="hybridMultilevel"/>
    <w:tmpl w:val="C1BAA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FA1426"/>
    <w:multiLevelType w:val="hybridMultilevel"/>
    <w:tmpl w:val="758CD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7F07B5"/>
    <w:multiLevelType w:val="hybridMultilevel"/>
    <w:tmpl w:val="D7349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2C1DC7"/>
    <w:multiLevelType w:val="hybridMultilevel"/>
    <w:tmpl w:val="CA5A5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6908D3"/>
    <w:multiLevelType w:val="hybridMultilevel"/>
    <w:tmpl w:val="74428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EF38F5"/>
    <w:multiLevelType w:val="hybridMultilevel"/>
    <w:tmpl w:val="84680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E84EBE"/>
    <w:multiLevelType w:val="hybridMultilevel"/>
    <w:tmpl w:val="0A6C1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2A334D"/>
    <w:multiLevelType w:val="hybridMultilevel"/>
    <w:tmpl w:val="8AC87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4802B4"/>
    <w:multiLevelType w:val="hybridMultilevel"/>
    <w:tmpl w:val="8D744466"/>
    <w:lvl w:ilvl="0" w:tplc="87DCA59A">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127D18"/>
    <w:multiLevelType w:val="hybridMultilevel"/>
    <w:tmpl w:val="C6DA0B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6DF65E0"/>
    <w:multiLevelType w:val="hybridMultilevel"/>
    <w:tmpl w:val="0B16B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E32420"/>
    <w:multiLevelType w:val="hybridMultilevel"/>
    <w:tmpl w:val="33580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3559D7"/>
    <w:multiLevelType w:val="hybridMultilevel"/>
    <w:tmpl w:val="9B046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B726F3F"/>
    <w:multiLevelType w:val="hybridMultilevel"/>
    <w:tmpl w:val="F19C7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01283D"/>
    <w:multiLevelType w:val="hybridMultilevel"/>
    <w:tmpl w:val="DF7C1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DFD0C7F"/>
    <w:multiLevelType w:val="hybridMultilevel"/>
    <w:tmpl w:val="9852F8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17A5A62"/>
    <w:multiLevelType w:val="hybridMultilevel"/>
    <w:tmpl w:val="6BCE2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AE0B90"/>
    <w:multiLevelType w:val="hybridMultilevel"/>
    <w:tmpl w:val="88129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6906ACC"/>
    <w:multiLevelType w:val="hybridMultilevel"/>
    <w:tmpl w:val="BB263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F02ADB"/>
    <w:multiLevelType w:val="hybridMultilevel"/>
    <w:tmpl w:val="A906B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926216B"/>
    <w:multiLevelType w:val="hybridMultilevel"/>
    <w:tmpl w:val="7B86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9AE0BC5"/>
    <w:multiLevelType w:val="hybridMultilevel"/>
    <w:tmpl w:val="623860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C413ADD"/>
    <w:multiLevelType w:val="multilevel"/>
    <w:tmpl w:val="E8C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E5924"/>
    <w:multiLevelType w:val="hybridMultilevel"/>
    <w:tmpl w:val="02B2E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812A82"/>
    <w:multiLevelType w:val="hybridMultilevel"/>
    <w:tmpl w:val="F216D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6160436"/>
    <w:multiLevelType w:val="hybridMultilevel"/>
    <w:tmpl w:val="5C12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6556C4"/>
    <w:multiLevelType w:val="hybridMultilevel"/>
    <w:tmpl w:val="A9AA51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6C41AA3"/>
    <w:multiLevelType w:val="hybridMultilevel"/>
    <w:tmpl w:val="3DEC01B6"/>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43" w15:restartNumberingAfterBreak="0">
    <w:nsid w:val="7A9A2828"/>
    <w:multiLevelType w:val="hybridMultilevel"/>
    <w:tmpl w:val="6C580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0"/>
  </w:num>
  <w:num w:numId="4">
    <w:abstractNumId w:val="27"/>
  </w:num>
  <w:num w:numId="5">
    <w:abstractNumId w:val="24"/>
  </w:num>
  <w:num w:numId="6">
    <w:abstractNumId w:val="36"/>
  </w:num>
  <w:num w:numId="7">
    <w:abstractNumId w:val="3"/>
  </w:num>
  <w:num w:numId="8">
    <w:abstractNumId w:val="41"/>
  </w:num>
  <w:num w:numId="9">
    <w:abstractNumId w:val="21"/>
  </w:num>
  <w:num w:numId="10">
    <w:abstractNumId w:val="23"/>
  </w:num>
  <w:num w:numId="11">
    <w:abstractNumId w:val="35"/>
  </w:num>
  <w:num w:numId="12">
    <w:abstractNumId w:val="33"/>
  </w:num>
  <w:num w:numId="13">
    <w:abstractNumId w:val="42"/>
  </w:num>
  <w:num w:numId="14">
    <w:abstractNumId w:val="28"/>
  </w:num>
  <w:num w:numId="15">
    <w:abstractNumId w:val="15"/>
  </w:num>
  <w:num w:numId="16">
    <w:abstractNumId w:val="6"/>
  </w:num>
  <w:num w:numId="17">
    <w:abstractNumId w:val="38"/>
  </w:num>
  <w:num w:numId="18">
    <w:abstractNumId w:val="31"/>
  </w:num>
  <w:num w:numId="19">
    <w:abstractNumId w:val="43"/>
  </w:num>
  <w:num w:numId="20">
    <w:abstractNumId w:val="39"/>
  </w:num>
  <w:num w:numId="21">
    <w:abstractNumId w:val="20"/>
  </w:num>
  <w:num w:numId="22">
    <w:abstractNumId w:val="19"/>
  </w:num>
  <w:num w:numId="23">
    <w:abstractNumId w:val="18"/>
  </w:num>
  <w:num w:numId="24">
    <w:abstractNumId w:val="25"/>
  </w:num>
  <w:num w:numId="25">
    <w:abstractNumId w:val="14"/>
  </w:num>
  <w:num w:numId="26">
    <w:abstractNumId w:val="13"/>
  </w:num>
  <w:num w:numId="27">
    <w:abstractNumId w:val="29"/>
  </w:num>
  <w:num w:numId="28">
    <w:abstractNumId w:val="9"/>
  </w:num>
  <w:num w:numId="29">
    <w:abstractNumId w:val="2"/>
  </w:num>
  <w:num w:numId="30">
    <w:abstractNumId w:val="11"/>
  </w:num>
  <w:num w:numId="31">
    <w:abstractNumId w:val="12"/>
  </w:num>
  <w:num w:numId="32">
    <w:abstractNumId w:val="4"/>
  </w:num>
  <w:num w:numId="33">
    <w:abstractNumId w:val="16"/>
  </w:num>
  <w:num w:numId="34">
    <w:abstractNumId w:val="1"/>
  </w:num>
  <w:num w:numId="35">
    <w:abstractNumId w:val="7"/>
  </w:num>
  <w:num w:numId="36">
    <w:abstractNumId w:val="10"/>
  </w:num>
  <w:num w:numId="37">
    <w:abstractNumId w:val="17"/>
  </w:num>
  <w:num w:numId="38">
    <w:abstractNumId w:val="22"/>
  </w:num>
  <w:num w:numId="39">
    <w:abstractNumId w:val="40"/>
  </w:num>
  <w:num w:numId="40">
    <w:abstractNumId w:val="5"/>
  </w:num>
  <w:num w:numId="41">
    <w:abstractNumId w:val="34"/>
  </w:num>
  <w:num w:numId="42">
    <w:abstractNumId w:val="32"/>
  </w:num>
  <w:num w:numId="43">
    <w:abstractNumId w:val="2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71"/>
    <w:rsid w:val="0000641A"/>
    <w:rsid w:val="000234AB"/>
    <w:rsid w:val="0004454A"/>
    <w:rsid w:val="000A3182"/>
    <w:rsid w:val="000B185E"/>
    <w:rsid w:val="000B26DB"/>
    <w:rsid w:val="000D6101"/>
    <w:rsid w:val="00130A6F"/>
    <w:rsid w:val="00173CC5"/>
    <w:rsid w:val="001A536A"/>
    <w:rsid w:val="001A736B"/>
    <w:rsid w:val="00227CDB"/>
    <w:rsid w:val="00256B25"/>
    <w:rsid w:val="00262E95"/>
    <w:rsid w:val="002A0667"/>
    <w:rsid w:val="002A146F"/>
    <w:rsid w:val="002F26CD"/>
    <w:rsid w:val="00332EC6"/>
    <w:rsid w:val="003C35E3"/>
    <w:rsid w:val="003D45E9"/>
    <w:rsid w:val="003D731C"/>
    <w:rsid w:val="00440D8E"/>
    <w:rsid w:val="00486330"/>
    <w:rsid w:val="00491FB0"/>
    <w:rsid w:val="00501BC3"/>
    <w:rsid w:val="005439EE"/>
    <w:rsid w:val="00561C79"/>
    <w:rsid w:val="005C186D"/>
    <w:rsid w:val="00676FDC"/>
    <w:rsid w:val="006A5A69"/>
    <w:rsid w:val="006C57B6"/>
    <w:rsid w:val="00747EFC"/>
    <w:rsid w:val="00777E68"/>
    <w:rsid w:val="007862A3"/>
    <w:rsid w:val="0079047F"/>
    <w:rsid w:val="007A043C"/>
    <w:rsid w:val="007D7655"/>
    <w:rsid w:val="007F0025"/>
    <w:rsid w:val="00837160"/>
    <w:rsid w:val="00837819"/>
    <w:rsid w:val="00853017"/>
    <w:rsid w:val="00885694"/>
    <w:rsid w:val="008A1BAF"/>
    <w:rsid w:val="009208B9"/>
    <w:rsid w:val="00955F71"/>
    <w:rsid w:val="00995A51"/>
    <w:rsid w:val="009C7CE1"/>
    <w:rsid w:val="00A34DDE"/>
    <w:rsid w:val="00A65C08"/>
    <w:rsid w:val="00A757C8"/>
    <w:rsid w:val="00AB1E28"/>
    <w:rsid w:val="00AC52DE"/>
    <w:rsid w:val="00B34587"/>
    <w:rsid w:val="00B74862"/>
    <w:rsid w:val="00B8417D"/>
    <w:rsid w:val="00BA07BE"/>
    <w:rsid w:val="00BC1542"/>
    <w:rsid w:val="00BF1ABA"/>
    <w:rsid w:val="00C24847"/>
    <w:rsid w:val="00C709DF"/>
    <w:rsid w:val="00CA620D"/>
    <w:rsid w:val="00CB075F"/>
    <w:rsid w:val="00D75736"/>
    <w:rsid w:val="00DB2A5F"/>
    <w:rsid w:val="00E2790E"/>
    <w:rsid w:val="00EE5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4BF9"/>
  <w15:docId w15:val="{3E4E884F-C76F-4914-85FE-BFED3A3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E"/>
  </w:style>
  <w:style w:type="paragraph" w:styleId="Ttulo1">
    <w:name w:val="heading 1"/>
    <w:basedOn w:val="Normal"/>
    <w:next w:val="Normal"/>
    <w:link w:val="Ttulo1Car"/>
    <w:uiPriority w:val="9"/>
    <w:qFormat/>
    <w:rsid w:val="008378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A07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37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A04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00641A"/>
    <w:pPr>
      <w:ind w:left="720"/>
      <w:contextualSpacing/>
    </w:pPr>
  </w:style>
  <w:style w:type="character" w:customStyle="1" w:styleId="Ttulo2Car">
    <w:name w:val="Título 2 Car"/>
    <w:basedOn w:val="Fuentedeprrafopredeter"/>
    <w:link w:val="Ttulo2"/>
    <w:uiPriority w:val="9"/>
    <w:rsid w:val="00BA07B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37819"/>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837819"/>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2A0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A043C"/>
    <w:rPr>
      <w:rFonts w:asciiTheme="majorHAnsi" w:eastAsiaTheme="majorEastAsia" w:hAnsiTheme="majorHAnsi" w:cstheme="majorBidi"/>
      <w:i/>
      <w:iCs/>
      <w:color w:val="365F91" w:themeColor="accent1" w:themeShade="BF"/>
    </w:rPr>
  </w:style>
  <w:style w:type="character" w:styleId="nfasisintenso">
    <w:name w:val="Intense Emphasis"/>
    <w:basedOn w:val="Fuentedeprrafopredeter"/>
    <w:uiPriority w:val="21"/>
    <w:qFormat/>
    <w:rsid w:val="00256B25"/>
    <w:rPr>
      <w:i/>
      <w:iCs/>
      <w:color w:val="4F81BD" w:themeColor="accent1"/>
    </w:rPr>
  </w:style>
  <w:style w:type="paragraph" w:styleId="NormalWeb">
    <w:name w:val="Normal (Web)"/>
    <w:basedOn w:val="Normal"/>
    <w:uiPriority w:val="99"/>
    <w:semiHidden/>
    <w:unhideWhenUsed/>
    <w:rsid w:val="00AC52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C5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7240">
      <w:bodyDiv w:val="1"/>
      <w:marLeft w:val="0"/>
      <w:marRight w:val="0"/>
      <w:marTop w:val="0"/>
      <w:marBottom w:val="0"/>
      <w:divBdr>
        <w:top w:val="none" w:sz="0" w:space="0" w:color="auto"/>
        <w:left w:val="none" w:sz="0" w:space="0" w:color="auto"/>
        <w:bottom w:val="none" w:sz="0" w:space="0" w:color="auto"/>
        <w:right w:val="none" w:sz="0" w:space="0" w:color="auto"/>
      </w:divBdr>
      <w:divsChild>
        <w:div w:id="1389569831">
          <w:marLeft w:val="0"/>
          <w:marRight w:val="0"/>
          <w:marTop w:val="0"/>
          <w:marBottom w:val="0"/>
          <w:divBdr>
            <w:top w:val="none" w:sz="0" w:space="0" w:color="auto"/>
            <w:left w:val="none" w:sz="0" w:space="0" w:color="auto"/>
            <w:bottom w:val="none" w:sz="0" w:space="0" w:color="auto"/>
            <w:right w:val="none" w:sz="0" w:space="0" w:color="auto"/>
          </w:divBdr>
          <w:divsChild>
            <w:div w:id="605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907">
      <w:bodyDiv w:val="1"/>
      <w:marLeft w:val="0"/>
      <w:marRight w:val="0"/>
      <w:marTop w:val="0"/>
      <w:marBottom w:val="0"/>
      <w:divBdr>
        <w:top w:val="none" w:sz="0" w:space="0" w:color="auto"/>
        <w:left w:val="none" w:sz="0" w:space="0" w:color="auto"/>
        <w:bottom w:val="none" w:sz="0" w:space="0" w:color="auto"/>
        <w:right w:val="none" w:sz="0" w:space="0" w:color="auto"/>
      </w:divBdr>
      <w:divsChild>
        <w:div w:id="1490709612">
          <w:marLeft w:val="0"/>
          <w:marRight w:val="0"/>
          <w:marTop w:val="0"/>
          <w:marBottom w:val="0"/>
          <w:divBdr>
            <w:top w:val="none" w:sz="0" w:space="0" w:color="auto"/>
            <w:left w:val="none" w:sz="0" w:space="0" w:color="auto"/>
            <w:bottom w:val="none" w:sz="0" w:space="0" w:color="auto"/>
            <w:right w:val="none" w:sz="0" w:space="0" w:color="auto"/>
          </w:divBdr>
          <w:divsChild>
            <w:div w:id="475878066">
              <w:marLeft w:val="0"/>
              <w:marRight w:val="0"/>
              <w:marTop w:val="0"/>
              <w:marBottom w:val="0"/>
              <w:divBdr>
                <w:top w:val="none" w:sz="0" w:space="0" w:color="auto"/>
                <w:left w:val="none" w:sz="0" w:space="0" w:color="auto"/>
                <w:bottom w:val="none" w:sz="0" w:space="0" w:color="auto"/>
                <w:right w:val="none" w:sz="0" w:space="0" w:color="auto"/>
              </w:divBdr>
            </w:div>
            <w:div w:id="530189426">
              <w:marLeft w:val="0"/>
              <w:marRight w:val="0"/>
              <w:marTop w:val="0"/>
              <w:marBottom w:val="0"/>
              <w:divBdr>
                <w:top w:val="none" w:sz="0" w:space="0" w:color="auto"/>
                <w:left w:val="none" w:sz="0" w:space="0" w:color="auto"/>
                <w:bottom w:val="none" w:sz="0" w:space="0" w:color="auto"/>
                <w:right w:val="none" w:sz="0" w:space="0" w:color="auto"/>
              </w:divBdr>
            </w:div>
            <w:div w:id="2121339996">
              <w:marLeft w:val="0"/>
              <w:marRight w:val="0"/>
              <w:marTop w:val="0"/>
              <w:marBottom w:val="0"/>
              <w:divBdr>
                <w:top w:val="none" w:sz="0" w:space="0" w:color="auto"/>
                <w:left w:val="none" w:sz="0" w:space="0" w:color="auto"/>
                <w:bottom w:val="none" w:sz="0" w:space="0" w:color="auto"/>
                <w:right w:val="none" w:sz="0" w:space="0" w:color="auto"/>
              </w:divBdr>
            </w:div>
            <w:div w:id="511727274">
              <w:marLeft w:val="0"/>
              <w:marRight w:val="0"/>
              <w:marTop w:val="0"/>
              <w:marBottom w:val="0"/>
              <w:divBdr>
                <w:top w:val="none" w:sz="0" w:space="0" w:color="auto"/>
                <w:left w:val="none" w:sz="0" w:space="0" w:color="auto"/>
                <w:bottom w:val="none" w:sz="0" w:space="0" w:color="auto"/>
                <w:right w:val="none" w:sz="0" w:space="0" w:color="auto"/>
              </w:divBdr>
            </w:div>
            <w:div w:id="1272929878">
              <w:marLeft w:val="0"/>
              <w:marRight w:val="0"/>
              <w:marTop w:val="0"/>
              <w:marBottom w:val="0"/>
              <w:divBdr>
                <w:top w:val="none" w:sz="0" w:space="0" w:color="auto"/>
                <w:left w:val="none" w:sz="0" w:space="0" w:color="auto"/>
                <w:bottom w:val="none" w:sz="0" w:space="0" w:color="auto"/>
                <w:right w:val="none" w:sz="0" w:space="0" w:color="auto"/>
              </w:divBdr>
            </w:div>
            <w:div w:id="668992266">
              <w:marLeft w:val="0"/>
              <w:marRight w:val="0"/>
              <w:marTop w:val="0"/>
              <w:marBottom w:val="0"/>
              <w:divBdr>
                <w:top w:val="none" w:sz="0" w:space="0" w:color="auto"/>
                <w:left w:val="none" w:sz="0" w:space="0" w:color="auto"/>
                <w:bottom w:val="none" w:sz="0" w:space="0" w:color="auto"/>
                <w:right w:val="none" w:sz="0" w:space="0" w:color="auto"/>
              </w:divBdr>
            </w:div>
            <w:div w:id="777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4496">
      <w:bodyDiv w:val="1"/>
      <w:marLeft w:val="0"/>
      <w:marRight w:val="0"/>
      <w:marTop w:val="0"/>
      <w:marBottom w:val="0"/>
      <w:divBdr>
        <w:top w:val="none" w:sz="0" w:space="0" w:color="auto"/>
        <w:left w:val="none" w:sz="0" w:space="0" w:color="auto"/>
        <w:bottom w:val="none" w:sz="0" w:space="0" w:color="auto"/>
        <w:right w:val="none" w:sz="0" w:space="0" w:color="auto"/>
      </w:divBdr>
      <w:divsChild>
        <w:div w:id="1996642748">
          <w:marLeft w:val="0"/>
          <w:marRight w:val="0"/>
          <w:marTop w:val="0"/>
          <w:marBottom w:val="0"/>
          <w:divBdr>
            <w:top w:val="none" w:sz="0" w:space="0" w:color="auto"/>
            <w:left w:val="none" w:sz="0" w:space="0" w:color="auto"/>
            <w:bottom w:val="none" w:sz="0" w:space="0" w:color="auto"/>
            <w:right w:val="none" w:sz="0" w:space="0" w:color="auto"/>
          </w:divBdr>
          <w:divsChild>
            <w:div w:id="461071972">
              <w:marLeft w:val="0"/>
              <w:marRight w:val="0"/>
              <w:marTop w:val="0"/>
              <w:marBottom w:val="0"/>
              <w:divBdr>
                <w:top w:val="none" w:sz="0" w:space="0" w:color="auto"/>
                <w:left w:val="none" w:sz="0" w:space="0" w:color="auto"/>
                <w:bottom w:val="none" w:sz="0" w:space="0" w:color="auto"/>
                <w:right w:val="none" w:sz="0" w:space="0" w:color="auto"/>
              </w:divBdr>
            </w:div>
            <w:div w:id="539056368">
              <w:marLeft w:val="0"/>
              <w:marRight w:val="0"/>
              <w:marTop w:val="0"/>
              <w:marBottom w:val="0"/>
              <w:divBdr>
                <w:top w:val="none" w:sz="0" w:space="0" w:color="auto"/>
                <w:left w:val="none" w:sz="0" w:space="0" w:color="auto"/>
                <w:bottom w:val="none" w:sz="0" w:space="0" w:color="auto"/>
                <w:right w:val="none" w:sz="0" w:space="0" w:color="auto"/>
              </w:divBdr>
            </w:div>
            <w:div w:id="91703710">
              <w:marLeft w:val="0"/>
              <w:marRight w:val="0"/>
              <w:marTop w:val="0"/>
              <w:marBottom w:val="0"/>
              <w:divBdr>
                <w:top w:val="none" w:sz="0" w:space="0" w:color="auto"/>
                <w:left w:val="none" w:sz="0" w:space="0" w:color="auto"/>
                <w:bottom w:val="none" w:sz="0" w:space="0" w:color="auto"/>
                <w:right w:val="none" w:sz="0" w:space="0" w:color="auto"/>
              </w:divBdr>
            </w:div>
            <w:div w:id="1076780765">
              <w:marLeft w:val="0"/>
              <w:marRight w:val="0"/>
              <w:marTop w:val="0"/>
              <w:marBottom w:val="0"/>
              <w:divBdr>
                <w:top w:val="none" w:sz="0" w:space="0" w:color="auto"/>
                <w:left w:val="none" w:sz="0" w:space="0" w:color="auto"/>
                <w:bottom w:val="none" w:sz="0" w:space="0" w:color="auto"/>
                <w:right w:val="none" w:sz="0" w:space="0" w:color="auto"/>
              </w:divBdr>
            </w:div>
            <w:div w:id="1869485493">
              <w:marLeft w:val="0"/>
              <w:marRight w:val="0"/>
              <w:marTop w:val="0"/>
              <w:marBottom w:val="0"/>
              <w:divBdr>
                <w:top w:val="none" w:sz="0" w:space="0" w:color="auto"/>
                <w:left w:val="none" w:sz="0" w:space="0" w:color="auto"/>
                <w:bottom w:val="none" w:sz="0" w:space="0" w:color="auto"/>
                <w:right w:val="none" w:sz="0" w:space="0" w:color="auto"/>
              </w:divBdr>
            </w:div>
            <w:div w:id="1087311617">
              <w:marLeft w:val="0"/>
              <w:marRight w:val="0"/>
              <w:marTop w:val="0"/>
              <w:marBottom w:val="0"/>
              <w:divBdr>
                <w:top w:val="none" w:sz="0" w:space="0" w:color="auto"/>
                <w:left w:val="none" w:sz="0" w:space="0" w:color="auto"/>
                <w:bottom w:val="none" w:sz="0" w:space="0" w:color="auto"/>
                <w:right w:val="none" w:sz="0" w:space="0" w:color="auto"/>
              </w:divBdr>
            </w:div>
            <w:div w:id="469440141">
              <w:marLeft w:val="0"/>
              <w:marRight w:val="0"/>
              <w:marTop w:val="0"/>
              <w:marBottom w:val="0"/>
              <w:divBdr>
                <w:top w:val="none" w:sz="0" w:space="0" w:color="auto"/>
                <w:left w:val="none" w:sz="0" w:space="0" w:color="auto"/>
                <w:bottom w:val="none" w:sz="0" w:space="0" w:color="auto"/>
                <w:right w:val="none" w:sz="0" w:space="0" w:color="auto"/>
              </w:divBdr>
            </w:div>
            <w:div w:id="510728902">
              <w:marLeft w:val="0"/>
              <w:marRight w:val="0"/>
              <w:marTop w:val="0"/>
              <w:marBottom w:val="0"/>
              <w:divBdr>
                <w:top w:val="none" w:sz="0" w:space="0" w:color="auto"/>
                <w:left w:val="none" w:sz="0" w:space="0" w:color="auto"/>
                <w:bottom w:val="none" w:sz="0" w:space="0" w:color="auto"/>
                <w:right w:val="none" w:sz="0" w:space="0" w:color="auto"/>
              </w:divBdr>
            </w:div>
            <w:div w:id="576088794">
              <w:marLeft w:val="0"/>
              <w:marRight w:val="0"/>
              <w:marTop w:val="0"/>
              <w:marBottom w:val="0"/>
              <w:divBdr>
                <w:top w:val="none" w:sz="0" w:space="0" w:color="auto"/>
                <w:left w:val="none" w:sz="0" w:space="0" w:color="auto"/>
                <w:bottom w:val="none" w:sz="0" w:space="0" w:color="auto"/>
                <w:right w:val="none" w:sz="0" w:space="0" w:color="auto"/>
              </w:divBdr>
            </w:div>
            <w:div w:id="1291017637">
              <w:marLeft w:val="0"/>
              <w:marRight w:val="0"/>
              <w:marTop w:val="0"/>
              <w:marBottom w:val="0"/>
              <w:divBdr>
                <w:top w:val="none" w:sz="0" w:space="0" w:color="auto"/>
                <w:left w:val="none" w:sz="0" w:space="0" w:color="auto"/>
                <w:bottom w:val="none" w:sz="0" w:space="0" w:color="auto"/>
                <w:right w:val="none" w:sz="0" w:space="0" w:color="auto"/>
              </w:divBdr>
            </w:div>
            <w:div w:id="696931463">
              <w:marLeft w:val="0"/>
              <w:marRight w:val="0"/>
              <w:marTop w:val="0"/>
              <w:marBottom w:val="0"/>
              <w:divBdr>
                <w:top w:val="none" w:sz="0" w:space="0" w:color="auto"/>
                <w:left w:val="none" w:sz="0" w:space="0" w:color="auto"/>
                <w:bottom w:val="none" w:sz="0" w:space="0" w:color="auto"/>
                <w:right w:val="none" w:sz="0" w:space="0" w:color="auto"/>
              </w:divBdr>
            </w:div>
            <w:div w:id="1814325613">
              <w:marLeft w:val="0"/>
              <w:marRight w:val="0"/>
              <w:marTop w:val="0"/>
              <w:marBottom w:val="0"/>
              <w:divBdr>
                <w:top w:val="none" w:sz="0" w:space="0" w:color="auto"/>
                <w:left w:val="none" w:sz="0" w:space="0" w:color="auto"/>
                <w:bottom w:val="none" w:sz="0" w:space="0" w:color="auto"/>
                <w:right w:val="none" w:sz="0" w:space="0" w:color="auto"/>
              </w:divBdr>
            </w:div>
            <w:div w:id="267664027">
              <w:marLeft w:val="0"/>
              <w:marRight w:val="0"/>
              <w:marTop w:val="0"/>
              <w:marBottom w:val="0"/>
              <w:divBdr>
                <w:top w:val="none" w:sz="0" w:space="0" w:color="auto"/>
                <w:left w:val="none" w:sz="0" w:space="0" w:color="auto"/>
                <w:bottom w:val="none" w:sz="0" w:space="0" w:color="auto"/>
                <w:right w:val="none" w:sz="0" w:space="0" w:color="auto"/>
              </w:divBdr>
            </w:div>
            <w:div w:id="1642734432">
              <w:marLeft w:val="0"/>
              <w:marRight w:val="0"/>
              <w:marTop w:val="0"/>
              <w:marBottom w:val="0"/>
              <w:divBdr>
                <w:top w:val="none" w:sz="0" w:space="0" w:color="auto"/>
                <w:left w:val="none" w:sz="0" w:space="0" w:color="auto"/>
                <w:bottom w:val="none" w:sz="0" w:space="0" w:color="auto"/>
                <w:right w:val="none" w:sz="0" w:space="0" w:color="auto"/>
              </w:divBdr>
            </w:div>
            <w:div w:id="744185871">
              <w:marLeft w:val="0"/>
              <w:marRight w:val="0"/>
              <w:marTop w:val="0"/>
              <w:marBottom w:val="0"/>
              <w:divBdr>
                <w:top w:val="none" w:sz="0" w:space="0" w:color="auto"/>
                <w:left w:val="none" w:sz="0" w:space="0" w:color="auto"/>
                <w:bottom w:val="none" w:sz="0" w:space="0" w:color="auto"/>
                <w:right w:val="none" w:sz="0" w:space="0" w:color="auto"/>
              </w:divBdr>
            </w:div>
            <w:div w:id="1135372713">
              <w:marLeft w:val="0"/>
              <w:marRight w:val="0"/>
              <w:marTop w:val="0"/>
              <w:marBottom w:val="0"/>
              <w:divBdr>
                <w:top w:val="none" w:sz="0" w:space="0" w:color="auto"/>
                <w:left w:val="none" w:sz="0" w:space="0" w:color="auto"/>
                <w:bottom w:val="none" w:sz="0" w:space="0" w:color="auto"/>
                <w:right w:val="none" w:sz="0" w:space="0" w:color="auto"/>
              </w:divBdr>
            </w:div>
            <w:div w:id="336345240">
              <w:marLeft w:val="0"/>
              <w:marRight w:val="0"/>
              <w:marTop w:val="0"/>
              <w:marBottom w:val="0"/>
              <w:divBdr>
                <w:top w:val="none" w:sz="0" w:space="0" w:color="auto"/>
                <w:left w:val="none" w:sz="0" w:space="0" w:color="auto"/>
                <w:bottom w:val="none" w:sz="0" w:space="0" w:color="auto"/>
                <w:right w:val="none" w:sz="0" w:space="0" w:color="auto"/>
              </w:divBdr>
            </w:div>
            <w:div w:id="1116868164">
              <w:marLeft w:val="0"/>
              <w:marRight w:val="0"/>
              <w:marTop w:val="0"/>
              <w:marBottom w:val="0"/>
              <w:divBdr>
                <w:top w:val="none" w:sz="0" w:space="0" w:color="auto"/>
                <w:left w:val="none" w:sz="0" w:space="0" w:color="auto"/>
                <w:bottom w:val="none" w:sz="0" w:space="0" w:color="auto"/>
                <w:right w:val="none" w:sz="0" w:space="0" w:color="auto"/>
              </w:divBdr>
            </w:div>
            <w:div w:id="1340818175">
              <w:marLeft w:val="0"/>
              <w:marRight w:val="0"/>
              <w:marTop w:val="0"/>
              <w:marBottom w:val="0"/>
              <w:divBdr>
                <w:top w:val="none" w:sz="0" w:space="0" w:color="auto"/>
                <w:left w:val="none" w:sz="0" w:space="0" w:color="auto"/>
                <w:bottom w:val="none" w:sz="0" w:space="0" w:color="auto"/>
                <w:right w:val="none" w:sz="0" w:space="0" w:color="auto"/>
              </w:divBdr>
            </w:div>
            <w:div w:id="1422413794">
              <w:marLeft w:val="0"/>
              <w:marRight w:val="0"/>
              <w:marTop w:val="0"/>
              <w:marBottom w:val="0"/>
              <w:divBdr>
                <w:top w:val="none" w:sz="0" w:space="0" w:color="auto"/>
                <w:left w:val="none" w:sz="0" w:space="0" w:color="auto"/>
                <w:bottom w:val="none" w:sz="0" w:space="0" w:color="auto"/>
                <w:right w:val="none" w:sz="0" w:space="0" w:color="auto"/>
              </w:divBdr>
            </w:div>
            <w:div w:id="881283085">
              <w:marLeft w:val="0"/>
              <w:marRight w:val="0"/>
              <w:marTop w:val="0"/>
              <w:marBottom w:val="0"/>
              <w:divBdr>
                <w:top w:val="none" w:sz="0" w:space="0" w:color="auto"/>
                <w:left w:val="none" w:sz="0" w:space="0" w:color="auto"/>
                <w:bottom w:val="none" w:sz="0" w:space="0" w:color="auto"/>
                <w:right w:val="none" w:sz="0" w:space="0" w:color="auto"/>
              </w:divBdr>
            </w:div>
            <w:div w:id="558125765">
              <w:marLeft w:val="0"/>
              <w:marRight w:val="0"/>
              <w:marTop w:val="0"/>
              <w:marBottom w:val="0"/>
              <w:divBdr>
                <w:top w:val="none" w:sz="0" w:space="0" w:color="auto"/>
                <w:left w:val="none" w:sz="0" w:space="0" w:color="auto"/>
                <w:bottom w:val="none" w:sz="0" w:space="0" w:color="auto"/>
                <w:right w:val="none" w:sz="0" w:space="0" w:color="auto"/>
              </w:divBdr>
            </w:div>
            <w:div w:id="1706566211">
              <w:marLeft w:val="0"/>
              <w:marRight w:val="0"/>
              <w:marTop w:val="0"/>
              <w:marBottom w:val="0"/>
              <w:divBdr>
                <w:top w:val="none" w:sz="0" w:space="0" w:color="auto"/>
                <w:left w:val="none" w:sz="0" w:space="0" w:color="auto"/>
                <w:bottom w:val="none" w:sz="0" w:space="0" w:color="auto"/>
                <w:right w:val="none" w:sz="0" w:space="0" w:color="auto"/>
              </w:divBdr>
            </w:div>
            <w:div w:id="1802648173">
              <w:marLeft w:val="0"/>
              <w:marRight w:val="0"/>
              <w:marTop w:val="0"/>
              <w:marBottom w:val="0"/>
              <w:divBdr>
                <w:top w:val="none" w:sz="0" w:space="0" w:color="auto"/>
                <w:left w:val="none" w:sz="0" w:space="0" w:color="auto"/>
                <w:bottom w:val="none" w:sz="0" w:space="0" w:color="auto"/>
                <w:right w:val="none" w:sz="0" w:space="0" w:color="auto"/>
              </w:divBdr>
            </w:div>
            <w:div w:id="2103137861">
              <w:marLeft w:val="0"/>
              <w:marRight w:val="0"/>
              <w:marTop w:val="0"/>
              <w:marBottom w:val="0"/>
              <w:divBdr>
                <w:top w:val="none" w:sz="0" w:space="0" w:color="auto"/>
                <w:left w:val="none" w:sz="0" w:space="0" w:color="auto"/>
                <w:bottom w:val="none" w:sz="0" w:space="0" w:color="auto"/>
                <w:right w:val="none" w:sz="0" w:space="0" w:color="auto"/>
              </w:divBdr>
            </w:div>
            <w:div w:id="945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753">
      <w:bodyDiv w:val="1"/>
      <w:marLeft w:val="0"/>
      <w:marRight w:val="0"/>
      <w:marTop w:val="0"/>
      <w:marBottom w:val="0"/>
      <w:divBdr>
        <w:top w:val="none" w:sz="0" w:space="0" w:color="auto"/>
        <w:left w:val="none" w:sz="0" w:space="0" w:color="auto"/>
        <w:bottom w:val="none" w:sz="0" w:space="0" w:color="auto"/>
        <w:right w:val="none" w:sz="0" w:space="0" w:color="auto"/>
      </w:divBdr>
    </w:div>
    <w:div w:id="1884052278">
      <w:bodyDiv w:val="1"/>
      <w:marLeft w:val="0"/>
      <w:marRight w:val="0"/>
      <w:marTop w:val="0"/>
      <w:marBottom w:val="0"/>
      <w:divBdr>
        <w:top w:val="none" w:sz="0" w:space="0" w:color="auto"/>
        <w:left w:val="none" w:sz="0" w:space="0" w:color="auto"/>
        <w:bottom w:val="none" w:sz="0" w:space="0" w:color="auto"/>
        <w:right w:val="none" w:sz="0" w:space="0" w:color="auto"/>
      </w:divBdr>
    </w:div>
    <w:div w:id="1937590285">
      <w:bodyDiv w:val="1"/>
      <w:marLeft w:val="0"/>
      <w:marRight w:val="0"/>
      <w:marTop w:val="0"/>
      <w:marBottom w:val="0"/>
      <w:divBdr>
        <w:top w:val="none" w:sz="0" w:space="0" w:color="auto"/>
        <w:left w:val="none" w:sz="0" w:space="0" w:color="auto"/>
        <w:bottom w:val="none" w:sz="0" w:space="0" w:color="auto"/>
        <w:right w:val="none" w:sz="0" w:space="0" w:color="auto"/>
      </w:divBdr>
      <w:divsChild>
        <w:div w:id="1441802569">
          <w:marLeft w:val="0"/>
          <w:marRight w:val="0"/>
          <w:marTop w:val="0"/>
          <w:marBottom w:val="0"/>
          <w:divBdr>
            <w:top w:val="none" w:sz="0" w:space="0" w:color="auto"/>
            <w:left w:val="none" w:sz="0" w:space="0" w:color="auto"/>
            <w:bottom w:val="none" w:sz="0" w:space="0" w:color="auto"/>
            <w:right w:val="none" w:sz="0" w:space="0" w:color="auto"/>
          </w:divBdr>
          <w:divsChild>
            <w:div w:id="645086469">
              <w:marLeft w:val="0"/>
              <w:marRight w:val="0"/>
              <w:marTop w:val="0"/>
              <w:marBottom w:val="0"/>
              <w:divBdr>
                <w:top w:val="none" w:sz="0" w:space="0" w:color="auto"/>
                <w:left w:val="none" w:sz="0" w:space="0" w:color="auto"/>
                <w:bottom w:val="none" w:sz="0" w:space="0" w:color="auto"/>
                <w:right w:val="none" w:sz="0" w:space="0" w:color="auto"/>
              </w:divBdr>
            </w:div>
            <w:div w:id="124543807">
              <w:marLeft w:val="0"/>
              <w:marRight w:val="0"/>
              <w:marTop w:val="0"/>
              <w:marBottom w:val="0"/>
              <w:divBdr>
                <w:top w:val="none" w:sz="0" w:space="0" w:color="auto"/>
                <w:left w:val="none" w:sz="0" w:space="0" w:color="auto"/>
                <w:bottom w:val="none" w:sz="0" w:space="0" w:color="auto"/>
                <w:right w:val="none" w:sz="0" w:space="0" w:color="auto"/>
              </w:divBdr>
            </w:div>
            <w:div w:id="19672123">
              <w:marLeft w:val="0"/>
              <w:marRight w:val="0"/>
              <w:marTop w:val="0"/>
              <w:marBottom w:val="0"/>
              <w:divBdr>
                <w:top w:val="none" w:sz="0" w:space="0" w:color="auto"/>
                <w:left w:val="none" w:sz="0" w:space="0" w:color="auto"/>
                <w:bottom w:val="none" w:sz="0" w:space="0" w:color="auto"/>
                <w:right w:val="none" w:sz="0" w:space="0" w:color="auto"/>
              </w:divBdr>
            </w:div>
            <w:div w:id="1769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mapper.com/products/sortsite/checks/accessibility-check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A0B77-E0EE-4802-B80C-D103322F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72516603H</cp:lastModifiedBy>
  <cp:revision>2</cp:revision>
  <dcterms:created xsi:type="dcterms:W3CDTF">2021-02-18T16:41:00Z</dcterms:created>
  <dcterms:modified xsi:type="dcterms:W3CDTF">2021-02-18T16:41:00Z</dcterms:modified>
</cp:coreProperties>
</file>