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84" w:rsidRPr="00075184" w:rsidRDefault="00075184" w:rsidP="00075184">
      <w:pPr>
        <w:pBdr>
          <w:bottom w:val="single" w:sz="6" w:space="0" w:color="EEEEEE"/>
        </w:pBdr>
        <w:spacing w:after="0" w:line="570" w:lineRule="atLeast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57"/>
          <w:szCs w:val="57"/>
          <w:lang w:eastAsia="es-CO"/>
        </w:rPr>
      </w:pPr>
      <w:r w:rsidRPr="00075184">
        <w:rPr>
          <w:rFonts w:ascii="Times New Roman" w:eastAsia="Times New Roman" w:hAnsi="Times New Roman" w:cs="Times New Roman"/>
          <w:b/>
          <w:bCs/>
          <w:spacing w:val="-6"/>
          <w:kern w:val="36"/>
          <w:sz w:val="57"/>
          <w:szCs w:val="57"/>
          <w:lang w:eastAsia="es-CO"/>
        </w:rPr>
        <w:fldChar w:fldCharType="begin"/>
      </w:r>
      <w:r w:rsidRPr="00075184">
        <w:rPr>
          <w:rFonts w:ascii="Times New Roman" w:eastAsia="Times New Roman" w:hAnsi="Times New Roman" w:cs="Times New Roman"/>
          <w:b/>
          <w:bCs/>
          <w:spacing w:val="-6"/>
          <w:kern w:val="36"/>
          <w:sz w:val="57"/>
          <w:szCs w:val="57"/>
          <w:lang w:eastAsia="es-CO"/>
        </w:rPr>
        <w:instrText xml:space="preserve"> HYPERLINK "http://hardcoders.mx/blog/2014/09/12/patron-modulo-en-javascript-module-pattern/" </w:instrText>
      </w:r>
      <w:r w:rsidRPr="00075184">
        <w:rPr>
          <w:rFonts w:ascii="Times New Roman" w:eastAsia="Times New Roman" w:hAnsi="Times New Roman" w:cs="Times New Roman"/>
          <w:b/>
          <w:bCs/>
          <w:spacing w:val="-6"/>
          <w:kern w:val="36"/>
          <w:sz w:val="57"/>
          <w:szCs w:val="57"/>
          <w:lang w:eastAsia="es-CO"/>
        </w:rPr>
        <w:fldChar w:fldCharType="separate"/>
      </w:r>
      <w:r w:rsidRPr="00075184">
        <w:rPr>
          <w:rFonts w:ascii="Times New Roman" w:eastAsia="Times New Roman" w:hAnsi="Times New Roman" w:cs="Times New Roman"/>
          <w:b/>
          <w:bCs/>
          <w:color w:val="333333"/>
          <w:spacing w:val="-8"/>
          <w:kern w:val="36"/>
          <w:sz w:val="57"/>
          <w:szCs w:val="57"/>
          <w:u w:val="single"/>
          <w:lang w:eastAsia="es-CO"/>
        </w:rPr>
        <w:t xml:space="preserve">Patrón Módulo en JavaScript (Module </w:t>
      </w:r>
      <w:proofErr w:type="spellStart"/>
      <w:r w:rsidRPr="00075184">
        <w:rPr>
          <w:rFonts w:ascii="Times New Roman" w:eastAsia="Times New Roman" w:hAnsi="Times New Roman" w:cs="Times New Roman"/>
          <w:b/>
          <w:bCs/>
          <w:color w:val="333333"/>
          <w:spacing w:val="-8"/>
          <w:kern w:val="36"/>
          <w:sz w:val="57"/>
          <w:szCs w:val="57"/>
          <w:u w:val="single"/>
          <w:lang w:eastAsia="es-CO"/>
        </w:rPr>
        <w:t>Pattern</w:t>
      </w:r>
      <w:proofErr w:type="spellEnd"/>
      <w:r w:rsidRPr="00075184">
        <w:rPr>
          <w:rFonts w:ascii="Times New Roman" w:eastAsia="Times New Roman" w:hAnsi="Times New Roman" w:cs="Times New Roman"/>
          <w:b/>
          <w:bCs/>
          <w:color w:val="333333"/>
          <w:spacing w:val="-8"/>
          <w:kern w:val="36"/>
          <w:sz w:val="57"/>
          <w:szCs w:val="57"/>
          <w:u w:val="single"/>
          <w:lang w:eastAsia="es-CO"/>
        </w:rPr>
        <w:t>)</w:t>
      </w:r>
      <w:r w:rsidRPr="00075184">
        <w:rPr>
          <w:rFonts w:ascii="Times New Roman" w:eastAsia="Times New Roman" w:hAnsi="Times New Roman" w:cs="Times New Roman"/>
          <w:b/>
          <w:bCs/>
          <w:spacing w:val="-6"/>
          <w:kern w:val="36"/>
          <w:sz w:val="57"/>
          <w:szCs w:val="57"/>
          <w:lang w:eastAsia="es-CO"/>
        </w:rPr>
        <w:fldChar w:fldCharType="end"/>
      </w:r>
    </w:p>
    <w:p w:rsidR="00075184" w:rsidRPr="00075184" w:rsidRDefault="00075184" w:rsidP="0007518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es-CO"/>
        </w:rPr>
      </w:pPr>
      <w:r w:rsidRPr="00075184">
        <w:rPr>
          <w:rFonts w:ascii="Times New Roman" w:eastAsia="Times New Roman" w:hAnsi="Times New Roman" w:cs="Times New Roman"/>
          <w:sz w:val="21"/>
          <w:szCs w:val="21"/>
          <w:lang w:val="en-US" w:eastAsia="es-CO"/>
        </w:rPr>
        <w:t>Sep 12th, 2014 | </w:t>
      </w:r>
      <w:hyperlink r:id="rId6" w:anchor="disqus_thread" w:history="1">
        <w:r w:rsidRPr="00075184">
          <w:rPr>
            <w:rFonts w:ascii="Times New Roman" w:eastAsia="Times New Roman" w:hAnsi="Times New Roman" w:cs="Times New Roman"/>
            <w:color w:val="FD5521"/>
            <w:sz w:val="21"/>
            <w:szCs w:val="21"/>
            <w:u w:val="single"/>
            <w:lang w:val="en-US" w:eastAsia="es-CO"/>
          </w:rPr>
          <w:t>Comments</w:t>
        </w:r>
      </w:hyperlink>
      <w:r w:rsidRPr="00075184">
        <w:rPr>
          <w:rFonts w:ascii="Times New Roman" w:eastAsia="Times New Roman" w:hAnsi="Times New Roman" w:cs="Times New Roman"/>
          <w:sz w:val="21"/>
          <w:szCs w:val="21"/>
          <w:lang w:val="en-US" w:eastAsia="es-CO"/>
        </w:rPr>
        <w:t> | </w:t>
      </w:r>
      <w:proofErr w:type="spellStart"/>
      <w:r w:rsidRPr="00075184">
        <w:rPr>
          <w:rFonts w:ascii="Times New Roman" w:eastAsia="Times New Roman" w:hAnsi="Times New Roman" w:cs="Times New Roman"/>
          <w:sz w:val="21"/>
          <w:szCs w:val="21"/>
          <w:lang w:val="en-US" w:eastAsia="es-CO"/>
        </w:rPr>
        <w:t>Escrito</w:t>
      </w:r>
      <w:proofErr w:type="spellEnd"/>
      <w:r w:rsidRPr="00075184">
        <w:rPr>
          <w:rFonts w:ascii="Times New Roman" w:eastAsia="Times New Roman" w:hAnsi="Times New Roman" w:cs="Times New Roman"/>
          <w:sz w:val="21"/>
          <w:szCs w:val="21"/>
          <w:lang w:val="en-US" w:eastAsia="es-CO"/>
        </w:rPr>
        <w:t xml:space="preserve"> </w:t>
      </w:r>
      <w:proofErr w:type="spellStart"/>
      <w:r w:rsidRPr="00075184">
        <w:rPr>
          <w:rFonts w:ascii="Times New Roman" w:eastAsia="Times New Roman" w:hAnsi="Times New Roman" w:cs="Times New Roman"/>
          <w:sz w:val="21"/>
          <w:szCs w:val="21"/>
          <w:lang w:val="en-US" w:eastAsia="es-CO"/>
        </w:rPr>
        <w:t>por</w:t>
      </w:r>
      <w:proofErr w:type="spellEnd"/>
      <w:r w:rsidRPr="00075184">
        <w:rPr>
          <w:rFonts w:ascii="Times New Roman" w:eastAsia="Times New Roman" w:hAnsi="Times New Roman" w:cs="Times New Roman"/>
          <w:sz w:val="21"/>
          <w:szCs w:val="21"/>
          <w:lang w:val="en-US" w:eastAsia="es-CO"/>
        </w:rPr>
        <w:t>: Isaac Zepeda</w:t>
      </w:r>
    </w:p>
    <w:p w:rsidR="00075184" w:rsidRPr="00075184" w:rsidRDefault="00075184" w:rsidP="00075184">
      <w:pPr>
        <w:shd w:val="clear" w:color="auto" w:fill="FEFEFF"/>
        <w:spacing w:before="300" w:after="30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noProof/>
          <w:color w:val="555555"/>
          <w:sz w:val="28"/>
          <w:szCs w:val="28"/>
          <w:lang w:eastAsia="es-CO"/>
        </w:rPr>
        <w:drawing>
          <wp:inline distT="0" distB="0" distL="0" distR="0">
            <wp:extent cx="4533900" cy="3190875"/>
            <wp:effectExtent l="0" t="0" r="0" b="9525"/>
            <wp:docPr id="1" name="Imagen 1" descr="http://hardcoders.mx/images/posts/legoblo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rdcoders.mx/images/posts/legoblock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84" w:rsidRPr="00075184" w:rsidRDefault="00075184" w:rsidP="00075184">
      <w:pPr>
        <w:shd w:val="clear" w:color="auto" w:fill="FEFEFF"/>
        <w:spacing w:after="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Los módulos son muy importantes ya que nos permiten mantener nuestro código encapsulado, sin contaminar el </w:t>
      </w:r>
      <w:proofErr w:type="spellStart"/>
      <w:r w:rsidRPr="00075184">
        <w:rPr>
          <w:rFonts w:ascii="Courier New" w:eastAsia="Times New Roman" w:hAnsi="Courier New" w:cs="Courier New"/>
          <w:color w:val="555555"/>
          <w:bdr w:val="single" w:sz="6" w:space="0" w:color="DDDDDD" w:frame="1"/>
          <w:shd w:val="clear" w:color="auto" w:fill="FFFFFF"/>
          <w:lang w:eastAsia="es-CO"/>
        </w:rPr>
        <w:t>scope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global y evitar colisión de nombres. Además nos ayudan a mantener en el proyecto unidades de código separadas y organizadas.</w:t>
      </w:r>
    </w:p>
    <w:p w:rsidR="00075184" w:rsidRPr="00075184" w:rsidRDefault="00075184" w:rsidP="00075184">
      <w:pPr>
        <w:shd w:val="clear" w:color="auto" w:fill="FEFEFF"/>
        <w:spacing w:before="300" w:after="30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El </w:t>
      </w:r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 xml:space="preserve">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es considerado un Patrón de Diseño y en JavaScript nos ofrece la posibilidad de simular propiedades y métodos privados. Digo “simular” porque las variables y funciones en JavaScript no tienen modificadores de acceso, pero a través de los 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closures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podemos simular este comportamiento.</w:t>
      </w:r>
    </w:p>
    <w:p w:rsidR="00075184" w:rsidRPr="00075184" w:rsidRDefault="00075184" w:rsidP="00075184">
      <w:pPr>
        <w:shd w:val="clear" w:color="auto" w:fill="FEFEFF"/>
        <w:spacing w:before="300" w:after="30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El </w:t>
      </w:r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 xml:space="preserve">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se implementa creando una función anónima que se auto-invoca y regresa un objeto literal.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597"/>
      </w:tblGrid>
      <w:tr w:rsidR="00075184" w:rsidRPr="00075184" w:rsidTr="00075184">
        <w:tc>
          <w:tcPr>
            <w:tcW w:w="0" w:type="auto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lastRenderedPageBreak/>
              <w:t>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9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10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13155" w:type="dxa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lastRenderedPageBreak/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myModule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(function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lastRenderedPageBreak/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counter = 0;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return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incrementCounter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: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  return counter++;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},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resetCounter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: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  console.log('Valor de counter antes de reset: ' + counter);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  counter = 0;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}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}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})();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Uso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: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myModule.incrementCounter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();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myModule.incrementCounter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();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myModule.resetCounter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(); 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Imprime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2</w:t>
            </w:r>
          </w:p>
        </w:tc>
      </w:tr>
    </w:tbl>
    <w:p w:rsidR="00075184" w:rsidRPr="00075184" w:rsidRDefault="00075184" w:rsidP="00075184">
      <w:pPr>
        <w:shd w:val="clear" w:color="auto" w:fill="FEFEFF"/>
        <w:spacing w:after="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lastRenderedPageBreak/>
        <w:t>De esta forma al tener una función anónima creamos un </w:t>
      </w:r>
      <w:proofErr w:type="spellStart"/>
      <w:r w:rsidRPr="00075184">
        <w:rPr>
          <w:rFonts w:ascii="Courier New" w:eastAsia="Times New Roman" w:hAnsi="Courier New" w:cs="Courier New"/>
          <w:color w:val="555555"/>
          <w:bdr w:val="single" w:sz="6" w:space="0" w:color="DDDDDD" w:frame="1"/>
          <w:shd w:val="clear" w:color="auto" w:fill="FFFFFF"/>
          <w:lang w:eastAsia="es-CO"/>
        </w:rPr>
        <w:t>scope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dentro de la función, evitando así contaminar el ámbito global. Regresamos un objeto literal que contiene dos métodos, ambos métodos pueden acceder a la variable </w:t>
      </w:r>
      <w:proofErr w:type="spellStart"/>
      <w:r w:rsidRPr="00075184">
        <w:rPr>
          <w:rFonts w:ascii="Courier New" w:eastAsia="Times New Roman" w:hAnsi="Courier New" w:cs="Courier New"/>
          <w:color w:val="555555"/>
          <w:bdr w:val="single" w:sz="6" w:space="0" w:color="DDDDDD" w:frame="1"/>
          <w:shd w:val="clear" w:color="auto" w:fill="FFFFFF"/>
          <w:lang w:eastAsia="es-CO"/>
        </w:rPr>
        <w:t>counter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ya que se ha creado un </w:t>
      </w:r>
      <w:proofErr w:type="spellStart"/>
      <w:r w:rsidRPr="00075184">
        <w:rPr>
          <w:rFonts w:ascii="Courier New" w:eastAsia="Times New Roman" w:hAnsi="Courier New" w:cs="Courier New"/>
          <w:color w:val="555555"/>
          <w:bdr w:val="single" w:sz="6" w:space="0" w:color="DDDDDD" w:frame="1"/>
          <w:shd w:val="clear" w:color="auto" w:fill="FFFFFF"/>
          <w:lang w:eastAsia="es-CO"/>
        </w:rPr>
        <w:t>closure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. Así podemos simular propiedades privadas.</w:t>
      </w:r>
    </w:p>
    <w:p w:rsidR="00075184" w:rsidRPr="00075184" w:rsidRDefault="00075184" w:rsidP="00075184">
      <w:pPr>
        <w:shd w:val="clear" w:color="auto" w:fill="FEFEFF"/>
        <w:spacing w:before="300" w:after="30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Entonces básicamente el </w:t>
      </w:r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 xml:space="preserve">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se define de la siguiente forma.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597"/>
      </w:tblGrid>
      <w:tr w:rsidR="00075184" w:rsidRPr="00075184" w:rsidTr="00075184">
        <w:tc>
          <w:tcPr>
            <w:tcW w:w="0" w:type="auto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9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lastRenderedPageBreak/>
              <w:t>10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19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20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23</w:t>
            </w:r>
          </w:p>
        </w:tc>
        <w:tc>
          <w:tcPr>
            <w:tcW w:w="13155" w:type="dxa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lastRenderedPageBreak/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myModule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(function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privateProperty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10;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Algo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Algo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lastRenderedPageBreak/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return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publicProperty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: "foo",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: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  //...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},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: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  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Invocar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método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privado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();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},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publicMethodThree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: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//Alias de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privateMethodTwo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}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})();</w:t>
            </w:r>
          </w:p>
        </w:tc>
      </w:tr>
    </w:tbl>
    <w:p w:rsidR="00075184" w:rsidRPr="00075184" w:rsidRDefault="00075184" w:rsidP="00075184">
      <w:pPr>
        <w:shd w:val="clear" w:color="auto" w:fill="FEFEFF"/>
        <w:spacing w:before="600" w:after="0" w:line="390" w:lineRule="atLeast"/>
        <w:outlineLvl w:val="1"/>
        <w:rPr>
          <w:rFonts w:ascii="Helvetica" w:eastAsia="Times New Roman" w:hAnsi="Helvetica" w:cs="Helvetica"/>
          <w:b/>
          <w:bCs/>
          <w:color w:val="555555"/>
          <w:sz w:val="39"/>
          <w:szCs w:val="39"/>
          <w:lang w:eastAsia="es-CO"/>
        </w:rPr>
      </w:pPr>
      <w:proofErr w:type="spellStart"/>
      <w:r w:rsidRPr="00075184">
        <w:rPr>
          <w:rFonts w:ascii="Helvetica" w:eastAsia="Times New Roman" w:hAnsi="Helvetica" w:cs="Helvetica"/>
          <w:b/>
          <w:bCs/>
          <w:color w:val="555555"/>
          <w:sz w:val="39"/>
          <w:szCs w:val="39"/>
          <w:lang w:eastAsia="es-CO"/>
        </w:rPr>
        <w:lastRenderedPageBreak/>
        <w:t>Revealing</w:t>
      </w:r>
      <w:proofErr w:type="spellEnd"/>
      <w:r w:rsidRPr="00075184">
        <w:rPr>
          <w:rFonts w:ascii="Helvetica" w:eastAsia="Times New Roman" w:hAnsi="Helvetica" w:cs="Helvetica"/>
          <w:b/>
          <w:bCs/>
          <w:color w:val="555555"/>
          <w:sz w:val="39"/>
          <w:szCs w:val="39"/>
          <w:lang w:eastAsia="es-CO"/>
        </w:rPr>
        <w:t xml:space="preserve"> Module </w:t>
      </w:r>
      <w:proofErr w:type="spellStart"/>
      <w:r w:rsidRPr="00075184">
        <w:rPr>
          <w:rFonts w:ascii="Helvetica" w:eastAsia="Times New Roman" w:hAnsi="Helvetica" w:cs="Helvetica"/>
          <w:b/>
          <w:bCs/>
          <w:color w:val="555555"/>
          <w:sz w:val="39"/>
          <w:szCs w:val="39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b/>
          <w:bCs/>
          <w:color w:val="555555"/>
          <w:sz w:val="39"/>
          <w:szCs w:val="39"/>
          <w:lang w:eastAsia="es-CO"/>
        </w:rPr>
        <w:t xml:space="preserve"> (Patrón Módulo Revelado)</w:t>
      </w:r>
    </w:p>
    <w:p w:rsidR="00075184" w:rsidRPr="00075184" w:rsidRDefault="00075184" w:rsidP="00075184">
      <w:pPr>
        <w:shd w:val="clear" w:color="auto" w:fill="FEFEFF"/>
        <w:spacing w:after="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El 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Revealing</w:t>
      </w:r>
      <w:proofErr w:type="spellEnd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 xml:space="preserve"> 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es una variante del </w:t>
      </w:r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 xml:space="preserve">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en el cual definimos nuestras propiedades públicas y privadas dentro la función anónima y en el </w:t>
      </w:r>
      <w:proofErr w:type="spellStart"/>
      <w:r w:rsidRPr="00075184">
        <w:rPr>
          <w:rFonts w:ascii="Courier New" w:eastAsia="Times New Roman" w:hAnsi="Courier New" w:cs="Courier New"/>
          <w:color w:val="555555"/>
          <w:bdr w:val="single" w:sz="6" w:space="0" w:color="DDDDDD" w:frame="1"/>
          <w:shd w:val="clear" w:color="auto" w:fill="FFFFFF"/>
          <w:lang w:eastAsia="es-CO"/>
        </w:rPr>
        <w:t>return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 xml:space="preserve"> apuntamos a las funciones que deseamos exponer. Así tenemos un buen manejo de código, </w:t>
      </w:r>
      <w:proofErr w:type="spellStart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mas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 xml:space="preserve"> limpio y entendible.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597"/>
      </w:tblGrid>
      <w:tr w:rsidR="00075184" w:rsidRPr="00075184" w:rsidTr="00075184">
        <w:tc>
          <w:tcPr>
            <w:tcW w:w="0" w:type="auto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9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10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lastRenderedPageBreak/>
              <w:t>14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19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20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21</w:t>
            </w:r>
          </w:p>
        </w:tc>
        <w:tc>
          <w:tcPr>
            <w:tcW w:w="13155" w:type="dxa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lastRenderedPageBreak/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Counter = (function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counter = 0;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Algo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privado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incrementCounter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return counter++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resetCounter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console.log('Valor de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antes de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reset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: ' +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);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lastRenderedPageBreak/>
              <w:t xml:space="preserve">    </w:t>
            </w: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counter = 0;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return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increment: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incrementCounter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reset: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resetCounter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}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})();</w:t>
            </w:r>
          </w:p>
        </w:tc>
      </w:tr>
    </w:tbl>
    <w:p w:rsidR="00075184" w:rsidRPr="00075184" w:rsidRDefault="00075184" w:rsidP="00075184">
      <w:pPr>
        <w:shd w:val="clear" w:color="auto" w:fill="FEFEFF"/>
        <w:spacing w:before="300" w:after="30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lastRenderedPageBreak/>
        <w:t>Podemos ver claramente cuales métodos son los expuestos por el módulo.</w:t>
      </w:r>
    </w:p>
    <w:p w:rsidR="00075184" w:rsidRPr="00075184" w:rsidRDefault="00075184" w:rsidP="00075184">
      <w:pPr>
        <w:shd w:val="clear" w:color="auto" w:fill="FEFEFF"/>
        <w:spacing w:after="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Otra de las razones de este patrón es que en el </w:t>
      </w:r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 xml:space="preserve">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cuando necesitas invocar un miembro público se hace necesario usar el </w:t>
      </w:r>
      <w:proofErr w:type="spellStart"/>
      <w:r w:rsidRPr="00075184">
        <w:rPr>
          <w:rFonts w:ascii="Courier New" w:eastAsia="Times New Roman" w:hAnsi="Courier New" w:cs="Courier New"/>
          <w:color w:val="555555"/>
          <w:bdr w:val="single" w:sz="6" w:space="0" w:color="DDDDDD" w:frame="1"/>
          <w:shd w:val="clear" w:color="auto" w:fill="FFFFFF"/>
          <w:lang w:eastAsia="es-CO"/>
        </w:rPr>
        <w:t>this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, y hay quienes consideran esto confuso y menos consistente.</w:t>
      </w:r>
    </w:p>
    <w:p w:rsidR="00075184" w:rsidRPr="00075184" w:rsidRDefault="00075184" w:rsidP="00075184">
      <w:pPr>
        <w:shd w:val="clear" w:color="auto" w:fill="FEFEFF"/>
        <w:spacing w:after="0" w:line="384" w:lineRule="atLeast"/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 xml:space="preserve">Module </w:t>
      </w:r>
      <w:proofErr w:type="spellStart"/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 xml:space="preserve">, usando </w:t>
      </w:r>
      <w:proofErr w:type="spellStart"/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>this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597"/>
      </w:tblGrid>
      <w:tr w:rsidR="00075184" w:rsidRPr="00075184" w:rsidTr="00075184">
        <w:tc>
          <w:tcPr>
            <w:tcW w:w="0" w:type="auto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9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10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13155" w:type="dxa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Module = (function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return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: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  </w:t>
            </w: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Something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   },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: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function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     // Invocar al método público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methodOne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 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this.methodOne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();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   }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});</w:t>
            </w:r>
          </w:p>
        </w:tc>
      </w:tr>
    </w:tbl>
    <w:p w:rsidR="00075184" w:rsidRPr="00075184" w:rsidRDefault="00075184" w:rsidP="00075184">
      <w:pPr>
        <w:shd w:val="clear" w:color="auto" w:fill="FEFEFF"/>
        <w:spacing w:after="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En el 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Revealing</w:t>
      </w:r>
      <w:proofErr w:type="spellEnd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 xml:space="preserve"> 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ya no se hace necesario el </w:t>
      </w:r>
      <w:proofErr w:type="spellStart"/>
      <w:r w:rsidRPr="00075184">
        <w:rPr>
          <w:rFonts w:ascii="Courier New" w:eastAsia="Times New Roman" w:hAnsi="Courier New" w:cs="Courier New"/>
          <w:color w:val="555555"/>
          <w:bdr w:val="single" w:sz="6" w:space="0" w:color="DDDDDD" w:frame="1"/>
          <w:shd w:val="clear" w:color="auto" w:fill="FFFFFF"/>
          <w:lang w:eastAsia="es-CO"/>
        </w:rPr>
        <w:t>this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.</w:t>
      </w:r>
    </w:p>
    <w:p w:rsidR="00075184" w:rsidRPr="00075184" w:rsidRDefault="00075184" w:rsidP="00075184">
      <w:pPr>
        <w:shd w:val="clear" w:color="auto" w:fill="FEFEFF"/>
        <w:spacing w:after="0" w:line="384" w:lineRule="atLeast"/>
        <w:rPr>
          <w:rFonts w:ascii="Helvetica" w:eastAsia="Times New Roman" w:hAnsi="Helvetica" w:cs="Helvetica"/>
          <w:color w:val="555555"/>
          <w:sz w:val="24"/>
          <w:szCs w:val="24"/>
          <w:lang w:val="en-US" w:eastAsia="es-CO"/>
        </w:rPr>
      </w:pPr>
      <w:r w:rsidRPr="00075184">
        <w:rPr>
          <w:rFonts w:ascii="Helvetica" w:eastAsia="Times New Roman" w:hAnsi="Helvetica" w:cs="Helvetica"/>
          <w:color w:val="555555"/>
          <w:sz w:val="24"/>
          <w:szCs w:val="24"/>
          <w:lang w:val="en-US" w:eastAsia="es-CO"/>
        </w:rPr>
        <w:t xml:space="preserve">Revealing Module Pattern, no </w:t>
      </w:r>
      <w:proofErr w:type="spellStart"/>
      <w:proofErr w:type="gramStart"/>
      <w:r w:rsidRPr="00075184">
        <w:rPr>
          <w:rFonts w:ascii="Helvetica" w:eastAsia="Times New Roman" w:hAnsi="Helvetica" w:cs="Helvetica"/>
          <w:color w:val="555555"/>
          <w:sz w:val="24"/>
          <w:szCs w:val="24"/>
          <w:lang w:val="en-US" w:eastAsia="es-CO"/>
        </w:rPr>
        <w:t>usa</w:t>
      </w:r>
      <w:proofErr w:type="spellEnd"/>
      <w:proofErr w:type="gramEnd"/>
      <w:r w:rsidRPr="00075184">
        <w:rPr>
          <w:rFonts w:ascii="Helvetica" w:eastAsia="Times New Roman" w:hAnsi="Helvetica" w:cs="Helvetica"/>
          <w:color w:val="555555"/>
          <w:sz w:val="24"/>
          <w:szCs w:val="24"/>
          <w:lang w:val="en-US" w:eastAsia="es-CO"/>
        </w:rPr>
        <w:t xml:space="preserve"> this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597"/>
      </w:tblGrid>
      <w:tr w:rsidR="00075184" w:rsidRPr="00075184" w:rsidTr="00075184">
        <w:tc>
          <w:tcPr>
            <w:tcW w:w="0" w:type="auto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lastRenderedPageBreak/>
              <w:t>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9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10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13155" w:type="dxa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lastRenderedPageBreak/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Module = (function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Something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=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function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lastRenderedPageBreak/>
              <w:t xml:space="preserve">    // Invocar al método público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methodOne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();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return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: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: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methodTwo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});</w:t>
            </w:r>
          </w:p>
        </w:tc>
      </w:tr>
    </w:tbl>
    <w:p w:rsidR="00075184" w:rsidRPr="00075184" w:rsidRDefault="00075184" w:rsidP="00075184">
      <w:pPr>
        <w:shd w:val="clear" w:color="auto" w:fill="FEFEFF"/>
        <w:spacing w:before="600" w:after="0" w:line="390" w:lineRule="atLeast"/>
        <w:outlineLvl w:val="1"/>
        <w:rPr>
          <w:rFonts w:ascii="Helvetica" w:eastAsia="Times New Roman" w:hAnsi="Helvetica" w:cs="Helvetica"/>
          <w:b/>
          <w:bCs/>
          <w:color w:val="555555"/>
          <w:sz w:val="39"/>
          <w:szCs w:val="39"/>
          <w:lang w:eastAsia="es-CO"/>
        </w:rPr>
      </w:pPr>
      <w:r w:rsidRPr="00075184">
        <w:rPr>
          <w:rFonts w:ascii="Helvetica" w:eastAsia="Times New Roman" w:hAnsi="Helvetica" w:cs="Helvetica"/>
          <w:b/>
          <w:bCs/>
          <w:color w:val="555555"/>
          <w:sz w:val="39"/>
          <w:szCs w:val="39"/>
          <w:lang w:eastAsia="es-CO"/>
        </w:rPr>
        <w:lastRenderedPageBreak/>
        <w:t>Convención para métodos privados</w:t>
      </w:r>
    </w:p>
    <w:p w:rsidR="00075184" w:rsidRPr="00075184" w:rsidRDefault="00075184" w:rsidP="00075184">
      <w:pPr>
        <w:shd w:val="clear" w:color="auto" w:fill="FEFEFF"/>
        <w:spacing w:after="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Puede llegar el momento que nuestro módulo crezca demasiado (regularmente sucede) y se hace un poco tedioso tratar de ver cuales métodos y propiedades son públicos y cuales privados. Por esta razón muchos siguen una convención de usar el prefijo </w:t>
      </w:r>
      <w:r w:rsidRPr="00075184">
        <w:rPr>
          <w:rFonts w:ascii="Courier New" w:eastAsia="Times New Roman" w:hAnsi="Courier New" w:cs="Courier New"/>
          <w:color w:val="555555"/>
          <w:bdr w:val="single" w:sz="6" w:space="0" w:color="DDDDDD" w:frame="1"/>
          <w:shd w:val="clear" w:color="auto" w:fill="FFFFFF"/>
          <w:lang w:eastAsia="es-CO"/>
        </w:rPr>
        <w:t>_</w:t>
      </w: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en el nombre del miembro cuando se trata de un miembro privado.</w:t>
      </w:r>
    </w:p>
    <w:p w:rsidR="00075184" w:rsidRPr="00075184" w:rsidRDefault="00075184" w:rsidP="00075184">
      <w:pPr>
        <w:shd w:val="clear" w:color="auto" w:fill="FEFEFF"/>
        <w:spacing w:after="0" w:line="384" w:lineRule="atLeast"/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>Convención para miembros privados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597"/>
      </w:tblGrid>
      <w:tr w:rsidR="00075184" w:rsidRPr="00075184" w:rsidTr="00075184">
        <w:tc>
          <w:tcPr>
            <w:tcW w:w="0" w:type="auto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9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10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17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18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lastRenderedPageBreak/>
              <w:t>19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20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21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22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23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24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25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26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lang w:eastAsia="es-CO"/>
              </w:rPr>
              <w:t>27</w:t>
            </w:r>
          </w:p>
        </w:tc>
        <w:tc>
          <w:tcPr>
            <w:tcW w:w="13155" w:type="dxa"/>
            <w:vAlign w:val="center"/>
            <w:hideMark/>
          </w:tcPr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lastRenderedPageBreak/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myModule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(function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_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privateProperty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10;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_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Algo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_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//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Algo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_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();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//...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var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= function ()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// ...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lastRenderedPageBreak/>
              <w:t xml:space="preserve">  };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return {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publicProperty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: "foo",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: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publicMethodOne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: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,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  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publicMethodThree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: _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privateMethodTwo</w:t>
            </w:r>
            <w:proofErr w:type="spellEnd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//Alias de _</w:t>
            </w:r>
            <w:proofErr w:type="spellStart"/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>privateMethodTwo</w:t>
            </w:r>
            <w:proofErr w:type="spellEnd"/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val="en-US" w:eastAsia="es-CO"/>
              </w:rPr>
              <w:t xml:space="preserve">  </w:t>
            </w: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}</w:t>
            </w:r>
          </w:p>
          <w:p w:rsidR="00075184" w:rsidRPr="00075184" w:rsidRDefault="00075184" w:rsidP="00075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</w:pPr>
            <w:r w:rsidRPr="00075184">
              <w:rPr>
                <w:rFonts w:ascii="Courier New" w:eastAsia="Times New Roman" w:hAnsi="Courier New" w:cs="Courier New"/>
                <w:color w:val="93A1A1"/>
                <w:sz w:val="20"/>
                <w:szCs w:val="20"/>
                <w:shd w:val="clear" w:color="auto" w:fill="000000"/>
                <w:lang w:eastAsia="es-CO"/>
              </w:rPr>
              <w:t>})();</w:t>
            </w:r>
          </w:p>
        </w:tc>
      </w:tr>
    </w:tbl>
    <w:p w:rsidR="00075184" w:rsidRPr="00075184" w:rsidRDefault="00075184" w:rsidP="00075184">
      <w:pPr>
        <w:shd w:val="clear" w:color="auto" w:fill="FEFEFF"/>
        <w:spacing w:before="600" w:after="0" w:line="390" w:lineRule="atLeast"/>
        <w:outlineLvl w:val="1"/>
        <w:rPr>
          <w:rFonts w:ascii="Helvetica" w:eastAsia="Times New Roman" w:hAnsi="Helvetica" w:cs="Helvetica"/>
          <w:b/>
          <w:bCs/>
          <w:color w:val="555555"/>
          <w:sz w:val="39"/>
          <w:szCs w:val="39"/>
          <w:lang w:eastAsia="es-CO"/>
        </w:rPr>
      </w:pPr>
      <w:r w:rsidRPr="00075184">
        <w:rPr>
          <w:rFonts w:ascii="Helvetica" w:eastAsia="Times New Roman" w:hAnsi="Helvetica" w:cs="Helvetica"/>
          <w:b/>
          <w:bCs/>
          <w:color w:val="555555"/>
          <w:sz w:val="39"/>
          <w:szCs w:val="39"/>
          <w:lang w:eastAsia="es-CO"/>
        </w:rPr>
        <w:lastRenderedPageBreak/>
        <w:t>Conclusión</w:t>
      </w:r>
    </w:p>
    <w:p w:rsidR="00075184" w:rsidRPr="00075184" w:rsidRDefault="00075184" w:rsidP="00075184">
      <w:pPr>
        <w:shd w:val="clear" w:color="auto" w:fill="FEFEFF"/>
        <w:spacing w:before="300" w:after="30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Las principales ventajas de usar el </w:t>
      </w:r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 xml:space="preserve">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 son la encapsulación y limpieza de tu código. Además de tener miembros privados.</w:t>
      </w:r>
    </w:p>
    <w:p w:rsidR="00075184" w:rsidRPr="00075184" w:rsidRDefault="00075184" w:rsidP="00075184">
      <w:pPr>
        <w:shd w:val="clear" w:color="auto" w:fill="FEFEFF"/>
        <w:spacing w:before="300" w:after="30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El 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Revealing</w:t>
      </w:r>
      <w:proofErr w:type="spellEnd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 xml:space="preserve"> 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8"/>
          <w:szCs w:val="28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 xml:space="preserve"> nos permite ser </w:t>
      </w:r>
      <w:proofErr w:type="spellStart"/>
      <w:proofErr w:type="gramStart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mas</w:t>
      </w:r>
      <w:proofErr w:type="spellEnd"/>
      <w:proofErr w:type="gramEnd"/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 xml:space="preserve"> consistentes en nuestros scripts.</w:t>
      </w:r>
    </w:p>
    <w:p w:rsidR="00075184" w:rsidRPr="00075184" w:rsidRDefault="00075184" w:rsidP="00075184">
      <w:pPr>
        <w:shd w:val="clear" w:color="auto" w:fill="FEFEFF"/>
        <w:spacing w:before="300" w:after="300" w:line="384" w:lineRule="atLeast"/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8"/>
          <w:szCs w:val="28"/>
          <w:lang w:eastAsia="es-CO"/>
        </w:rPr>
        <w:t>Sin embargo hay algunas desventajas:</w:t>
      </w:r>
    </w:p>
    <w:p w:rsidR="00075184" w:rsidRPr="00075184" w:rsidRDefault="00075184" w:rsidP="00075184">
      <w:pPr>
        <w:numPr>
          <w:ilvl w:val="0"/>
          <w:numId w:val="1"/>
        </w:numPr>
        <w:shd w:val="clear" w:color="auto" w:fill="FEFE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>Los miembros públicos y privados se acceden de forma distinta y si queremos cambiar la visibilidad en algún momento tendríamos que hacer cambios en cada parte que se usa ese miembro (solo aplica al </w:t>
      </w:r>
      <w:r w:rsidRPr="00075184">
        <w:rPr>
          <w:rFonts w:ascii="Helvetica" w:eastAsia="Times New Roman" w:hAnsi="Helvetica" w:cs="Helvetica"/>
          <w:i/>
          <w:iCs/>
          <w:color w:val="555555"/>
          <w:sz w:val="24"/>
          <w:szCs w:val="24"/>
          <w:lang w:eastAsia="es-CO"/>
        </w:rPr>
        <w:t xml:space="preserve">Module </w:t>
      </w:r>
      <w:proofErr w:type="spellStart"/>
      <w:r w:rsidRPr="00075184">
        <w:rPr>
          <w:rFonts w:ascii="Helvetica" w:eastAsia="Times New Roman" w:hAnsi="Helvetica" w:cs="Helvetica"/>
          <w:i/>
          <w:iCs/>
          <w:color w:val="555555"/>
          <w:sz w:val="24"/>
          <w:szCs w:val="24"/>
          <w:lang w:eastAsia="es-CO"/>
        </w:rPr>
        <w:t>Pattern</w:t>
      </w:r>
      <w:proofErr w:type="spellEnd"/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>).</w:t>
      </w:r>
    </w:p>
    <w:p w:rsidR="00075184" w:rsidRPr="00075184" w:rsidRDefault="00075184" w:rsidP="00075184">
      <w:pPr>
        <w:numPr>
          <w:ilvl w:val="0"/>
          <w:numId w:val="1"/>
        </w:numPr>
        <w:shd w:val="clear" w:color="auto" w:fill="FEFE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>No podemos acceder a los métodos privados desde métodos definidos en el módulo después de su creación.</w:t>
      </w:r>
    </w:p>
    <w:p w:rsidR="00075184" w:rsidRPr="00075184" w:rsidRDefault="00075184" w:rsidP="00075184">
      <w:pPr>
        <w:numPr>
          <w:ilvl w:val="0"/>
          <w:numId w:val="1"/>
        </w:numPr>
        <w:shd w:val="clear" w:color="auto" w:fill="FEFE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>No se pueden realizar pruebas de unidad sobre los métodos privados.</w:t>
      </w:r>
    </w:p>
    <w:p w:rsidR="00075184" w:rsidRPr="00075184" w:rsidRDefault="00075184" w:rsidP="00075184">
      <w:pPr>
        <w:numPr>
          <w:ilvl w:val="0"/>
          <w:numId w:val="1"/>
        </w:numPr>
        <w:shd w:val="clear" w:color="auto" w:fill="FEFE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</w:pPr>
      <w:r w:rsidRPr="00075184">
        <w:rPr>
          <w:rFonts w:ascii="Helvetica" w:eastAsia="Times New Roman" w:hAnsi="Helvetica" w:cs="Helvetica"/>
          <w:color w:val="555555"/>
          <w:sz w:val="24"/>
          <w:szCs w:val="24"/>
          <w:lang w:eastAsia="es-CO"/>
        </w:rPr>
        <w:t>Su extensión es complicada.</w:t>
      </w:r>
    </w:p>
    <w:p w:rsidR="00316837" w:rsidRDefault="00075184">
      <w:r>
        <w:t xml:space="preserve">Sacado de: </w:t>
      </w:r>
      <w:hyperlink r:id="rId8" w:history="1">
        <w:r w:rsidRPr="00C605D9">
          <w:rPr>
            <w:rStyle w:val="Hipervnculo"/>
          </w:rPr>
          <w:t>http://hardcoders.mx/blog/2014/09/12/patron-modulo-en-javascript-module-pattern/</w:t>
        </w:r>
      </w:hyperlink>
    </w:p>
    <w:p w:rsidR="00075184" w:rsidRDefault="00075184">
      <w:bookmarkStart w:id="0" w:name="_GoBack"/>
      <w:bookmarkEnd w:id="0"/>
    </w:p>
    <w:sectPr w:rsidR="00075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E5369"/>
    <w:multiLevelType w:val="multilevel"/>
    <w:tmpl w:val="43CC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84"/>
    <w:rsid w:val="00075184"/>
    <w:rsid w:val="003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75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075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18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7518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075184"/>
    <w:rPr>
      <w:color w:val="0000FF"/>
      <w:u w:val="single"/>
    </w:rPr>
  </w:style>
  <w:style w:type="paragraph" w:customStyle="1" w:styleId="meta">
    <w:name w:val="meta"/>
    <w:basedOn w:val="Normal"/>
    <w:rsid w:val="0007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75184"/>
  </w:style>
  <w:style w:type="character" w:customStyle="1" w:styleId="byline">
    <w:name w:val="byline"/>
    <w:basedOn w:val="Fuentedeprrafopredeter"/>
    <w:rsid w:val="00075184"/>
  </w:style>
  <w:style w:type="character" w:customStyle="1" w:styleId="fn">
    <w:name w:val="fn"/>
    <w:basedOn w:val="Fuentedeprrafopredeter"/>
    <w:rsid w:val="00075184"/>
  </w:style>
  <w:style w:type="paragraph" w:styleId="NormalWeb">
    <w:name w:val="Normal (Web)"/>
    <w:basedOn w:val="Normal"/>
    <w:uiPriority w:val="99"/>
    <w:semiHidden/>
    <w:unhideWhenUsed/>
    <w:rsid w:val="0007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7518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7518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7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7518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line-number">
    <w:name w:val="line-number"/>
    <w:basedOn w:val="Fuentedeprrafopredeter"/>
    <w:rsid w:val="00075184"/>
  </w:style>
  <w:style w:type="character" w:customStyle="1" w:styleId="line">
    <w:name w:val="line"/>
    <w:basedOn w:val="Fuentedeprrafopredeter"/>
    <w:rsid w:val="00075184"/>
  </w:style>
  <w:style w:type="character" w:customStyle="1" w:styleId="kd">
    <w:name w:val="kd"/>
    <w:basedOn w:val="Fuentedeprrafopredeter"/>
    <w:rsid w:val="00075184"/>
  </w:style>
  <w:style w:type="character" w:customStyle="1" w:styleId="nx">
    <w:name w:val="nx"/>
    <w:basedOn w:val="Fuentedeprrafopredeter"/>
    <w:rsid w:val="00075184"/>
  </w:style>
  <w:style w:type="character" w:customStyle="1" w:styleId="o">
    <w:name w:val="o"/>
    <w:basedOn w:val="Fuentedeprrafopredeter"/>
    <w:rsid w:val="00075184"/>
  </w:style>
  <w:style w:type="character" w:customStyle="1" w:styleId="p">
    <w:name w:val="p"/>
    <w:basedOn w:val="Fuentedeprrafopredeter"/>
    <w:rsid w:val="00075184"/>
  </w:style>
  <w:style w:type="character" w:customStyle="1" w:styleId="mi">
    <w:name w:val="mi"/>
    <w:basedOn w:val="Fuentedeprrafopredeter"/>
    <w:rsid w:val="00075184"/>
  </w:style>
  <w:style w:type="character" w:customStyle="1" w:styleId="k">
    <w:name w:val="k"/>
    <w:basedOn w:val="Fuentedeprrafopredeter"/>
    <w:rsid w:val="00075184"/>
  </w:style>
  <w:style w:type="character" w:customStyle="1" w:styleId="s1">
    <w:name w:val="s1"/>
    <w:basedOn w:val="Fuentedeprrafopredeter"/>
    <w:rsid w:val="00075184"/>
  </w:style>
  <w:style w:type="character" w:customStyle="1" w:styleId="c1">
    <w:name w:val="c1"/>
    <w:basedOn w:val="Fuentedeprrafopredeter"/>
    <w:rsid w:val="00075184"/>
  </w:style>
  <w:style w:type="character" w:customStyle="1" w:styleId="s2">
    <w:name w:val="s2"/>
    <w:basedOn w:val="Fuentedeprrafopredeter"/>
    <w:rsid w:val="00075184"/>
  </w:style>
  <w:style w:type="paragraph" w:styleId="Textodeglobo">
    <w:name w:val="Balloon Text"/>
    <w:basedOn w:val="Normal"/>
    <w:link w:val="TextodegloboCar"/>
    <w:uiPriority w:val="99"/>
    <w:semiHidden/>
    <w:unhideWhenUsed/>
    <w:rsid w:val="0007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75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075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18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7518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075184"/>
    <w:rPr>
      <w:color w:val="0000FF"/>
      <w:u w:val="single"/>
    </w:rPr>
  </w:style>
  <w:style w:type="paragraph" w:customStyle="1" w:styleId="meta">
    <w:name w:val="meta"/>
    <w:basedOn w:val="Normal"/>
    <w:rsid w:val="0007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075184"/>
  </w:style>
  <w:style w:type="character" w:customStyle="1" w:styleId="byline">
    <w:name w:val="byline"/>
    <w:basedOn w:val="Fuentedeprrafopredeter"/>
    <w:rsid w:val="00075184"/>
  </w:style>
  <w:style w:type="character" w:customStyle="1" w:styleId="fn">
    <w:name w:val="fn"/>
    <w:basedOn w:val="Fuentedeprrafopredeter"/>
    <w:rsid w:val="00075184"/>
  </w:style>
  <w:style w:type="paragraph" w:styleId="NormalWeb">
    <w:name w:val="Normal (Web)"/>
    <w:basedOn w:val="Normal"/>
    <w:uiPriority w:val="99"/>
    <w:semiHidden/>
    <w:unhideWhenUsed/>
    <w:rsid w:val="0007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7518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7518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7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7518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line-number">
    <w:name w:val="line-number"/>
    <w:basedOn w:val="Fuentedeprrafopredeter"/>
    <w:rsid w:val="00075184"/>
  </w:style>
  <w:style w:type="character" w:customStyle="1" w:styleId="line">
    <w:name w:val="line"/>
    <w:basedOn w:val="Fuentedeprrafopredeter"/>
    <w:rsid w:val="00075184"/>
  </w:style>
  <w:style w:type="character" w:customStyle="1" w:styleId="kd">
    <w:name w:val="kd"/>
    <w:basedOn w:val="Fuentedeprrafopredeter"/>
    <w:rsid w:val="00075184"/>
  </w:style>
  <w:style w:type="character" w:customStyle="1" w:styleId="nx">
    <w:name w:val="nx"/>
    <w:basedOn w:val="Fuentedeprrafopredeter"/>
    <w:rsid w:val="00075184"/>
  </w:style>
  <w:style w:type="character" w:customStyle="1" w:styleId="o">
    <w:name w:val="o"/>
    <w:basedOn w:val="Fuentedeprrafopredeter"/>
    <w:rsid w:val="00075184"/>
  </w:style>
  <w:style w:type="character" w:customStyle="1" w:styleId="p">
    <w:name w:val="p"/>
    <w:basedOn w:val="Fuentedeprrafopredeter"/>
    <w:rsid w:val="00075184"/>
  </w:style>
  <w:style w:type="character" w:customStyle="1" w:styleId="mi">
    <w:name w:val="mi"/>
    <w:basedOn w:val="Fuentedeprrafopredeter"/>
    <w:rsid w:val="00075184"/>
  </w:style>
  <w:style w:type="character" w:customStyle="1" w:styleId="k">
    <w:name w:val="k"/>
    <w:basedOn w:val="Fuentedeprrafopredeter"/>
    <w:rsid w:val="00075184"/>
  </w:style>
  <w:style w:type="character" w:customStyle="1" w:styleId="s1">
    <w:name w:val="s1"/>
    <w:basedOn w:val="Fuentedeprrafopredeter"/>
    <w:rsid w:val="00075184"/>
  </w:style>
  <w:style w:type="character" w:customStyle="1" w:styleId="c1">
    <w:name w:val="c1"/>
    <w:basedOn w:val="Fuentedeprrafopredeter"/>
    <w:rsid w:val="00075184"/>
  </w:style>
  <w:style w:type="character" w:customStyle="1" w:styleId="s2">
    <w:name w:val="s2"/>
    <w:basedOn w:val="Fuentedeprrafopredeter"/>
    <w:rsid w:val="00075184"/>
  </w:style>
  <w:style w:type="paragraph" w:styleId="Textodeglobo">
    <w:name w:val="Balloon Text"/>
    <w:basedOn w:val="Normal"/>
    <w:link w:val="TextodegloboCar"/>
    <w:uiPriority w:val="99"/>
    <w:semiHidden/>
    <w:unhideWhenUsed/>
    <w:rsid w:val="0007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rdcoders.mx/blog/2014/09/12/patron-modulo-en-javascript-module-patter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rdcoders.mx/blog/2014/09/12/patron-modulo-en-javascript-module-patter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</cp:revision>
  <dcterms:created xsi:type="dcterms:W3CDTF">2016-01-20T15:04:00Z</dcterms:created>
  <dcterms:modified xsi:type="dcterms:W3CDTF">2016-01-20T15:05:00Z</dcterms:modified>
</cp:coreProperties>
</file>