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救贖的過程由我負責，亦由我起始。你若把奇蹟獻給我的任一位弟兄，就是在對我和對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麼做。你之所以來到我跟前，是因為我毋需奇蹟來救贖我自己，但我守在了終點，以防你一時的失敗。我在救贖裏的角色就是一筆勾消所有錯誤，否則你也無法加以修正。一旦上天恢復了你對自己原初狀態的覺知，你就自然而然成了救贖的一部分。一旦你共享了我的心願，亦即不願在自己和他人之內接納錯誤，你就必會加入那偉大的聖戰來修正它；聆聽我說的話、學習化解錯誤、並起而修正它。施展奇蹟的力量非你莫屬。我則會為你提供這麼做的機會，但你必須願意，並準備好自己。施展出奇蹟則會使你堅信自己有此能力，因為堅信出自成就。能力即是潛能，成就即是其展現，而救贖則是目的，因為那是上主之子的天然志業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「天地都要湮沒」意謂二者不再以分裂的狀態持續存在。我的話語既是復活也是生命，它不會湮沒，因為生命永恆不易。你是上主的傑作，而祂的傑作既是全然的可愛，亦是全然的有愛。在你心底，你必須這麼看待自己，因為這就是你的真實面目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蒙受寬恕之人即是救贖的道途。他們既靈性充滿，亦會寬恕回去。獲致解脫之人必會參與釋放自己的弟兄，因為那便是救贖的計劃。服務於聖靈的心為了救恩而與我結合，以便釋放一切上主的創造，而奇蹟則是達成結合的途徑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有我能一視同仁地施展奇蹟，因為我即是救贖。我會為你提供指引，以便扮演好你在救贖裏的角色。你應向我徵詢你該施展的奇蹟。你能為此省下不必要的力氣，因為你的行為將有直接的交流為基。奇蹟是非個人的，它的這一特質至關重要，因為這使我得以指導它的運用，而在我的指導之下，奇蹟將會引致極其個人的啟示經驗。嚮導並不掌控，而是提供指引，令你自行選擇是否跟隨。「別叫我們遇見試探」意謂「認清你的錯誤，並藉著跟隨我的指引來選擇加以放棄。」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錯誤無法真的威脅真理，因為真理總能抵禦錯誤。只有錯誤才真是脆弱無比。你一向能在自認合適之處建造自己的國度，但你若能憶起下述這點，就必會做出正確的選擇：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靈性永處恩典之境。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你的實相只能是靈性。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因此，你永處恩典之境。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救贖便在這方面化解了一切錯誤，進而連根拔除了恐懼的源頭。每當上主的保證被你經驗成了威脅，必然是因為你正在防衛那錯置或受了誤導的忠誠。一旦你將其投射給了他人，就會令他人身陷牢獄，但你也只能強化他們已然犯下的錯誤。這會令他們在面對他人的扭曲時變得脆弱不堪，因為他們對自己的感知已然扭曲。奇蹟工作者則只會祝福他們，而這也將化解他們的扭曲，並將其由牢獄中釋放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會回應自己的感知，而你的感知則會決定你的行為。金律要你願意人怎麼待你，你就要怎麼待人。這表示你對二者的感知必須精確。金律即是合宜行為的指引。除非你能正確感知，否則你的行為亦無法合宜。你與你的鄰人既屬同一屋簷下的平等成員，你怎麼感知彼此，就會怎麼對待彼此。你應由你對自身神聖性的感知出發來看待他人的神聖性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心靈一旦準備好，奇蹟才可能由此出現。心靈既已合一，便會走向所有人，即便奇蹟工作者自己不見得有此覺知。奇蹟的非個人性乃是基於救贖本身便是一體的，它會令一切受造與自己的造物結合為一。奇蹟展現了你的真實面目，從而將心靈安放於恩典之境。於是心靈便會自然而然地迎接內在的神聖東道與外在的陌生人。一旦你領他進入，他就成了你的弟兄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你不必操心奇蹟是否會影響到你或未認出的弟兄。它一向會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施以祝福。上天未曾要你施展的奇蹟亦未失去它們的價值。它們依舊展現了你的恩典之境，但奇蹟的行為層面則應受控於我，因為我能徹底覺知到那整體的計劃。奇蹟心境的非個人性確保了你的恩典，但只有我能明白它們可被賜予何方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奇蹟將被引導至那些能為了自己而利用它們的人，也只有在這層意義上它們才是選擇性的。而這也使他們必須將奇蹟延伸至他人身上，進而鍛造一堅固的救贖鏈條。然而，這一選擇性並不以奇蹟本身的大小為前提，因為大小的概念僅存在於一虛妄不實的層面。奇蹟的目標既是恢復你對實相的覺知，一旦它受制於那些掌管錯誤的法則——而它的目標即是加以修正——它就會變得一無所用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