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真以為自己能殺害上主之子嗎？天父已把聖子安穩地藏在了自己裡邊，令他遠離你那毀滅性的思維，但這些思維卻使你既不認得天父，亦不認得聖子。每天、每個小時、每一分鐘你都在攻擊真實世界，卻又訝異於自己看不見它。倘使你尋求愛的目的是為了攻擊愛，那就永遠也找不到它。畢竟，愛若與共享無異，除了藉由它，你又怎能找得到它？一旦給出愛，愛便會降臨於你，因為它會受到自身的吸引。而一旦給出的是攻擊，愛便會隱而不顯，因為它只能活於平安之中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之子就如天父一般地安全無虞，因他明白天父對他的保護，因而感受不到恐懼。天父的愛令他活在了完美的平安中，他一無所需，因而也一無所求。然而，他雖是你的自性，卻遠在天邊，因為你選擇攻擊他，而他也就此消失在了天父懷裡。他並未改變，但你變了。畢竟分裂的心靈及它所營造的一切並不出自天父，因而也無法在祂的真知裡存活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一旦你把虛妄之物營造得有形可見，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之物在你眼裡就會變得隱而不顯。但它本身並非隱而不顯，因為聖靈將它看得清清楚楚。你之所以看不見它，是因為你著眼於其他的事物。然而，你既無法決定何為可見，何為不可見，也決定不了何為實相。聖靈眼裡見到的，才是可見之物。上主可以定義實相，而你無法。祂既創造了實相，亦明白其本質。你曾經明白，如今卻已遺忘，除非祂提供了你一條憶起的途徑，否則你便會令自己墮入遺忘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基於天父的愛，你永遠也無法忘記祂，因為沒有人能忘得了天父親自安放在他記憶裏的一切。你能否定得了它，但你無法失去它。天音會答覆你提出的每個問題，而慧見則會修正你對眼裡每一樣事物所生起的感知。你使之隱而不顯的才是那唯一的真理，而你未曾聽聞的才是那唯有的答案。上主會令你與你自己重新地結合，而不會在你沮喪之際棄你於不顧。你在等待的只有祂，卻不明白這點。然而，祂的記憶在你心中閃閃發光，揮之不去。它既非過去，亦非將來，因它永遠都在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只需祈求這份記憶，便能憶起祂來。然而，一旦抹除上主的記憶，且寧可遺忘，它就無法在心靈之中閃閃發光。因為上主的記憶只能浮現於選擇憶起它來的心靈，它必須拋棄自己掌控實相的妄念和欲求。你連自己都掌控不了，就不該冀望於掌控宇宙。瞧瞧你將它營造成的模樣，想想那並非事實，並為此而感到喜悅吧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主之子啊，別再以虛無為足了！虛妄之物既不可見，亦無任何價值。上主無法給予聖子無價值之物，祂的聖子亦無法領受它。你自認拋棄了祂的那一刻便已得到救贖。你所營造的一切從未存在過，而它們也並不可見，因為聖靈對它們視而不見。但祂眼裡的一切卻是你能看得見的，你的感知亦能藉著祂的慧見而得到療癒。你已把這世間唯一的真理變得隱而不顯。你珍視虛無，並四處尋求它。你見到了虛無，因為你已將它弄假成真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但它並不存在。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而你卻看不見基督，因為你已把虛無變得有形可見。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然而，你究竟想在自己的覺知和真理之間安插多大的距離，其實無關緊要。你能看得見上主之子，因為他的慧見是共享的。聖靈看見了他，在你之內，祂也看不見別的。為你視而不見的在祂眼裡卻顯得完美無瑕，佔據了祂的整個視野。祂記著你，因祂未曾遺忘天父。你只著眼於虛妄，最終卻尋獲了絕望。然而，你所找尋的若是虛妄，又能尋獲什麼別的？虛妄的世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絕望的世界，因它永遠無法存在。而你既與上主一道共享了祂的存在，便永遠無法滿足於實相以外之物。上主未曾給你的便無法動你分毫，而愛對愛的吸引依舊令人難以抗拒。因為它的任務就是要令萬物與之結合，並藉著延伸自己的圓滿來維繫萬物的一體無間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滿懷著慈愛賜給了你真實世界，以便交換你營造的世界和你眼裡的世界。你只需從基督手裡接下它，並著眼於它。它的真實性會令其餘的一切變得隱而不顯，因為看見了它就看見了全部。而一旦你著眼其上，便會憶起它一向如是。虛無將變得隱而不顯，因為你終於見到了真相。感知一旦獲救，便會輕易得轉譯為真知，因為只有感知才會犯錯，而它從未存在過。一旦受到修正，它便讓位給了真知，後者一向是那唯有的實相。救贖不過是要將人領回那未曾失落的一切。你的天父止不住祂對自己聖子的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