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是啊，你確實蒙受了祝福。但在這世上你並不明白這點。不過，你也有方法可以學會它，並徹底的看清它。聖靈可以輕而易舉地使用邏輯，而小我也能，差別只在聖靈的結論並非神智不清。它們採取的是截然不同的方向；它們會清清楚楚地指向天堂，一如小我會清清楚楚地指向黑暗與死亡。我們已細數了不少小我的邏輯，也已看清了這些邏輯的結論。而一旦看清了它們，就會了悟只有在幻相裏才會看得見這些，因為只有在那兒你才能貌似清楚看見它們那貌似清楚的輪廓。現在，讓我們揮別這些，並跟隨聖靈的單純邏輯——祂藉此教導了那僅僅為真理發言的單純結論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