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你心中唯一真實的部分便是將你與上主連結在一起的部分。你是否願意將其徹底轉化為上主之愛的光輝訊息，並與所有否定了祂的孤獨之人共享？</w:t>
      </w:r>
      <w:r w:rsidDel="00000000" w:rsidR="00000000" w:rsidRPr="00000000">
        <w:rPr>
          <w:rFonts w:ascii="Arial Unicode MS" w:cs="Arial Unicode MS" w:eastAsia="Arial Unicode MS" w:hAnsi="Arial Unicode MS"/>
          <w:b w:val="1"/>
          <w:sz w:val="36"/>
          <w:szCs w:val="36"/>
          <w:rtl w:val="0"/>
        </w:rPr>
        <w:t xml:space="preserve">上主已使其成為可能。</w:t>
      </w:r>
      <w:r w:rsidDel="00000000" w:rsidR="00000000" w:rsidRPr="00000000">
        <w:rPr>
          <w:rFonts w:ascii="Arial Unicode MS" w:cs="Arial Unicode MS" w:eastAsia="Arial Unicode MS" w:hAnsi="Arial Unicode MS"/>
          <w:sz w:val="36"/>
          <w:szCs w:val="36"/>
          <w:rtl w:val="0"/>
        </w:rPr>
        <w:t xml:space="preserve">你難道要否定祂為人所知的渴望？你渴求祂，祂也渴求你。這是永遠不會改變的。那麼，就接納吧。遠離死亡的世界，默默回歸天堂吧。這兒全是糟粕，那兒全是寶物。藉由聆聽聖靈來聆聽上主吧。祂將</w:t>
      </w:r>
      <w:r w:rsidDel="00000000" w:rsidR="00000000" w:rsidRPr="00000000">
        <w:rPr>
          <w:rFonts w:ascii="Arial Unicode MS" w:cs="Arial Unicode MS" w:eastAsia="Arial Unicode MS" w:hAnsi="Arial Unicode MS"/>
          <w:b w:val="1"/>
          <w:sz w:val="36"/>
          <w:szCs w:val="36"/>
          <w:rtl w:val="0"/>
        </w:rPr>
        <w:t xml:space="preserve">對你</w:t>
      </w:r>
      <w:r w:rsidDel="00000000" w:rsidR="00000000" w:rsidRPr="00000000">
        <w:rPr>
          <w:rFonts w:ascii="Arial Unicode MS" w:cs="Arial Unicode MS" w:eastAsia="Arial Unicode MS" w:hAnsi="Arial Unicode MS"/>
          <w:sz w:val="36"/>
          <w:szCs w:val="36"/>
          <w:rtl w:val="0"/>
        </w:rPr>
        <w:t xml:space="preserve">訴說你的真相。你內並無罪咎，因為上主已在聖子心中蒙受了祝福，反之亦然。</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每個人都在救贖中扮演了特殊角色，但上天給予每個人的訊息向來並無不同；</w:t>
      </w:r>
      <w:r w:rsidDel="00000000" w:rsidR="00000000" w:rsidRPr="00000000">
        <w:rPr>
          <w:rFonts w:ascii="Arial Unicode MS" w:cs="Arial Unicode MS" w:eastAsia="Arial Unicode MS" w:hAnsi="Arial Unicode MS"/>
          <w:b w:val="1"/>
          <w:sz w:val="36"/>
          <w:szCs w:val="36"/>
          <w:rtl w:val="0"/>
        </w:rPr>
        <w:t xml:space="preserve">上主之子並沒有罪。</w:t>
      </w:r>
      <w:r w:rsidDel="00000000" w:rsidR="00000000" w:rsidRPr="00000000">
        <w:rPr>
          <w:rFonts w:ascii="Arial Unicode MS" w:cs="Arial Unicode MS" w:eastAsia="Arial Unicode MS" w:hAnsi="Arial Unicode MS"/>
          <w:sz w:val="36"/>
          <w:szCs w:val="36"/>
          <w:rtl w:val="0"/>
        </w:rPr>
        <w:t xml:space="preserve">每個人都會以不同的方式教導它、學習它。但在教導並學會這一訊息之前，你卻會感到難受，因為你會模模糊糊地覺知到你內的真實任務仍未完成。罪咎是個重擔，而上主不願你受限於此。你如想覺醒，祂的計劃必然完美，而你的則必然錯上加錯。你不曉得自己在做什麼，但知曉此事的那一位與你同在。祂的溫和非你莫屬，而祂也替你託管了所有你與上主共享的愛。除了教你如何活出幸福，祂什麼也不教。</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蒙受祝福的上主之子啊，你出自那滿是祝福的天父，而喜樂亦是為你而造的。蒙受了上主祝福的，又有誰能橫加定罪？上主天心之內的一切無不共享了祂的光明純潔。創造即是完美純潔的自然延伸。你在這兒的唯有志業便是懷著主動的願心投身於否定一切形式的罪咎。指謫即是</w:t>
      </w:r>
      <w:r w:rsidDel="00000000" w:rsidR="00000000" w:rsidRPr="00000000">
        <w:rPr>
          <w:rFonts w:ascii="Arial Unicode MS" w:cs="Arial Unicode MS" w:eastAsia="Arial Unicode MS" w:hAnsi="Arial Unicode MS"/>
          <w:b w:val="1"/>
          <w:sz w:val="36"/>
          <w:szCs w:val="36"/>
          <w:rtl w:val="0"/>
        </w:rPr>
        <w:t xml:space="preserve">不解</w:t>
      </w:r>
      <w:r w:rsidDel="00000000" w:rsidR="00000000" w:rsidRPr="00000000">
        <w:rPr>
          <w:rFonts w:ascii="Arial Unicode MS" w:cs="Arial Unicode MS" w:eastAsia="Arial Unicode MS" w:hAnsi="Arial Unicode MS"/>
          <w:sz w:val="36"/>
          <w:szCs w:val="36"/>
          <w:rtl w:val="0"/>
        </w:rPr>
        <w:t xml:space="preserve">。救贖的幸福學徒成了教導純潔的上主之師，而那是一切受造的天賦權利。本屬於他們的，就別拒絕給予，因為你拒絕的不會只有他們。</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天國的遺產即是上主之子的權利，他在受造之初便已得到了它。不要試圖從他那兒竊取這份遺產，否則便會要來罪咎，並經驗到罪咎。你應護守聖子的純潔，以免有任何念頭將它盜走，使其不得而見。把純潔帶往光明吧，以此回應救贖的呼喚。絕不要令其隱而不顯，而應以光明驅散罪咎的厚重面紗——上主之子便藏身於後，而他也因此看不見自己。</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在此，我們已於救贖中徹底結合，這世上也沒有任何事物能使我們合而為一。分裂的世界不見了蹤影，而天父亦與聖子恢復了無礙的交流。奇蹟肯認了無罪無咎的本質，正是因為它受到了否定，才催生出療癒的需要。欣然肯認這一本質吧，不要否定它，因為幸福的希望與徹底的解脫皆蘊含於此。此處有誰不想脫離痛苦？或許他們尚未學到該如何以罪咎換取純潔，或體悟到唯有這種交換才可令他們脫離痛苦。但尚未學習的人需要的是教導，而不是攻擊。你若攻擊那些需要教導的人，就無法從他們那兒學習。</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純潔之師均以各自的方式結合在一起，並在救贖的總體課程中扮演他們的角色。除此之外，則無總體的學習目標。這一課程並不自相矛盾，不論你怎麼教它，它都只有一個目標。你在此付出的每一分努力都會被奉獻給那唯一的目的——由罪咎裏解脫、直抵上主及其受造的永恆榮耀。而以此為指標的所有教導則都直指天堂，乃至上主的平安。沒有任何痛苦、磨難、或恐懼是這一教導所無法超克的。上主以其大能支持了這一教導，並保證了它那無限的結果。</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把你的努力與那永不失敗的大能相結合吧，它必能使你獲得平安。這樣的教導絕不會使人無動於衷。你若只這麼去教，就不會自認搆不著上主的大能，更不會被排除在這無比神聖的教學結果之外，因為它的唯有目的就是恢復受造的天賦權利。一旦你賦予任何人脫離罪咎的權利，就必能從他身上學習到自身的純潔無罪。救贖之環永無止盡。而你已安全無虞地身處其中，那些由你帶入並享有其安全及完美平安的弟兄亦與你同在，對此你將愈來愈有信心。</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為此，願平安與成為平安之師的所有弟兄同在。因為平安即是你對完美純潔的肯認，而且沒有人能被排除於外。上主創造的每一位聖子都在它的神聖之環內。喜樂是它的總體特質，沒有誰會被遺留在外，獨自承受罪咎之苦。上主的大能已把所有人引入它那愛與合一的懷抱，他們在那兒安全無虞。你應靜靜在此佇立，並召喚所有受盡折磨的心靈前來，安住於它的平安與神聖性。你應教人救贖而非罪咎，並與我一同安住於內。</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和我一同教導的你有福了。我們的力量出自天父，而不是自己。在無罪中我們知曉祂，而祂也知曉我們的無罪。我就在救贖之環內，呼喚你活出平安。與我一同教導平安，並佇立於那神聖之地吧。為所有人憶起天父賜給他們的力量吧。別以為你教導不了祂那完美的平安。別在外頭，而應與我結合於內。別辜負我的教導呼喚你參與的唯一目的。一旦你教導上主之子他的純潔無罪，就能將他受造之初的模樣恢復給他的天父。</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十字架苦刑在救贖中並無任何角色。只有復活才是我在其中扮演的角色。那便是基於無罪而能逃離罪咎的象徵。只要是你眼裏的罪人，都會被你釘上十字架。但只要你眼裏的他無罪無咎，他就能恢復自己的無罪。十字架苦刑一向是小我的目標。它眼裏的每個人都有罪，而它也企圖藉著譴責來出手殺戮。聖靈只看得見無罪無咎，祂只願溫柔的將你由恐懼中釋放，並重建愛的疆域。祂的溫柔蘊含著愛的力量，它出自上主，因而既不會將人釘上十字架，亦不致承受其苦。經你恢復的殿宇則成了你的祭壇，因為那是藉著你而重建的。而你獻給上主的一切均非你莫屬。祂既是這麼創造，你也當這麼復原。</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不論你見到誰，都會判斷此人該受十字架苦刑或該被拯救，繼而將他放在救贖的神聖閉環外或者是內。你若帶他進入純潔之環，便可在那兒與他一同安歇。你若將他遺留在外，就會與他一道。若非出自平靜，就不要判斷，而那並不出自於你。若無救贖與祝福，就別接納任何人，而應藉著祝福將其帶入救贖。神聖性必須一體同享，因為這之中蘊含著能將其聖化的一切。欣然去往那神聖之環吧，帶著平安向外觀照自認置身於外的所有弟兄。別把任何人拋棄在外，因為他與你一道尋求的便是這神聖之環。來吧，讓我們加入他吧，在那為了一切人而有的平安聖地，在那平安的終極之因裏合而為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