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現在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準備好讓聖靈化解那從未存在的一切吧。你若已明白真理與幻相有何區別，救贖便已失去意義。神聖一刻、神聖關係、聖靈的教導，乃至救恩藉以完成的一切途徑亦將失去目的。因為它們都是同一計劃的不同面向，為的是將你那恐懼之夢轉為美夢，以便你能由此輕易地覺醒於真知。別在這當中佔據主導地位，因你無法分得清進步與退步。你曾把自己最顯著的一些進步斷定為失敗，並把自己最大的退步評為成功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除非你已盡力由自己的心裏移除所有的怨恨和恐懼，否則就絕不要朝著神聖一刻邁進。那是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任務。除非你已呼求聖靈的幫助，否則就絕不要企圖忽視自己的罪咎。那是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祂的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任務。你只需獻給祂小小的願心，以便祂能移除所有的怨恨與恐懼，進而使你蒙受寬恕。你的小小信心已與祂的真知結合在了一起，而祂亦會於此建立你在救贖中的任務，並確保你能輕而易舉地完成它。你會與祂一道在那信心的磐石上建造一座終能通向天堂的階梯。而你也不會獨自一人藉著它昇往那兒去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的神聖關係將會在每個非經你安排的神聖一刻裏重生並蒙受祝福，而芸芸眾生亦將藉此與你一同昇往天堂。這是你能計劃的嗎？抑或，你能為這樣的任務準備好自己嗎？然而，這卻是可能發生的事，它出自上主的旨意。而祂也不會改變自己的心意。手段與目的都歸屬於祂。你已接納了其中一個；另一個則出自祂的賜與。如此目的，一旦缺乏相應的手段，將屬不可思議。一旦共享了祂的目的，祂就會賜下那相應的手段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幸福之夢必會成真，這並非因為它們是夢，而只是因為它們洋溢著幸福。為此之故，它們必然充滿了愛。它們的訊息是「願祢的旨意成就」，而非「我想另起爐灶」。手段與目的的協同乃是你絕不能理解的一項事功。你甚至沒有發覺自己已把聖靈的目的納為己有，因而一心只想利用不神聖的手段來完成它。若想接納聖靈的手段並加以運用，則只需堪能轉變目的的那點小小的信心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愛弟兄如同愛自己，這絕不是夢。你的神聖關係也不是。它內唯一屬於夢的部分即在它仍是特殊關係。但聖靈在此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具有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特殊任務，所以對祂而言，特殊關係仍有極大的用途。它將成為幸福之夢，而聖靈則能藉此將喜樂散播給成千上萬的眾生——他們相信愛是恐懼，而非幸福。讓祂來完成祂賦予你們關係的任務吧，藉著為你接納這段關係，祂便能做到這點，此後便一無所缺了，這段關係必會成為祂願它成為的模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你感到有任何事物對你們關係的神聖性構成了威脅，就即刻停下腳步，把自己的願心而非恐懼獻給聖靈，以便祂能將這一刻置換為你更想擁有的神聖一刻。祂絕不會失敗的。但不要忘了你們的關係乃是一體，因此其中一人的平安若受到了威脅，另一者的平安必也同樣。事實上，你和你的弟兄如今已不可能獨自經驗到恐懼，或企圖獨自處理它，而平安的祝福所能集結的力量即在於此。絕不要相信這是必需，或甚至有其可能。然而，正因它絕不可能，才使得神聖一刻同樣不可能僅僅降臨於你們其中一人。只要其中一方發出請求，它就會同時降臨於你們倆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在你們見到威脅的那一刻，更為清明的一方便應牢記自己有多受惠於另一方，而他又應抱以多大的感激，並慶幸於如下事實——藉著帶給彼此幸福，他便可償還所受的恩惠。讓他牢記這點吧，並這麼說：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為了自己，我渴望這神聖的一刻，以便我能將它分享給我所愛的弟兄。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我絕不能獨自擁有這神聖的一刻，而他也不能。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但我們若要即刻共享，卻是絕對可能的。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因此我選擇了當下的一刻獻給聖靈，以便祂的祝福能降臨於我們，並使我們倆平安。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