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天是棕枝主日，亦是慶祝勝利、接納真理的日子。讓我們別把聖週的時光浪費在沉思聖子的十字架苦刑，而應用於歡慶他的解脫。畢竟復活節乃是平安而非痛苦的象徵。橫死的基督不具意義。而復活的基督卻成了上主之子已然自我寬恕的徵象，象徵著他眼裡的自己已被療癒、圓滿無缺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週是以棕櫚開始，百合收尾，其潔白與神聖則象徵了上主之子的純潔無罪。別讓十字架苦刑的黑暗徵象插足於這趟旅程及其目的之間；乃至你對真理的接納及其表達之間。這週我們慶祝的是生命，而非死亡。我們榮耀的是上主之子的完美純潔，而非他的罪愆。你應獻給弟兄百合之禮，而非荊棘編織的冠冕；愛的禮物，而非恐懼之「禮」。你與弟兄並肩佇立，一手拿著荊棘，一手握著百合，不確定該給出哪一個。此刻便與我結合吧，扔下荊棘，並以百合取而代之。這次的復活節我要你獻給我你的寬恕作為禮物，而我也會將它回贈與你。我們無法在十字架苦刑與死亡中結合為一。而除非你的寬恕已與我的一道降臨於基督，否則復活也無以圓滿完成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週並不長，但這次的聖週卻象徵了上主之子所踏上的整個旅程。一開始，上天便已賜與了他勝利的徵象、復活的保證。別令他晃入十字架苦刑的誘惑，耽擱了時日。幫助他平安地超越過去吧，讓他的純潔無罪光照他腳下那通往救贖與解脫的道途。他的救贖近在咫尺，別再以荊棘與釘子拖住他了。而要以你那百合之禮的潔白與光輝加快他通向復活的速度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復活節所慶祝的並非罪的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代價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，而是它的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終結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既已獻上並領受了百合的雪白花瓣，而你若從裏找尋，並對紗幔背後的基督面容有了一瞥之見，就會見到弟兄的面容並認出它來。我是個陌生人，而你雖認不得我，卻仍領我入內。你會認得我的，因你獻上了百合之禮。這陌生人的解脫和他與你的救贖便蘊含在你對他的寬恕裡，你雖認不得他，他卻是你古老的神聖友伴。復活節之日即是喜樂而非哀惋之時。望著你那神聖友伴的復活，與我一道慶祝他的神聖性吧。因為復活節乃是你與我一道蒙受救恩之日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