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難道不明白脆弱無力的反面即是純潔無罪？純潔即是力量，除此之外則無有力之物。無罪的心靈不致落入恐懼，因為任何型態的罪都與脆弱無異。攻擊會藉著虛張聲勢來遮掩脆弱，但卻什麼也遮擋不了，畢竟虛幻之物又怎能隱藏？一旦在外樹敵，就無以強大，而除非你與人為敵，否則也不會發動攻擊。為此之故，相信敵人即是相信脆弱，而脆弱之物卻並非上主的旨意。它會反對後者，繼而成為上主的「敵人」。而上主作為一對立之意願則會引發它的恐懼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場自我攻擊的戰爭變得有多怪異啊！你會相信被你用於定罪的一切事物都將傷害你，並成為你的敵人。為此，你會反擊回去，並力圖削弱對方；你也會相信自己做到了這點，並再次發動攻擊。你必會懼怕自己攻擊的對象，一如你必會去愛你眼裡純潔無罪的生靈。一旦純潔地踏上愛所指引的道途，即能行走於平安之中。因為愛會在那兒與你同行，保護你免於恐懼的侵擾。而你眼裡只有純潔無罪之人，他們不會發動攻擊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昂首闊步地行走於那榮耀之境吧，不必害怕邪惡。純潔之人是安全的，因為他們會分享自己的純潔。他們的眼裡並無任何有害之物，因為對真理的覺知已把一切事物由傷害的錯覺中釋放了出來。而那些以往看似有害之物如今全都沐浴在了他們那純潔的光輝之中，並由罪和懼裡解脫了出來，高高興興的回歸愛的懷抱。他們共享了愛的力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他們的眼裡只有純潔無罪。於是所有的錯誤都消失了，因為他們對其視而不見。你只能在榮耀所在之處尋獲榮耀。而除了在純潔中棲身，它還能在哪兒？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別讓那小小的干擾將你拖入了渺小。純潔之中必無罪咎的吸引力。想想，你若有真理在旁，又將行走於一個多麼幸福的世界！不要為了似有實無的罪所發出的一聲輕嘆，或罪咎的吸引力所引致的一點騷亂，就放棄了這個自由的世界。難道你會為了這些無意義的分心之物而把天堂放在一邊？你的命運和目的出自一片淨土，因而遠遠超越了這些，在那兒，渺小並不存在。你的目的和任何型態的渺小都大異其趣。因而也與罪大異其趣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不應讓渺小引領上主之子，令其墮入誘惑。他的榮耀就如永恆一般超越了時間和尺度，因而也在渺小之上。別讓時光入侵你看他的目光。也別讓他在墮入誘惑之際徬徨、孤單，而要幫助他超越誘惑，並看見光明，因為他亦是光明的一部分。你的純潔會照亮腳下的路，使你得以通往他的純潔，如此它才能受到保護，並為你所知。畢竟，一旦明白自己的榮耀，又怎會感知到自身的渺小和脆弱？若是在可怖的世界裏哆哆嗦嗦，又怎能領悟天堂的榮耀正光照著自己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周遭的事物，沒有一樣不是你的一部分。你應以愛的眼光看待，並在它們內看見天堂之光。如此你方能了解天父賜你的一切。仁慈的寬恕會令這個世界閃耀，而你曾以為有罪的一切如今都會被重新的詮釋為天堂的一部分。於是你領受了救恩，純潔而幸福的活在一個亟需救贖的世界，而你的純潔恰能為之提供救贖；這是多美妙的一幅景象啊！還有什麼比這更珍貴的？畢竟，你的救恩和你的自由皆有賴乎此。而它必須圓滿，你才認得出它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