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還有一個問題，就是在你眼裡，從你寬恕到你領受信任弟兄的好處，中間隔著一段時間。這不過反映了你寧可在自己和弟兄之間保留一點兒空間，以便你和他能稍加分離。畢竟時間和空間乃同一幻相的不同形式。若是投射在你心靈之外，你就會當它是時間。若是愈靠近它原本的位置，你就愈會認為它是空間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仍想和自己的弟兄拉開一段距離，而你把這一空間視為時間，因為你仍相信自己在弟兄的外邊。這就讓信任成了天方夜譚。而當前的你也無法相信信任能擺平所有的問題。所以你認為還是小心一點兒，你眼裡那些分別的利益還是得稍加留心，會比較安全。這樣的觀點使你想像不了自己能得益於寬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就要給你的禮物。你以為在給出禮物和收到禮物之間仍有時間差，而此時的你看似是在犧牲並承受失落。你看到的是最終的救恩，而非即刻的結果。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救恩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乃是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即刻的。除非你能如此看待，否則就會對它心生恐懼，因你相信在它的目的成了你的之後，到它的結果得以來臨之前，你蒙受損失的風險會很大。在這樣的形式裏，錯誤依舊隱而不顯，但那卻是恐懼的源頭。救恩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抹除你仍在自己與弟兄之間見到的空間，讓你們即刻合而為一。你怕會引發失落的正是這個。不要把這樣的恐懼投射給時間，因為時間並非你所見到的那個敵人。時間就和身體一樣是中性的，除非你賦予了它目的。如果你仍想在自己和弟兄之間保持一點空間，你就會想要一點時間，好把寬恕推遲一會兒。這只會讓寬恕從推遲到你得以領受的這段時間顯得危機四伏，而你的恐慌也在此得到了印證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然而，你和弟兄之間的空間只有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才會顯而易見，而無法在未來被感知。也只有當下你才得以忽視它。未來的失落並不令你恐懼。然當下的結合卻使你膽寒。若非當前之時，誰又能感受得到淒涼？未來之因現在尚無結果。因此，你若感到恐懼，必定表示有一當下之因。需要修正乃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，而非未來的狀態。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你所做的安全計劃全都在佈局未來，但你無法計劃未來。未來尚無目的，而將要發生之事亦尚無肇因。誰能預測得了無因之果？誰又會對果生出恐懼，除非他相信這些果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已有肇因，並斷定那會是場災難？罪的信念會引發恐懼，而恐懼一如其因，只會望前看或望後看，卻忽視了此時此地之事。但假使恐懼之果已被斷定為令人恐懼，恐懼之因就必在也只在此時此地。一旦忽視了這個，恐懼就被保護了起來，無以療癒。因為奇蹟就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此時此刻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。它就在眼前，佇立於當下的恩典之中，它只存在於為罪和懼所忽視的那段時間，但就時間而言，那卻是唯一的存在。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完成一切修正毋需任何時間。但要接納這一完成卻可能看似遙遙無期。聖靈為你的關係帶來了目的的轉變，而你會在這當中看見所有的結果。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就能看見。它們既在眼前，又何必等待它們在時間裡的展現，又怕它們不會出現？我已告訴過你，一切出自上主的都會帶來善果。然而，這看似並非事實。包裝在災禍之中的善果是很難先被信任的。這樣的觀念實際上也不具意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善果何必披著一襲邪惡的外衣？若是如此，豈不就成了欺騙？只要它一出現，因必在此處。那麼，其結果為何不能顯而易見？為何必須是在未來？你試著滿足於自己的嘆息，滿足於那現今無法、但未來當能理解的種種「理由」。那時它的意義就會變得明確了。這不是理性，因為這並不公正，且明確暗示了直至解脫之日到來以前，你都得接受懲罰。你既能轉而以善果為目的，就沒有必要承受那災禍頻頻打擊的時間段，那只能在未來被看作是「善」，而現在卻是痛苦的形式。這犧牲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，聖靈若要無條件的給出祂的禮物，就絕不會提出這樣的條件。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一錯覺的肇因雖是虛妄，卻必然早已在你心裡。這一錯覺僅僅是它所結的果中的一個，也僅僅是其中的一種形式，但你能從中感知到它的果。在這一時間段裡，報復被視作是「善果」呈現出的形式，但這一時間段不過是你們之間那小小空間的一個面向，而你尚未予以寬恕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不要滿足於未來的幸福。那沒有意義，也不是你應得的回報。因為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手裡就握有自由之因。囚犯的外表豈能給自由加分？解脫又何必喬裝為死亡？拖延是沒有意義的，堅持當前之因所結的果必須被推遲到未來的種種「理由」，不過是在否認果必須和因一同出現的事實。別著眼於時間，而應著眼於仍存在於你們之間的小小空間，你們要由此解脫。別讓它喬裝為時間，並因此得以留存，因為它的型態已然改變，而你無法認得清其本質。聖靈的目的現在已成了你的。祂的幸福難道不該也是你的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