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此刻你所擁有的能力不過是你真實力量的陰影。你此時的任務都是割裂的，而且不免使人懷疑。這是因為你還不確定自己會如何運用這些能力，所以也無從獲得真知。之所以無從獲得，還因為你仍能以無愛的方式去感知。感知原不存在，直到分裂引入了程度、層面、與時段。靈性並無層次，而所有的衝突都源自於層次的概念。只有三位一體的層次才能夠合一。創生自分裂的層次則不得不相互衝突。這是因為它們對彼此而言都不具意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意識即是感知的層次，亦是分裂後被引入心靈的首次分裂，心靈則由此成為了感知者而非創造者。意識已被正確的認定為是小我的界域。小我是神智不清的，因為它企圖把你視為你希望的樣子，而非你的真面目。然而，只有按自己的真面目，你才能了知自己，因為只有它才可令你確信不疑。其餘的一切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令人生疑。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小我即是分裂後的自我提出疑問的那部分，它出自營造，而不是創造。它雖能提問，卻感知不到有意義的答案，因為這些答案牽涉了真知，而感知對此無能為力。心靈於是感到困惑，因為只有一體心靈的境界才可無所疑惑。分裂或者割裂的心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感到困惑。它必然確定不了自己的真面目。它一定會陷入衝突，因為它無法和自己和諧相處。它的各個層面於是形同陌路，而這也成了它易於恐懼、且永遠可能發動攻擊的主要原因。你眼裡的自己總有成百上千令你恐懼的理由。為此之故，你若不了悟自己未曾也無法自我創造，就逃脫不了恐懼。你永遠無法把自己的錯誤感知弄假成真，而你犯的錯也影響不了你的創造。為此之故，最終你必然會選擇療癒分裂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別把清明的心境與真知的境界搞混了，因為前者只適用於正確的感知。你或許清明，或許不清明，而即便是這點也有程度之別——這清楚揭示了真知並未牽涉其中。正確的說法是，「清明的心境」修正了「不清明的心境」，因而可被用於形容引致精確感知的心靈狀態。它也與奇蹟心境無異，因為它療癒了錯誤的感知——有鑒於你看待自己的方式，不得不說那是個奇蹟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感知一向牽涉了心靈的某種誤用，因為它把心靈帶入了不確定性的界域。心靈是極為主動的。它一旦選擇分裂，便選擇了感知。在此之前，它只願意了知。此後，它就只能在模稜兩可的狀態下做選擇，而清晰的感知則是逃離模稜兩可的唯一途徑。只有當心靈願意了知時，它才得以恢復應有的功能。它會替靈性服務，其感知也會因此而轉變。心靈一旦選擇營造自己的層次，也就選擇了自我割裂。但它無法和靈性一刀兩斷，因為它用於營造或創造的所有力量都出自於它。即便是在妄造的當兒，心靈都在肯認自己的神聖源頭，否則就只能灰飛煙滅。那是不可能的事，因為心靈屬於靈性，而靈性出自上主，所以也永恆不易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感知的能力使得身體成為了可能，因為你須要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某物來感知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某物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為此之故，感知牽涉了交換或者轉譯，而真知則無此需要。感知所具有的詮釋功能乃是創造的一種扭曲形式，它使你得以把身體詮釋為自己，因為它試圖逃離你所引發的衝突。靈性既能了知，便無法和這種失去力量的狀態調和，因為它無法散佈黑暗。這會使心靈幾乎觸及不了靈性，而身體則完全無法觸及。從此之後，靈性就被視為威脅，因為光明只需令你看清黑暗並不存在，就能驅逐黑暗。真理一向會以這種方式超克錯誤。這不是一個主動修正的過程，因為我已強調真知什麼也不做。你可以將其視為攻擊者，但它無法攻擊。你若感知到它的攻擊，表示你已模模糊糊地認清了真知一向能被憶起，畢竟它從未遭人毀滅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上主及其創造依舊確定不移，所以也明白一切妄造都不存在。真理處理不了你想要的錯誤。我曾生而為人，並憶起了靈性及其真知。那時，我並未企圖以真知來對抗錯誤，而是自下而上地修正錯誤。我展現了身體的脆弱與心靈的力量。我把自己的心願與造物的旨意相結合，於是便自然地憶起了靈性與它的真實目的。我無法替你完成這種結合，但只要你願使自己的心跟隨我的指引，我就能抹除你所有的錯誤感知。擋住了去路的就是這些感知。否則，你的選擇也不致搖擺不定。清明的感知可以引發清明的選擇。我無法為你選擇，但我能協助你做出正確的決定。「蒙召喚的人多，而蒙揀選的人少」應改為「所有人都蒙受了召喚，但選擇聆聽的少。」是以，他們並未做出正確的選擇。「蒙揀選的」不過是更快做出正確選擇的人。清明的心靈即刻就能做到這點，它們會在自己的靈魂裏安歇。上主只認得平安裡的你，而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才是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真實的你。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