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我曾說過，你所擁有的能力不過是你真實力量的一些投影，而感知的引入則必在分裂之後，且天然具有判斷的性質。此後，就沒有人能對任何事篤定不移了。我也曾清楚的解釋過，復活即是回歸真知的途徑，而若要做到這點，就得令我的心願結合於天父的旨意。現在，我們可以建立起區別，以便澄清接下來的一些論點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自打分裂伊始，「創造」便與「營造」混淆在了一起。當你營造某物之際，你的內心充斥著匱乏或有所需要的特定感受。而具有特定目的的事物，則絕無法真正放諸四海皆準。一旦你為了填補眼前的匱乏而營造某物，就是在默默暗示自己相信了分裂。為達這一目的，小我已發明了不少聰明巧妙的思想體系。它們無一具有創造力。發明的能力，不論其形式再怎麼聰明巧妙，仍屬浪費力氣。發明本身是高度具體的，而這卻配不上上主受造的抽象創造力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我們已經看到，了知並不會引致作為。你已大大混淆了自己的真實創造和你把自己營造為的模樣，以致你再也無法了知任何事。真知一向無比穩定，但很顯然的你並不如此。不過，你就如上主創造了你那般的穩定。從這層意義上說，你的行為若並不穩定，表示你不同意上主對你之創造所抱有的觀念。你若這麼選擇也並無不可，但你如果神智清明，就絕不會想這麼做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不斷自問的根本問題根本無法適當的針對到你。你一直在探問自己的真面目。這表示你不僅知道答案，還有能力提供答案。但你缺乏正確的自我感知。你並無形像可供感知。「形像」一詞一向與感知有關，而非真知的一部分。形像即是象徵，代表的是另一些事物。你若想「轉變自我形像」，代表你認清了感知的力量，但這也表示此處並無穩定之物可供了知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了知並未替詮釋留下空間。你會試圖「詮釋」意義，但這麼做永遠可能出錯，因為它牽涉了對意義的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感知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這類前後不一的現象源自於你企圖將自己視為既分裂又不分裂。你若陷入如此根本的混淆，就不可能不進一步增添整體的混淆。你的心靈或許已變得機智無比，卻被用於逃脫一無可逃脫之困局，一旦方法與內涵有所分離，便一向會衍生出這類徒勞無益的努力。機智與真知並無任何交集，因為真知毋需機智。機智的思維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並非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足以使你解脫的真理，但你若願意放下它，就能擺脫運用這類思維的需求。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祈禱乃是祈求獲得某物的方式。它是奇蹟的媒介。但只有祈求寬恕才是唯一有意義的祈禱，因為已蒙寬恕之人即能擁有一切。一旦接納了寬恕，一般意義下的祈禱就會變得完全不具意義。祈求寬恕無非就是要求讓自己認清你已擁有的一切。一旦選擇了感知而非真知，你就無法與你的天父肖似，除非你能以奇蹟的眼光感知。你已丟失了真知；亦即，你就是上主的一個奇蹟。創造即是你的神聖源頭，亦是你唯一的真實任務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「神照著自己的形像造人」，這句話需要重新詮釋。「形像」可被理解成「思維」，「照著」則是「具有類似特質」。上主確實以祂自身的思維創造了靈性，而後者的特質亦與上主肖似。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此外無他。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相反的，感知則不得不牽涉「多」和「寡」的信念。不論在何種層面上，它都與選擇相關。感知乃是一接受與拒絕、組織與重構、改換與轉變的過程，而且無時或止。評價則是感知中不可或缺的部分，因為需有判斷才能做選擇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一旦判斷不再，餘下的只有完美的平等性，感知又將如何？它將成為不可能之事。真理只能被了知。它的每個部分都同等的真實，而了知它的任一部分則無異於了知其全部。只有感知才會牽涉部分的覺知。真知超越了掌管感知的法則，因為部分的真知是不可能的事。它渾然一體，且無個別之部分。你既與之一體，便只需自我了知，由此你便已獲致圓滿的真知。了知上主的奇蹟即與了知上主無異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寬恕療癒了你對分裂的感知。你需要正確感知自己的弟兄，因為心靈選擇將自己視為分裂。靈性徹底的了知上主。那是它奇蹟般的力量。每個人都徹底擁有這一力量，但這一事實卻與世界的思維大相徑庭。這世界相信一旦有人擁有了一切，就什麼也沒了。但上主的奇蹟卻與祂的聖念一樣全面，因為它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祂的聖念。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只要感知依舊存在，便有祈禱的空間。感知既以匱乏為根基，運用感知之人便尚未全然的接納救贖，並將自己交由真理。感知的基礎即是分裂狀態，因而只要仍有感知，便有療癒的需求。共融而非祈禱則是獲致真知後的天然狀態。上主和祂的奇蹟是分不開的。安居上主光明之內的聖念是多麼的美妙絕倫！你的價值超乎感知之上，因為它超乎懷疑之上。別以與此不同的眼光看待自己。在那唯一的光中了知自己吧，在那兒，奇蹟無比的澄澈，而那便是你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