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療癒乃是一念，藉由它，兩顆心感知到了彼此的一體性，並為之歡欣不已。它們的歡欣呼喚了聖子奧體的每個部分與之一同雀躍，並使上主藉著它們延伸，同時進入它們。只有獲致療癒的心靈才能經驗到恆久的啟示，因為啟示即是一純然喜樂之經驗。你若不選擇活出全然的喜樂，你的心亦無從擁有它並未選擇活出的狀態。別忘了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對靈性而言並無差別。高層心靈的思維符合靈性遵奉的法則，因而也只遵奉上主之律。對靈性而言，得取不具意義，而給予才是一切。它既擁有一切，便會藉著給予來保有一切，從而能如天父那般的創造。這種類型的思維雖與佔有某物大異其趣，但就觀念的層面而言，較低層次的心靈亦頗能加以理解。你若分享一形體層面的財產，便會割裂其產權。但你若分享一觀念，卻不會使其減少。你仍擁有它的全部，即便你已把它的全部給了出去。再者，你所給予的對象一旦將其納為己有，他便在你心中強化了它，從而使其增長。你若能接納「世界不過是觀念」的概念，便能從此不再相信小我在給予和失去之間所做的錯誤聯結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讓我們以幾個單純的概念來開始我們重新覺醒的過程：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藉著給出，觀念便能增長。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相信它們的人愈多，它們就愈強大。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萬物皆是觀念。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那麼，給予和失去又怎會有所聯繫？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便是你對聖靈發出的邀請。我曾說過，我能上達天國，並把聖靈帶往凡間與你，但只有藉著你的邀請，我才得以做到這點。聖靈就在你清明的神智之中，而我也一樣。《聖經》裏說：「你們應當有這樣的意念，這也是基督耶穌的意念」，並以此作為祝福。那是出自奇蹟心境的祝福。它要你如我一般思維，並與我一同以基督的方式思維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聖靈乃是三位一體中唯一擁有象徵功能的部分。人們稱祂為療癒者、慰助者、乃至神聖嚮導。祂也被描繪為與聖父、聖子「分離」的存在。我自己則說過：「我若離開，便將另賜你一慰助者，並叫他永遠與你同在。」祂的象徵功能使得你難以理解聖靈，因為象徵容有多種不同詮釋。我既是人，亦位列上主受造，而我那清明的思維出自聖靈，亦即那遍及寰宇之靈感，它首先且首要教會我的即是這一靈感只為一切眾生而有。若不明白這點，我就無法擁有它。「明白」適用於此一語境，因為聖靈極其接近真知，而得以召喚它；更貼切的說是，令它降臨。我曾提過一更高或「正確的」感知，它極其接近真理，以致上主得以流淌過那小小間隙。真知一向足以流淌至四面八方，但它無法與人對抗。為此之故，你可以阻撓它，卻永遠無法失去它。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聖靈即是基督之心，它覺知得到感知背後的真知。祂的出現始自分裂，目的是為了提供保護，同時啟發救贖原則。在此之前並無療癒的需要，因為沒有任何人不得慰助。聖靈之音即是救贖的呼喚，而救贖則無異於恢復心靈的完整。一旦救贖得以完成，整個聖子奧體也已療癒，回家的呼喚便會消逝。但上主創造之物即屬永恆。聖靈將與上主之子同在，以便祝福他們的創造，並以喜樂之光加以沐浴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即便是聖子的妄造，上主亦加以尊崇，只因他們營造了這些。但祂祝福聖子的思維方式卻能極大提昇他們的感知，以致他們幾能回返並觸及到祂。聖靈即是救贖之心。祂所代表的心境極其接近一體之心，以致你終於得以轉換過去。感知雖不同於真知，但卻能轉換為或者跨入真知。在這兒我們若使用「被轉換」或「被傳送」的字面意，或許更能幫助理解，畢竟跨出了最終一步的乃是上主。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聖靈即是整個聖子奧體共享的靈感，而祂所引發的感知則含括了許多和天堂之國相類似的元素：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首先，它的普遍性昭然若揭，只要是獲致它的人，就絕不會相信分享可能牽涉得益以外的任何事物。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其次，它無法攻擊，因而也是真正的開放。這表示它雖不產生真知，卻不致以任何方式阻撓它。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最後，它雖帶來了療癒，卻指向超越療癒的道途，它將會引領心靈超越其自身之整合，直抵創造之道。正是在這一點上，量變方足以產生一真正的質變。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