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療癒即是這世上唯一能與聖念相提並論的思維方式，基於二者共享的諸種元素，前者便可輕而易舉的轉為後者。如果有位弟兄認為自己病了，他心目中的自己就已不再完整，因而亟需協助。如果你也這麼看他，你心目中的他就已遠離了天國，於是天國在你們倆眼中就會模糊不清。天國屬於上主，疾病與分裂則否。一旦遮掩了天國，就會見到非屬上主之物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為此，療癒便是藉著與弟兄共享聖靈來修正你們倆的感知。這會把你們倆帶入天國，並在你心中恢復天國的圓滿。這會反映出創造，因為它會藉著增益與延伸來結合乃至整合。不論你投射或延伸了什麼，在你眼裏都相當真實。不論在天國或在世上，這都是心靈運作的鐵律。不過，其內涵在世上卻與天國不同，因為經它統馭的思維與天國的聖念大異其趣。法則若想維持秩序，就必須因地制宜。你若遵守心靈的法則，就可能得到完全相反的結果——而我敢保證，你無法不遵守它們——這就是它們在世間運作時的一大特點。那是因為這些法則在此都已因地制宜，而截然相反的結果在這世上好似有其可能，則是因為你能對兩種矛盾的聲音做出回應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主導天國的法則一旦去到天國之外，就會被調整為「你投射什麼，就會相信什麼。」這就是它的教學形式，因為在天國之外學習是必需的。這意謂著你會從投射到別人身上的東西學到自己的真面目，而你也會相信他們就是如此。天國中既無教導也無學習，因為那兒並無信念。那兒只有確定性。上主與聖子深知你延伸了什麼，你就是什麼，因為祂們的存在確定不移。這種形式的法則就是創造的法則，所以也未經調整。上主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藉由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它來創造，從而創造了它。而祂的聖子也會如祂那般創造，並欣然遵從這一法則，因為他們知道天國的增益有賴乎此，一如他們自己的創造。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法則若要發揮益處，就必須有所交流。實際上，它們必須被轉譯，才能讓說不同語言的人理解。儘管如此，好的譯者雖須改變原文的形式，卻絕不會更動它的含義。事實上，他唯有的目的就是要改變形式，好讓原有的含義得以留存。對於那些不了解上主之律的人而言，聖靈就是它們的譯者。你無法自行做到這點，因為充滿矛盾的心靈無法忠於一種義含，所以也會藉著改變義含來保存形式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聖靈在轉譯時的目的則與此截然相反。祂的轉譯僅僅是為了能在所有層面、所有語言之中保存原有的含義。為此之故，祂並不認為形式上的不同有何意義，且總會強調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這些差異並不重要。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祂的訊息就含義上說永不改變；唯一重要的也只有這個。創造的天律並不牽涉以真理來說服諸聖子信服真理。真理的延伸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即是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天國的法則，它只取決於心靈對真理的徹底掌握。那是你的天賦遺產，所以也完全不必學習，但你若放棄繼承，就需要走上學習的道途。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沒有人會懷疑學習與記憶之間的關聯。缺了記憶，學習也成了天方夜譚，畢竟若要被記住，就必須前後一貫。這就是為什麼聖靈總是在教你如何記憶。我曾說過祂教的是怎麼記憶和怎麼遺忘，但遺忘不過是為了讓記憶可以前後一貫。遺忘是為了可以記得更牢。如果你同時聽從兩種詮釋，就無法了解祂的轉譯。為此之故，你必須忘掉或拋棄其中一個，以便了解另外一個。只有這樣，你才能學會何為前後一貫，進而最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活出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這種境界。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對於那些混淆了黑白的人而言，天國的完美一貫又有何意義？混淆顯然會干擾一件事的含義，進而使學習者難以認清它的價值。天國之中並無混淆，因為那兒只有一種含義。它出自上主，而與上主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無異。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它也與你無異，所以你會分享它並延伸它，就如你的造物一般。這無需轉譯，因為它可被完美的了解，但它仍有延伸的需要，因為它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意謂著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延伸。愛的交流是完全直接也完全合一的。它也是全然自由的，因為扞格不入之物參與不了這一切。這就是為什麼它是上主的國度。它屬於上主，因而也肖似上主。那就是它的真相，牢不可摧。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