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曾經說過，沒有投射就不會有憤怒，但同樣也能成立的是，沒有延伸就不會有愛。這反映的是心靈運作的基本法則，因而也是一道永遠成立的法則。藉著它，你行創造，而上主創造了你。統合了天國的是它，使之涵融於上主天心的也是它。在小我眼中，這道法則可被用於剷除自己不想要的東西。對聖靈而言，它是分享的基本法則，藉著它，你給出了你所珍視的一切，以便將這一切留存於你心中。在聖靈看來，那是延伸的法則。在小我看來，那是剝奪的法則。因此，它所產生的是豐盈還是匱乏，端賴你選擇運用它的方式。選擇在你，但你無法決定是否要運用這道法則。所有的心靈都必須投射或者延伸，因這就是心靈的活法，而所有的心靈都是生命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要最終得以化解投射與憤怒那無可避免的結合，就必須先徹底了解小我運用投射的方式。小我總會試圖保存衝突。它會極其巧妙地發明出種種貌似得以弱化衝突的方法，因為它不希望讓你覺得衝突令人難以忍受，否則你就會堅持放下衝突。因此，小我試圖讓你相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能使你擺脫衝突，以免你放下小我，從此解脫。小我扭曲了上主之律，以便藉此運用心靈的力量，但卻挫敗了心靈的真實目的。它把衝突從你的心裏投射到別的心靈中去，並試圖讓你相信你已擺脫了問題。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種做法會牽涉到兩個主要的錯誤。首先，嚴格來說，沒有人能把衝突投射出去，因為沒有人能分享衝突。保留一部分的衝突並丟掉另一部分，任何這類的做法都不具任何意義。不要忘了，內心滿是衝突的老師既不是好老師，也不是好學生。他的學習會陷入混淆，而學習的轉換價值則會為這一混淆所限。第二個錯誤則是相信自己能把不想要的東西送給別人，由此擺脫它們。送出它們恰恰是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保留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們的方式。你相信，藉著在外邊見到它們，你就能從裡邊將它們排除出去，而這樣的信念卻徹底扭曲了延伸的力量。為此之故，人們一旦投射，就會對自身安全保持儆醒。他們很怕自己的投射會反過來傷害自己。他們相信自己已把這些投射阻絕在了自己的心靈之外，但他們也相信這些投射會試著再溜進來。既然這些投射並未離開他們的心靈，他們就不得不持續活動，以便不讓自己認清這點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若想延續自己對他人的錯覺，就不得不延續你對自己的錯覺。這兒沒有出路，因為心靈無法分割。分割意味著裂解成碎塊，而心靈既不能攻擊，也不能被人攻擊。小我一向錯以為它能，而這一信念則支撐了它對投射的一切運用。它並不了解心靈的本質，因而也不了解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之本質。但它的存在卻依賴於你的心靈，因為小我即是你的信念。小我即是身分認同的混淆。它向來缺乏前後一貫的樣板，因而向來無法前後一貫的發展。扭曲的心靈誤用了自己的力量，進而錯用了上主之律，從而產生了小我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不必害怕小我。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依賴於你的心靈，藉著相信它，你營造了它，因此，你也能藉著撤回你對它的信念而驅逐它。是你相信了小我，別把這一責任投射給任何人，否則你就會為這信念施以保護。一旦願意接納你對小我之存在負有一切責任，你就會放下一切憤怒和一切攻擊；它們之所以出現，是因為你企圖把你對自身錯誤的責任投射出去。但你雖接納了錯誤是自己的，卻不要留住它們。儘快將它們交由聖靈化解盡淨，如此它們所結的果才會從你心裏、乃至整個聖子奧體中消失殆盡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聖靈會教你如何越過自己的信念去感知，因為真理超越在信念之上，而祂的感知真實不虛。任何時候你都能徹底的忘卻小我，因為它完全不可信，也沒有人能持續相信那些他判定為不可信的信念。對小我知道得愈多，就愈會發現它不可信。沒有人能理解不可能之事，因為那不可信。你的感知若建基於不可信之事，顯然就不具意義，但你可能認不出這樣的感知不可信，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營造出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它的正是你的信念。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這部課程唯一的目的就是要教你小我並不可信，而且永遠也不可信。你相信了不可信之事，從而造出了小我，但你無法獨自做出這樣的判斷。一旦親自接納了救贖，你就是在決定放下那「不與人同」的信念，進而驅逐分裂之念，並肯認你對整個天國的真實認同——那確實就是你的一部分。這一認同既超越了懷疑，亦超越了信念。你的圓滿沒有疆界，因為存在即是無限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