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只有你才限制得了自己的創造力，但上主卻要釋放它。祂從不願失去自己的受造，同樣的，祂也從不願你失去自己的創造。不要拒絕給予聖子奧體禮物，因為這麼做就是在拒絕融入上主。自私自利屬於小我，而自性的滿溢出自靈性，因為那正是上主創造它的方式。聖靈所在的那部分心靈橫跨於小我與靈性之間，它會居中協調，但總是偏向靈性。對小我而言，這就是偏心，而它的回應就像是自己遭到了排擠。對靈性而言，這卻是真理，因為它既了知它的滿溢，也想像不出有什麼部分能將其排除在外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靈性了知一事：對所有弟兄的覺知就含括在上主之內，乃至它對自身的覺知之內。為此之故，整個聖子奧體乃至其造物的大能即是靈性的滿溢，以使它的創造同等的圓滿與完美。小我戰勝不了含括了上主的整體性，而任何的整體性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含括了祂。祂所創造的一切都被賦予了祂的大能，因為它們都是祂的一部分，也與祂共享祂的存在。創造即是失落的反面，一如祝福乃是犧牲的反面。存在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向外延伸。如此它方能保有對自身的真知。靈性渴望分享自己的存在，一如它的造物。它既是藉著分享而被創造，創造便是它的心願。它不想限制上主，而只願延伸祂的存在。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靈性的唯一任務就是要延伸上主的存在。它的滿溢正如造物的滿溢，都是不受限制的。滿溢即是延伸。小我的整個思想體系阻礙了延伸，進而也阻礙了你的唯一任務。為此之故，它阻礙了你的喜樂，以致你眼裡的自己無法滿全。你若不創造，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滿全，但上主對此一無所知，所以你必須創造。你或許不認識自己的創造，但這干擾不了它們的真實性，一如你對自身靈性的不知不覺亦干擾不了它的存在。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天國永遠都在向外延伸，因為它就在上主天心之內。你不明白自己的喜樂，因為你不明白自性的滿溢。只要把天國的任何一部分排除在自身之外，你就無法圓滿。分裂的心靈看不見自身的滿溢，因而需要自身的圓滿藉著奇蹟來啟迪它和療癒它。這會再度喚醒它內的圓滿，並將它恢復於天國，因為它已接納了圓滿。若能對心靈的自性滿溢心領神會，就不可能自私自利，而延伸亦將勢不可擋。這就是為什麼完美的平安存在於天國之中。靈性正在滿全自己的任務，而徹底的滿全才意謂著平安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就在你心裏，祂不僅知曉你的創造，也能在你的同意下令你覺知到它們——為了你，它們已受到保護。它們就在你心中，作為你存在的一部分，因為你的滿全含括了它們。每一位聖子的創造都非你莫屬，畢竟所有的創造都歸屬於所有人，因為它們都是為了整個聖子奧體而造的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你不停的在增益聖子的天賦遺產，因而也不停的在獲取這份遺產。既然上主情願將它賜給你，祂就永遠都在這麼做。既然祂情願你永遠擁有這份遺產，祂就會賜你方法來保有它。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而你也這麼做了。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有在瘋子眼裏，違反上主的旨意才有其意義。事實上，那是不可能的。你的自性滿溢就如上主的一般無邊無際。它同樣會帶著完美的平安永不止息的向外延伸。它的光芒無比強烈，以致它的創造滿是完美的喜悅，而它的圓滿也只會創生出圓滿的存在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應滿懷信心，因為你從未丟失自己的真實身分及其延伸，後者則維繫了前者的圓滿與平安。奇蹟乃是這一信心的表現。它們反映了你對弟兄的應有認同，而且你已能覺知到是延伸在維繫這一認同。奇蹟教你的是如何感知整體。只要把整體性的任何一部分囊括在你的學習中，你就已囊括了整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