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對上主旨意的恐懼乃是人類心靈所曾造出的一個最為怪異的信念。除非它已深深陷入分裂，因而可能對自己的真實面目產生恐懼，否則也不可能發生這樣的事。真相絕不會「威脅」到幻相之外的事物，因為它只會支持真理。上主的旨意即是你的真面目，而你將其視為可怖的事實本身便說明了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懼怕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自己的真面目。所以，你怕的不是上主的旨意，而是自己的心願。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的心願並不屬於小我，為此之故，它將與你為敵。對上主的恐懼實是對自身實相的恐懼。一旦陷入驚恐，就再也無法一以貫之的學習。這部課程的目的若是要協助你憶起自己的真面目，而你若相信自己的真面目極為可怖，那麼拒絕學習這部課程就成了那必然的結局。然而，你之所以需要它，正在於不了解自己的真面目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不了解自己的實相，又怎能一口咬定它極為可怖？真理縱使與恐懼有所關聯，亦皆屬人為，而對於不明白真理的心靈來說，這種作法則格外不恰當。這一切不過表示，你正恣意的把你覺知不到的和你不想要的關聯在一起。所以，你顯然是在判斷自己完全覺知不到的事物。你設置了這種怪異的情境，就是為了不讓自己逃離，除非有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了知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你真實面目的神聖嚮導從旁協助。這名嚮導的目的不過是令你憶起自己想要的東西。祂不會企圖把陌生的意願強加於你。祂只會盡一切努力，在你強加於祂的限制內，將你自己的心願重新確立於你的覺知之中。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已不知不覺囚禁了自己的心願，而它仍在你的覺知內，卻幫不了你。我曾說過，聖靈的任務就是要在你的心中區分出真與假，這句話的意思是，祂有能力探入你所隱藏之物，並在那兒認清上主的旨意。祂的認清能使上主的旨意成為你眼中的真理，因為祂就在你心裏，因而便是你的實相。那麼，祂對你的心的感知若能把心靈的實相帶給你，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在協助你憶起自己的真面目。在這過程中，唯一的恐懼之源就是你自認將會失去的一切。然而，你真能擁有的也只有聖靈眼中的事物。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已多次強調，聖靈絕不會要你做出任何犧牲。但你若要求犧牲自己的實相，聖靈就得提醒你這不是上主的旨意，因為它和你的心願不符。你的心願和上主的旨意無二無別。若不是你的心已經分裂，你就能認清發願即是救恩，因為那與交流無異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陌生的語言之間是不可能交流的。你和你的造物可以把創造當作交流的管道，因為這個，也只有這個才是祢們的共同旨意。分裂的心靈無法交流，因為它會對同個心靈為不同的事物說項。這會喪失交流的能力，原因也很單純——混淆不清的交流並不具任何意義。訊息本身若不合理，就難以用於交流。你若要求得到自己不想要的東西，這種訊息能有多合理？然而，只要你對自己的心願感到恐懼，這無疑便是你的要求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可能會堅稱聖靈並未給你答覆，但更有智慧的觀點或許是考察正在提問的你。你並不只想得到自己想要的東西。這是因為你害怕自己也許會得到，而你確實也會得到。為此之故，你堅持請教那位絕不可能把它給你的老師。你絕不可能從他那兒得知什麼才是自己想要的，這也給了你一種安全的錯覺。然而，只有在真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之中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，而非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遠離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真理，你才能安全。實相即是唯有的安全。你的心願即是你的救恩，因為它和上主的旨意無二無別。分裂則是相信二者有別，如此而已。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神智清明的心靈絕不會相信自己的意願可以強過上主。為此，心靈一旦相信自己的意願有別於上主的旨意，就只得在兩種結論之間取捨——上主不存在，或上主的旨意使人恐懼。前者造就了無神論者，而後者造就了殉道者——他會相信上主要求自己做出犧牲。這兩種神智不清的決定都會令人驚恐，因為無神論者相信自己孑然一身，而殉道者則相信上主正在釘死自己。但沒有人真的想被上主遺棄或者報復，即便許多人會尋求這些。你豈能祈求聖靈給你這種「禮物」，且真的期待收到它們？祂給不出非你所欲之物。你若向那遍及寰宇的大給予者祈求非你所欲之物，就是在祈求上天無法給予之物，因為那從未被創造。那從未被創造，因為那從來就不是你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的心願。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總有一天，所有人都會憶起上主的旨意，因為總有一天，所有人都會認清自己。這一認清便是認清自己的心願與上主的無二無別。在真理的臨在下，不信與犧牲都不存在。在實相的安穩之中，恐懼毫無意義。否定實存之物只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貌似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使人恐懼。恐懼若無起因，就不可能真實，而上主則是唯有的終極之因。上主是愛，而你的確也想要祂。這就是你的心願。祈求它，你就會得到答覆，因為你祈求的不過是自己本有的東西。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若向聖靈祈求會傷害到自己的東西，祂便無法加以回應，因為沒有什麼能傷害你，所以你什麼也沒請求。一切出自小我的願望都是在希冀一場空，而這算不上是在要求。它不過是種否定，卻以要求的形式呈現。聖靈並不關切形式，因為祂只會覺知到意義。小我無法向聖靈發出任何請求，因為二者之間完全無法交流。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卻能向聖靈祈求一切，因為你對祂提出的要求神智清明，故而真實不虛。聖靈豈會否定上主的旨意？或在聖子之內認不出它來？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尚未認清自己浪費了多大的精力在否定真理。如果有人鍥而不捨地緣木求魚，且相信一旦做到就能成功，你又會怎麼看？相信自己必須緣木求魚才能幸福，這已與創造的原則背道而馳。上主絕不會讓幸福取決於你永遠無法擁有的東西。上主即是愛的事實無需你相信，但它確實需要你的接納。你確實有可能否定事實，但你不可能改變它們。你若以手遮眼，就什麼也看不見，因為你違反了看的法則。你若否定了愛，就無法加以了知，因為你的合作即是它存在的法則。你改變不了自己未曾造出的法則，而幸福的法則即是為你而造，不是由你而造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否定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實存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之物的任何努力都會使人心生恐懼，而你若拚了命的努力，就會陷入恐慌。你的意願雖抗衡不了實相，你卻能鍥而不捨的追求這一目標，即便你並不想要它。試想這種怪異的決定將有何後果。你把自己的心投入了非你所欲之事。這種投入又能有多真實？你若不想要它，它就從未被創造。而它若從未被創造，就是一場空。你豈能真的把自己投身於一場空？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出自上主的你不僅投入於一切，祂還把你所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投入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之物賜給了你，而那便是祂對你的投入。否則，你也無法被創造得完美無缺。實相即是一切，而你也擁有一切，因為你真實不虛。你營造不了不真實的事物，因為實相的缺席使人恐懼，而恐懼無法被創造。只要你仍相信恐懼有其可能，就無法進行創造。對抗實相的秩序將使實相變得不具意義，而實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意義。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為此，別忘了上主的旨意已然可能，其餘的一切則永無可能。這就是你對實相的純然接納，因為只有它才真實不虛。一旦扭曲了實相，就無法了知其本質。而你若扭曲了它，就會經驗到焦慮、抑鬱、乃至恐慌，因為你正試圖令自己變得不真實。一旦感受到這些，就別試圖向外找尋真理，因為真理只能在你之內。所以，你當說：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基督在我之內，而祂在哪兒，上主就在那兒，因為基督就是祂的一部分。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