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我的心裏只有我與上主一同思維的念頭。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1.（131）只要尋求的是真理，就不會失敗。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（132）我要鬆綁自己的信念加諸於這世上的一切。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