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（155）我要退讓下來，由祂引路。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（156）我與上主同行於完美神聖之境。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