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（157）此刻我就要進入祂的臨在。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（158）今日，我要學習給出我所領受之物。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    上主必然是愛，所以我也是。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