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1. 你內有一世界感知不到的光明。你無法藉著它的眼來看見這一光明，因為你受了世界的矇蔽。但你擁有看得見它的一雙眼。它就在那兒，等著你去看。之所以被放在你內，為的不是要躲避你的目光。這一光明反映了我們此刻正在操練的觀念。在你心中感受上主之愛意謂著以嶄新的目光看待世界；看著它閃耀著純潔，充滿了生機與希望，且受到了完美慈愛的祝福。</w:t>
      </w:r>
    </w:p>
    <w:p w:rsidR="00000000" w:rsidDel="00000000" w:rsidP="00000000" w:rsidRDefault="00000000" w:rsidRPr="00000000" w14:paraId="00000002">
      <w:pPr>
        <w:pageBreakBefore w:val="0"/>
        <w:rPr>
          <w:sz w:val="36"/>
          <w:szCs w:val="36"/>
        </w:rPr>
      </w:pPr>
      <w:r w:rsidDel="00000000" w:rsidR="00000000" w:rsidRPr="00000000">
        <w:rPr>
          <w:rtl w:val="0"/>
        </w:rPr>
      </w:r>
    </w:p>
    <w:p w:rsidR="00000000" w:rsidDel="00000000" w:rsidP="00000000" w:rsidRDefault="00000000" w:rsidRPr="00000000" w14:paraId="00000003">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2. 在這種世界裡，誰還會感到恐懼？它對你張手相迎，為了你的到來歡欣不已，並唱著你的讚頌，保你不受任何形式的危險與痛苦所侵。它給了你一個溫暖、溫柔的家，讓你在此小憩。從早到晚，它都祝福著你，直到深夜，它仍看照著你，靜靜地守護你的神聖睡眠。它在你內見到了救恩，並保護著你內的光明，因為它在那兒見到了自己的光明。為了感激你的仁慈，它替你獻上了自己的鮮花與白雪。</w:t>
      </w:r>
    </w:p>
    <w:p w:rsidR="00000000" w:rsidDel="00000000" w:rsidP="00000000" w:rsidRDefault="00000000" w:rsidRPr="00000000" w14:paraId="00000004">
      <w:pPr>
        <w:pageBreakBefore w:val="0"/>
        <w:rPr>
          <w:sz w:val="36"/>
          <w:szCs w:val="36"/>
        </w:rPr>
      </w:pPr>
      <w:r w:rsidDel="00000000" w:rsidR="00000000" w:rsidRPr="00000000">
        <w:rPr>
          <w:rtl w:val="0"/>
        </w:rPr>
      </w:r>
    </w:p>
    <w:p w:rsidR="00000000" w:rsidDel="00000000" w:rsidP="00000000" w:rsidRDefault="00000000" w:rsidRPr="00000000" w14:paraId="00000005">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3. 這就是上主的愛將會揭露的世界。它和惡意與恐懼的黑暗之眼所見到的世界大相徑庭，以致二者截然相反。只有一個能被感知得到。另一個則不具任何意義。如果你見到的是個攻擊助長了恨意、且隨時準備報復、謀殺、和毀滅的世界，就必然想像不出一個寬恕普照萬物、平安普照眾生的世界。</w:t>
      </w:r>
    </w:p>
    <w:p w:rsidR="00000000" w:rsidDel="00000000" w:rsidP="00000000" w:rsidRDefault="00000000" w:rsidRPr="00000000" w14:paraId="00000006">
      <w:pPr>
        <w:pageBreakBefore w:val="0"/>
        <w:rPr>
          <w:sz w:val="36"/>
          <w:szCs w:val="36"/>
        </w:rPr>
      </w:pPr>
      <w:r w:rsidDel="00000000" w:rsidR="00000000" w:rsidRPr="00000000">
        <w:rPr>
          <w:rtl w:val="0"/>
        </w:rPr>
      </w:r>
    </w:p>
    <w:p w:rsidR="00000000" w:rsidDel="00000000" w:rsidP="00000000" w:rsidRDefault="00000000" w:rsidRPr="00000000" w14:paraId="00000007">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4. 而你若在心中感受到了上主之愛，便同樣難以看見和想像一個充滿恨意的世界。閃耀在你心中的寧靜與平安、你在週遭見到的溫柔與純潔、以及你那喜樂的目光，都會反映在你的世界裡，而你的這一目光則出自你內的無盡的喜樂源泉。你見到的便是你心之所感，那是它在四面八方的清晰倒影。</w:t>
      </w:r>
    </w:p>
    <w:p w:rsidR="00000000" w:rsidDel="00000000" w:rsidP="00000000" w:rsidRDefault="00000000" w:rsidRPr="00000000" w14:paraId="00000008">
      <w:pPr>
        <w:pageBreakBefore w:val="0"/>
        <w:rPr>
          <w:sz w:val="36"/>
          <w:szCs w:val="36"/>
        </w:rPr>
      </w:pPr>
      <w:r w:rsidDel="00000000" w:rsidR="00000000" w:rsidRPr="00000000">
        <w:rPr>
          <w:rtl w:val="0"/>
        </w:rPr>
      </w:r>
    </w:p>
    <w:p w:rsidR="00000000" w:rsidDel="00000000" w:rsidP="00000000" w:rsidRDefault="00000000" w:rsidRPr="00000000" w14:paraId="00000009">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5. 你想見到的是什麼？選擇就在你手裡。只需好好學習，別讓自己的心忘了觀看的法則：你感受到什麼，就會看見什麼。倘使憎恨在你心中覓得了居所，你就會見到一個可怖的世界，緊緊掐住它的是死亡那枯槁、尖銳的手指。倘使你在心中感受到了上主之愛，就會在外頭見到一個充滿著愛與憐憫的世界。</w:t>
      </w:r>
    </w:p>
    <w:p w:rsidR="00000000" w:rsidDel="00000000" w:rsidP="00000000" w:rsidRDefault="00000000" w:rsidRPr="00000000" w14:paraId="0000000A">
      <w:pPr>
        <w:pageBreakBefore w:val="0"/>
        <w:rPr>
          <w:sz w:val="36"/>
          <w:szCs w:val="36"/>
        </w:rPr>
      </w:pPr>
      <w:r w:rsidDel="00000000" w:rsidR="00000000" w:rsidRPr="00000000">
        <w:rPr>
          <w:rtl w:val="0"/>
        </w:rPr>
      </w:r>
    </w:p>
    <w:p w:rsidR="00000000" w:rsidDel="00000000" w:rsidP="00000000" w:rsidRDefault="00000000" w:rsidRPr="00000000" w14:paraId="0000000B">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6. 今日我們就要越過幻相，試著觸及內在的真實之物，並感受它的溫柔涵融了一切，它的愛深知我們如它一般完美，而它的眼光則是它的聖愛賜給我們的禮物。今日我們就要學習真理之道。它就如愛一般確定不移，亦會送我們到那兒去。因為它的單純避開了路上的陷阱，而世間種種愚蠢、曲折的表面邏輯卻只會加以掩蓋。</w:t>
      </w:r>
    </w:p>
    <w:p w:rsidR="00000000" w:rsidDel="00000000" w:rsidP="00000000" w:rsidRDefault="00000000" w:rsidRPr="00000000" w14:paraId="0000000C">
      <w:pPr>
        <w:pageBreakBefore w:val="0"/>
        <w:rPr>
          <w:sz w:val="36"/>
          <w:szCs w:val="36"/>
        </w:rPr>
      </w:pPr>
      <w:r w:rsidDel="00000000" w:rsidR="00000000" w:rsidRPr="00000000">
        <w:rPr>
          <w:rtl w:val="0"/>
        </w:rPr>
      </w:r>
    </w:p>
    <w:p w:rsidR="00000000" w:rsidDel="00000000" w:rsidP="00000000" w:rsidRDefault="00000000" w:rsidRPr="00000000" w14:paraId="0000000D">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7. 只需這麼做：靜下心來，徹底移除你心目中的自己與上主；你曾學過的，與這世界有關的所有概念；還有你所抱持的一切自我形像。淨空自己的心，放下一切你所認定的真和假、好與壞，你以為有其價值的每個信念，以及令你感到羞愧的所有想法。放下一切執著。拋下過去教你的所有想法，乃至此前你從任何事上學到的任何觀念。忘掉這個世界，忘掉這部課程，雙手空空的來到你的上主跟前。</w:t>
      </w:r>
    </w:p>
    <w:p w:rsidR="00000000" w:rsidDel="00000000" w:rsidP="00000000" w:rsidRDefault="00000000" w:rsidRPr="00000000" w14:paraId="0000000E">
      <w:pPr>
        <w:pageBreakBefore w:val="0"/>
        <w:rPr>
          <w:sz w:val="36"/>
          <w:szCs w:val="36"/>
        </w:rPr>
      </w:pPr>
      <w:r w:rsidDel="00000000" w:rsidR="00000000" w:rsidRPr="00000000">
        <w:rPr>
          <w:rtl w:val="0"/>
        </w:rPr>
      </w:r>
    </w:p>
    <w:p w:rsidR="00000000" w:rsidDel="00000000" w:rsidP="00000000" w:rsidRDefault="00000000" w:rsidRPr="00000000" w14:paraId="0000000F">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8. 知曉怎麼到你這兒來的，不正是祂嗎？你無需知曉怎麼到祂那兒去。你的任務不過是讓你安插在聖子和天父間的所有障礙能被默默的永遠移除。上主則會即刻予以回應，並欣然完成祂的任務。祈求，然後領受。但別指手畫腳，告訴上主祂該如何顯現。通往上主之道便是讓祂存在，此外無他。因為這麼做就是在宣告你的實相。</w:t>
      </w:r>
    </w:p>
    <w:p w:rsidR="00000000" w:rsidDel="00000000" w:rsidP="00000000" w:rsidRDefault="00000000" w:rsidRPr="00000000" w14:paraId="00000010">
      <w:pPr>
        <w:pageBreakBefore w:val="0"/>
        <w:rPr>
          <w:sz w:val="36"/>
          <w:szCs w:val="36"/>
        </w:rPr>
      </w:pPr>
      <w:r w:rsidDel="00000000" w:rsidR="00000000" w:rsidRPr="00000000">
        <w:rPr>
          <w:rtl w:val="0"/>
        </w:rPr>
      </w:r>
    </w:p>
    <w:p w:rsidR="00000000" w:rsidDel="00000000" w:rsidP="00000000" w:rsidRDefault="00000000" w:rsidRPr="00000000" w14:paraId="00000011">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9. 為此之故，今日我們不再選擇去往祂的那條路。反之，我們要選擇讓祂前來。而我們要安住於自己的選擇。在我們那寧靜且開敞的心靈裏，祂的愛自會照亮它足下的道路。未被否定之物若屬真實不虛，且確實可被觸及，就必然存在。上主知曉自己的聖子，亦知曉去往他那兒的途徑。祂不需要自己的聖子替祂指點迷津。祂的愛會由它在你內的居所向外光照，穿透每一扇敞開的門，並以純潔照亮這個世界。</w:t>
      </w:r>
    </w:p>
    <w:p w:rsidR="00000000" w:rsidDel="00000000" w:rsidP="00000000" w:rsidRDefault="00000000" w:rsidRPr="00000000" w14:paraId="00000012">
      <w:pPr>
        <w:pageBreakBefore w:val="0"/>
        <w:rPr>
          <w:sz w:val="36"/>
          <w:szCs w:val="36"/>
        </w:rPr>
      </w:pPr>
      <w:r w:rsidDel="00000000" w:rsidR="00000000" w:rsidRPr="00000000">
        <w:rPr>
          <w:rtl w:val="0"/>
        </w:rPr>
      </w:r>
    </w:p>
    <w:p w:rsidR="00000000" w:rsidDel="00000000" w:rsidP="00000000" w:rsidRDefault="00000000" w:rsidRPr="00000000" w14:paraId="00000013">
      <w:pPr>
        <w:pageBreakBefore w:val="0"/>
        <w:rPr>
          <w:b w:val="1"/>
          <w:sz w:val="36"/>
          <w:szCs w:val="36"/>
        </w:rPr>
      </w:pPr>
      <w:r w:rsidDel="00000000" w:rsidR="00000000" w:rsidRPr="00000000">
        <w:rPr>
          <w:rFonts w:ascii="Arial Unicode MS" w:cs="Arial Unicode MS" w:eastAsia="Arial Unicode MS" w:hAnsi="Arial Unicode MS"/>
          <w:b w:val="1"/>
          <w:sz w:val="36"/>
          <w:szCs w:val="36"/>
          <w:rtl w:val="0"/>
        </w:rPr>
        <w:t xml:space="preserve">10. 父啊，我們並不明白該怎麼到祢那兒去。但我們發出了呼求，祢也給予了答覆。我們將不再插手。救恩的途徑不在我們手裡，因為它們屬於祢。而我們要從祢那兒去尋找。我們張開了手，準備領受祢的禮物。我們放下了所有不是與祢一同思維的想法，亦不珍視任何「我們是什麼」和「誰創造了我們」的信念。我們要找尋並追隨祢的道路。而我們只祈求祢的旨意，也就是我們的心願，可以承行於內，乃至這個世界，以便此刻它能成為天堂的一部份。阿門。</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