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（188）上主的平安此刻就在我內照耀。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我願靜下心來，並讓這塵世與我一同安靜。在那寧靜裏，我們可以尋獲上主的平安。它就在我心底，見證上主的存在。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