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（192）我肩負了上主要我完成的任務。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我所尋求的任務能使我徹底逃離世間的無謂幻相。只有上主交派的任務才可令我自由。我只尋求這個，也只願接納這個。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