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祢就在我的前後左右，在我看見自己、和我所去往的每個地方。祢就在我見到的萬物之內，內在於我聽見的聲音，和牽起我的每一隻手裏。在祢內，時間將會消逝，而空間也成了不具意義的信念。因為環繞著聖子並令他安全無虞的就是聖愛本身。那是唯一的源頭，而一切存在無不共享了它的神聖性；它們超越不了祢的唯一受造，也失去不了令一切安住於其內的愛。父啊，祢的聖子與祢肖似。今日，我們就要以祢之名前來，安住於祢的永恆聖愛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弟兄啊，今日就與我一同結合於此吧。這便是救恩的祈禱。我們難道不應結合於能拯救世界、拯救我們的一切？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