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聖子是自由的。讓我別再想像我已將他綑綁於我造來統馭身體的法則。我企圖利用它們來鞏固這具身體，但他並不受制於其中的任何一條。凡是能改變的，都改變不了他。任何時間的法則也無法將他變身為奴。他仍是祢創造的模樣，因為他只知道愛的法則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別再崇拜偶像，或相信由此衍生的任何法則，那僅是為了掩蓋聖子的自由。只有他的信念才綑綁得了他。但他的真面目卻遠遠超越了他對自由與奴役的信念。他是自由的，因為他就是天父的聖子。除非上主的真理能成為謊言，或祂能叫自己欺騙自己，否則聖子亦不致遭受綑綁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