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夢境必會結束，那是上天的允諾，因為上主的愛並未拋棄祂的聖子。只有在夢裡，他才貌似一時遭到囚禁，並企盼著未來的自由——縱使希望渺茫。但在實相裏，他的夢已消失殆盡，取而代之的是篤定的真理。如今，自由已非他莫屬。既然上主此刻便已給了我自由，我又何必自囿於已被斬斷的鎖鏈，而不走向解脫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今日我就要接納祢的保證，並把自己的信心投諸於此。天父愛著祂創造的聖子，後者在創生之初便非祂莫屬。祢難道會扣留祢早已給我的禮物？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