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今日，聖靈需要我的聲音，好讓全世界都能聽見祢，並藉由我來得知祢的話語。我決心讓祢藉由我來發言，因為我只願使用祢的言語，並懷抱祢的心念，因為只有這些才真實不虛。我願拯救這個由我打造的世界。我詛咒了它，如今我也願放它自由，以便我能在解脫之際聽見祢的天音今日所要告訴我的話語。</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今日我們將僅僅教導我們所願學習的一切。如此，我們的學習目標才不致矛盾，可以迅速完成並易於達致。一旦我們讓祂的教導藉由我們來說服這世界尋求並尋獲通向上主的易行道，聖靈便會滿心喜悅的拯救我們脫離地獄。</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