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判斷即是你造來攻擊真理的武器。它分裂了你利用它來攻擊的對象，並將其分割為看似原已分崩離析之物。接著又將其營造為你願其呈現的模樣。它判斷的是自己無法了解的東西，而因為它看不見整體，所以這種判斷必然是錯的。今日，讓我們別再運用它了，而要把它當作禮物，送給能以不同方式加以運用的那一位。祂能使我們擺脫一切不利於己的評判所帶來的巨大痛苦，並賜下上主對聖子的審判，進而重建心靈的平安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父啊，今日我們要帶著一顆開放的心等著聆聽祢對摯愛聖子的審判。我們既不了解他，也無法判斷。因此，我們要讓祢的愛來斷定祢所創造的聖子究竟有何真實面目。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