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這是祢的法則，而不是我的。我尚不了解給予的真諦，所以才設法只為自己保有我所渴求之物。而一旦我著眼於我自認擁有的寶藏，才發現那兒空空如也——過去、現在、未來皆然。誰能分享自己的夢？幻相又能給我什麼？但經我寬恕的弟兄卻會為我送上世間所無的珍貴大禮。讓這些弟兄以天堂的財寶填滿我的寶庫吧，只有那些才是真實的。如此，愛的法則方能完滿。如此，祢的聖子方能復活並重歸於祢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我們一旦去往上主，便可親密無間。我們與祂，亦親密無間。罪的夢境的終結，乃至上主之子的救贖，皆近在眼前。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