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要的並非我真心所願之物，後者我卻並不想要。父啊，導正我的心吧。它病了。但祢已賜下了自由，今日我便要選擇擁有這樣禮物。為此，我把所有的評判都交給祢賜我的那一位，以便讓祂替我判斷。祂見到了我所著眼的一切，但祂了知真相。祂見到了痛苦，但祂了解那不是真的，而祂的了解即可療癒痛苦。我的夢意圖使我覺知不到奇蹟，而那正是祂要給我的。今日就讓祂來判斷吧。我並不明白自己的心願，但祂毫不懷疑那無異於祢的旨意。而祂將會替我發言，並召來祢的奇蹟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聆聽吧，今日。徹底靜下心來聆聽吧，那溫柔的上主之音將會向你保證祂已然判定你就是祂鍾愛的聖子。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