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我就這麼釋放了眼前的一切，並帶給了它們我所尋求的自由。唯有如此，我方能遵循愛的法則，並把我想尋獲和擁有的一切給予出去。上天必會將其賜給我，因為那便是我選擇給出的禮物。父啊，祢的禮物非我莫屬。我所接納的每一樣禮物都會給我我能給出的奇蹟。而我給出的既是我願領受之物，就不難明白祢那療癒的奇蹟非我莫屬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我們的天父了知我們的需求。祂給了我們恩典，以便滿足一切需求。為此，我們深信祂會賜下奇蹟以祝福世界，並在我們回歸於祂時療癒我們的心。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