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OOP Lab06 – Random Acts of Kindness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81315" cy="1981315"/>
            <wp:effectExtent b="0" l="0" r="0" t="0"/>
            <wp:docPr descr="http://www.simplysocialkids.com/wp/wp-content/uploads/2015/03/kindness-clipart-original-304485-1.jpg" id="3" name="image1.jpg"/>
            <a:graphic>
              <a:graphicData uri="http://schemas.openxmlformats.org/drawingml/2006/picture">
                <pic:pic>
                  <pic:nvPicPr>
                    <pic:cNvPr descr="http://www.simplysocialkids.com/wp/wp-content/uploads/2015/03/kindness-clipart-original-304485-1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315" cy="198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Was the Boxer lab too violent for you?  Maybe this one will be to your liking.</w:t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goal of this lab is</w:t>
      </w:r>
      <w:r w:rsidDel="00000000" w:rsidR="00000000" w:rsidRPr="00000000">
        <w:rPr>
          <w:rFonts w:ascii="Tahoma" w:cs="Tahoma" w:eastAsia="Tahoma" w:hAnsi="Tahoma"/>
          <w:vertAlign w:val="subscript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to create a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Person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class with 2 fields (instance variables) 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happiness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  You then make a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KindnessRunner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that allows a large group of people to be nice to each other!  Exciting!</w:t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What’s in the KindnessRunner?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 4 different people objects – Three of them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happiness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of 0 and one with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happiness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of 30.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Did you know that you can create an array to hold these 4 people?!  Create an array that can hold exactly 4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objects and load your 4 people in there.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Remember how you can create an array that can hold Strings by typing: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String[] words = new String[30];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Use that as a model for creating an array that can hold 4 people,instead of 30 strings.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Person[] people = new Person[4];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day (think while loop), every happy person (a person with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happiness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of 30 or higher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performs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random act of kindness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(either to another person or to themselves)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simulation stops when every person has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happiness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over 50.</w:t>
      </w:r>
    </w:p>
    <w:p w:rsidR="00000000" w:rsidDel="00000000" w:rsidP="00000000" w:rsidRDefault="00000000" w:rsidRPr="00000000" w14:paraId="0000000F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What’s in the Person class?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instance variables: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(String)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happiness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Constructors, modifiers &amp; accessors (as appropriate)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actOfKindness(Person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that displays a nice message and raises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happiness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another person (passed in as parameter) by a random amount from 10 to 30.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overridden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toString()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that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followed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happiness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parentheses.</w:t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shd w:fill="d9ead3" w:val="clear"/>
        </w:rPr>
      </w:pPr>
      <w:r w:rsidDel="00000000" w:rsidR="00000000" w:rsidRPr="00000000">
        <w:rPr>
          <w:rFonts w:ascii="Tahoma" w:cs="Tahoma" w:eastAsia="Tahoma" w:hAnsi="Tahoma"/>
          <w:shd w:fill="d9ead3" w:val="clear"/>
          <w:rtl w:val="0"/>
        </w:rPr>
        <w:t xml:space="preserve">Hint: Don’t forget that you can print an array using Arrays.toString(people)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Sample Output on next page.  Follow the formatting suggested on the sample output!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Starting point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38100</wp:posOffset>
                </wp:positionV>
                <wp:extent cx="2748280" cy="136459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3984640" y="3107453"/>
                          <a:ext cx="2722800" cy="13452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9DAF8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 first, only Mary can perform acts of kindness, since she’s the only person with happiness of 30 or higher.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38100</wp:posOffset>
                </wp:positionV>
                <wp:extent cx="2748280" cy="136459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8280" cy="1364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[Fred (0), George (0), Bill (0), Mary (30)]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 1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Mary hugs Bill (+13 happiness)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[Fred (0), George (0), Bill (13), Mary (30)]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 2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Mary compliments George’s shoes (+19 happiness)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[Fred (0), George (19), Bill (13), Mary (30)]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 3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Mary compliments Bill’s shoes (+18 happiness)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63500</wp:posOffset>
                </wp:positionV>
                <wp:extent cx="2748280" cy="144093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3984560" y="3071009"/>
                          <a:ext cx="2722880" cy="1417982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9DAF8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 day 4, Bill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starts the day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happ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 enough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that 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begins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being kind also. Eventually, they all join in.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63500</wp:posOffset>
                </wp:positionV>
                <wp:extent cx="2748280" cy="1440938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8280" cy="1440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[Fred (0), George (19), Bill (31), Mary (30)]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 4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Bill helps Fred with homework. (+24 happiness)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Mary hugs Fred (+12 happiness)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[Fred (36), George (19), Bill (31), Mary (30)]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 5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Bill compliments Mary’s shoes (+17 happiness)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Fred hugs Mary (+15 happiness)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Mary helps George with homework. (+30 happiness)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[Fred (36), George (49), Bill (31), Mary (62)]</w:t>
      </w:r>
    </w:p>
    <w:p w:rsidR="00000000" w:rsidDel="00000000" w:rsidP="00000000" w:rsidRDefault="00000000" w:rsidRPr="00000000" w14:paraId="00000031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 6</w:t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Bill compliments George’s shoes (+10 happiness)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Fred hugs George (+11 happiness)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George hugs Fred (+13 happiness)</w:t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Mary helps Bill with homework. (+14 happiness)</w:t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[Fred (49), George (70), Bill (45), Mary (62)]</w:t>
      </w:r>
    </w:p>
    <w:p w:rsidR="00000000" w:rsidDel="00000000" w:rsidP="00000000" w:rsidRDefault="00000000" w:rsidRPr="00000000" w14:paraId="00000038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… This continues until all 4 people have happiness over 50.</w:t>
      </w:r>
    </w:p>
    <w:p w:rsidR="00000000" w:rsidDel="00000000" w:rsidP="00000000" w:rsidRDefault="00000000" w:rsidRPr="00000000" w14:paraId="0000003A">
      <w:pPr>
        <w:pageBreakBefore w:val="0"/>
        <w:spacing w:after="0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(Although it didn’t come up in this example, it is possible for a person to be kind to themselves.  After all, isn’t it possible to increase your own happiness by being nice to yourself?)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