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CB76F" w14:textId="77777777" w:rsidR="00CD235B" w:rsidRPr="00C97FBB" w:rsidRDefault="00CD235B" w:rsidP="00CD235B">
      <w:pPr>
        <w:rPr>
          <w:b/>
          <w:bCs/>
          <w:lang w:val="el-GR"/>
        </w:rPr>
      </w:pPr>
      <w:bookmarkStart w:id="0" w:name="_Hlk65885531"/>
      <w:bookmarkEnd w:id="0"/>
      <w:r w:rsidRPr="00C97FBB">
        <w:rPr>
          <w:b/>
          <w:bCs/>
          <w:lang w:val="el-GR"/>
        </w:rPr>
        <w:t>Υπολογιστική Νοημοσύνη</w:t>
      </w:r>
    </w:p>
    <w:p w14:paraId="768609AB" w14:textId="52554771" w:rsidR="00CD235B" w:rsidRDefault="00CD235B" w:rsidP="00CD235B">
      <w:pPr>
        <w:rPr>
          <w:b/>
          <w:bCs/>
          <w:lang w:val="el-GR"/>
        </w:rPr>
      </w:pPr>
      <w:r w:rsidRPr="00C97FBB">
        <w:rPr>
          <w:b/>
          <w:bCs/>
          <w:lang w:val="el-GR"/>
        </w:rPr>
        <w:t>Εργασία #</w:t>
      </w:r>
      <w:r>
        <w:rPr>
          <w:b/>
          <w:bCs/>
          <w:lang w:val="el-GR"/>
        </w:rPr>
        <w:t>2</w:t>
      </w:r>
      <w:r w:rsidRPr="00C97FBB">
        <w:rPr>
          <w:b/>
          <w:bCs/>
          <w:lang w:val="el-GR"/>
        </w:rPr>
        <w:t xml:space="preserve">: Έλεγχος </w:t>
      </w:r>
      <w:r>
        <w:rPr>
          <w:b/>
          <w:bCs/>
          <w:lang w:val="el-GR"/>
        </w:rPr>
        <w:t>κίνησης οχήματος και αποφυγή εμποδίων</w:t>
      </w:r>
      <w:r w:rsidRPr="00C97FBB">
        <w:rPr>
          <w:b/>
          <w:bCs/>
          <w:lang w:val="el-GR"/>
        </w:rPr>
        <w:t xml:space="preserve"> με Ασαφείς Ελεγκτές</w:t>
      </w:r>
    </w:p>
    <w:p w14:paraId="62E726A3" w14:textId="5A77F864" w:rsidR="003A5848" w:rsidRDefault="00CD235B">
      <w:pPr>
        <w:rPr>
          <w:lang w:val="el-GR"/>
        </w:rPr>
      </w:pPr>
      <w:r>
        <w:rPr>
          <w:lang w:val="el-GR"/>
        </w:rPr>
        <w:t xml:space="preserve">Σχεδιασμός ασαφούς ελεγκτή </w:t>
      </w:r>
    </w:p>
    <w:p w14:paraId="51565E29" w14:textId="47BB255C" w:rsidR="00CD235B" w:rsidRDefault="00CD235B" w:rsidP="00CD235B">
      <w:pPr>
        <w:jc w:val="both"/>
        <w:rPr>
          <w:lang w:val="el-GR"/>
        </w:rPr>
      </w:pPr>
      <w:r>
        <w:rPr>
          <w:lang w:val="el-GR"/>
        </w:rPr>
        <w:t>Οι είσοδοι του ασαφούς ελεγκτή, όπως αυτές καθορίζονται από την εκφώνηση της εργασίας, απαρτίζονται από την οριζόντια (</w:t>
      </w:r>
      <w:r>
        <w:t>dh</w:t>
      </w:r>
      <w:r>
        <w:rPr>
          <w:lang w:val="el-GR"/>
        </w:rPr>
        <w:t>) και κάθετη</w:t>
      </w:r>
      <w:r w:rsidRPr="00CD235B">
        <w:rPr>
          <w:lang w:val="el-GR"/>
        </w:rPr>
        <w:t xml:space="preserve"> (</w:t>
      </w:r>
      <w:r>
        <w:t>dv</w:t>
      </w:r>
      <w:r w:rsidRPr="00CD235B">
        <w:rPr>
          <w:lang w:val="el-GR"/>
        </w:rPr>
        <w:t>)</w:t>
      </w:r>
      <w:r>
        <w:rPr>
          <w:lang w:val="el-GR"/>
        </w:rPr>
        <w:t xml:space="preserve"> απόσταση του οχήματος από τα εμπόδια, καθώς και από τη διεύθυνση (θ) της ταχύτητάς του κάθε χρονική στιγμή. </w:t>
      </w:r>
    </w:p>
    <w:p w14:paraId="71952006" w14:textId="6DEF5CDF" w:rsidR="00CD235B" w:rsidRDefault="00CD235B" w:rsidP="00DB3696">
      <w:pPr>
        <w:jc w:val="both"/>
        <w:rPr>
          <w:lang w:val="el-GR"/>
        </w:rPr>
      </w:pPr>
      <w:r>
        <w:rPr>
          <w:lang w:val="el-GR"/>
        </w:rPr>
        <w:t xml:space="preserve">Η οριζόντια και κάθετη απόσταση του οχήματος από τα εμπόδια ορίζονται στο διάστημα [0,1] και </w:t>
      </w:r>
      <w:proofErr w:type="spellStart"/>
      <w:r>
        <w:rPr>
          <w:lang w:val="el-GR"/>
        </w:rPr>
        <w:t>διαμερίζονται</w:t>
      </w:r>
      <w:proofErr w:type="spellEnd"/>
      <w:r>
        <w:rPr>
          <w:lang w:val="el-GR"/>
        </w:rPr>
        <w:t xml:space="preserve"> σε τρία πανομοιότυπα ασαφή σύνολα, όπως φαίνεται και στα παρακάτω σχήματα.</w:t>
      </w:r>
      <w:r w:rsidR="00384CC1" w:rsidRPr="00384CC1">
        <w:rPr>
          <w:noProof/>
          <w:lang w:val="el-GR"/>
        </w:rPr>
        <w:t xml:space="preserve"> </w:t>
      </w:r>
      <w:r w:rsidR="00384CC1">
        <w:rPr>
          <w:noProof/>
          <w:lang w:val="el-GR"/>
        </w:rPr>
        <w:drawing>
          <wp:anchor distT="0" distB="0" distL="114300" distR="114300" simplePos="0" relativeHeight="251659264" behindDoc="0" locked="0" layoutInCell="1" allowOverlap="1" wp14:anchorId="06969895" wp14:editId="5CD60ACC">
            <wp:simplePos x="0" y="0"/>
            <wp:positionH relativeFrom="margin">
              <wp:align>center</wp:align>
            </wp:positionH>
            <wp:positionV relativeFrom="paragraph">
              <wp:posOffset>370205</wp:posOffset>
            </wp:positionV>
            <wp:extent cx="365760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14:paraId="02A32C04" w14:textId="69CE5E1A" w:rsidR="00CD235B" w:rsidRDefault="00384CC1" w:rsidP="00384CC1">
      <w:pPr>
        <w:jc w:val="center"/>
        <w:rPr>
          <w:lang w:val="el-GR"/>
        </w:rPr>
      </w:pPr>
      <w:r>
        <w:rPr>
          <w:noProof/>
          <w:lang w:val="el-GR"/>
        </w:rPr>
        <w:drawing>
          <wp:inline distT="0" distB="0" distL="0" distR="0" wp14:anchorId="20875ED5" wp14:editId="49E040C5">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454E4AFD" w14:textId="1863197E" w:rsidR="00CD235B" w:rsidRDefault="00CD235B" w:rsidP="00CD235B">
      <w:pPr>
        <w:jc w:val="both"/>
        <w:rPr>
          <w:lang w:val="el-GR"/>
        </w:rPr>
      </w:pPr>
      <w:r>
        <w:rPr>
          <w:lang w:val="el-GR"/>
        </w:rPr>
        <w:t>Η διεύθυνση της ταχύτητας του οχήματος ορίζεται στο διάστημα [-180,180]</w:t>
      </w:r>
      <w:r w:rsidRPr="00CD235B">
        <w:rPr>
          <w:lang w:val="el-GR"/>
        </w:rPr>
        <w:t xml:space="preserve"> </w:t>
      </w:r>
      <w:r>
        <w:rPr>
          <w:lang w:val="el-GR"/>
        </w:rPr>
        <w:t>και διαμερίζεται σε τρία ασαφή σύνολα, όπως φαίνεται στο παρακάτω σχήμα</w:t>
      </w:r>
      <w:r>
        <w:rPr>
          <w:lang w:val="el-GR"/>
        </w:rPr>
        <w:t>.</w:t>
      </w:r>
    </w:p>
    <w:p w14:paraId="15DB9436" w14:textId="3C5C7B82" w:rsidR="00384CC1" w:rsidRDefault="00384CC1" w:rsidP="00384CC1">
      <w:pPr>
        <w:jc w:val="center"/>
        <w:rPr>
          <w:lang w:val="el-GR"/>
        </w:rPr>
      </w:pPr>
      <w:r>
        <w:rPr>
          <w:noProof/>
          <w:lang w:val="el-GR"/>
        </w:rPr>
        <w:lastRenderedPageBreak/>
        <w:drawing>
          <wp:inline distT="0" distB="0" distL="0" distR="0" wp14:anchorId="42FAFE12" wp14:editId="5BFD318C">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4780EEC4" w14:textId="1B62B7F4" w:rsidR="00CD235B" w:rsidRDefault="00CD235B" w:rsidP="00CD235B">
      <w:pPr>
        <w:jc w:val="both"/>
        <w:rPr>
          <w:lang w:val="el-GR"/>
        </w:rPr>
      </w:pPr>
      <w:r>
        <w:rPr>
          <w:lang w:val="el-GR"/>
        </w:rPr>
        <w:t>Η έξοδος του ελεγκτή καθορίζει τη μεταβολή της διεύθυνσης (</w:t>
      </w:r>
      <w:proofErr w:type="spellStart"/>
      <w:r>
        <w:rPr>
          <w:lang w:val="el-GR"/>
        </w:rPr>
        <w:t>Δθ</w:t>
      </w:r>
      <w:proofErr w:type="spellEnd"/>
      <w:r>
        <w:rPr>
          <w:lang w:val="el-GR"/>
        </w:rPr>
        <w:t>) της ταχύτητας του οχήματος. Ορίζεται στο διάστημα [-130, 130] και διαμερίζεται σε τρία ασαφή σύνολα, όπως φαίνεται στο παρακάτω σχήμα.</w:t>
      </w:r>
    </w:p>
    <w:p w14:paraId="3537DB4A" w14:textId="2AB2E165" w:rsidR="00384CC1" w:rsidRDefault="00384CC1" w:rsidP="00384CC1">
      <w:pPr>
        <w:jc w:val="center"/>
        <w:rPr>
          <w:lang w:val="el-GR"/>
        </w:rPr>
      </w:pPr>
      <w:r>
        <w:rPr>
          <w:noProof/>
          <w:lang w:val="el-GR"/>
        </w:rPr>
        <w:drawing>
          <wp:inline distT="0" distB="0" distL="0" distR="0" wp14:anchorId="3363336D" wp14:editId="1E4DD361">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DEC0E6E" w14:textId="0796F7C7" w:rsidR="00144D2D" w:rsidRPr="00144D2D" w:rsidRDefault="00384CC1" w:rsidP="00144D2D">
      <w:pPr>
        <w:jc w:val="both"/>
        <w:rPr>
          <w:lang w:val="el-GR"/>
        </w:rPr>
      </w:pPr>
      <w:r>
        <w:rPr>
          <w:lang w:val="el-GR"/>
        </w:rPr>
        <w:t xml:space="preserve">Η ασαφής βάση κανόνων που επιλέχθηκε προσπαθεί να ικανοποιήσει με τον πιο αποτελεσματικό τρόπο τις προδιαγραφές που ζητούνται. Το γεγονός ότι όλες οι είσοδοι του ελεγκτή </w:t>
      </w:r>
      <w:proofErr w:type="spellStart"/>
      <w:r>
        <w:rPr>
          <w:lang w:val="el-GR"/>
        </w:rPr>
        <w:t>διαμερίζονται</w:t>
      </w:r>
      <w:proofErr w:type="spellEnd"/>
      <w:r>
        <w:rPr>
          <w:lang w:val="el-GR"/>
        </w:rPr>
        <w:t xml:space="preserve"> σε </w:t>
      </w:r>
      <w:proofErr w:type="spellStart"/>
      <w:r>
        <w:rPr>
          <w:lang w:val="el-GR"/>
        </w:rPr>
        <w:t>τρια</w:t>
      </w:r>
      <w:proofErr w:type="spellEnd"/>
      <w:r>
        <w:rPr>
          <w:lang w:val="el-GR"/>
        </w:rPr>
        <w:t xml:space="preserve"> ασαφή σύνολα και όχι περισσότερα, κάνει την </w:t>
      </w:r>
      <w:proofErr w:type="spellStart"/>
      <w:r>
        <w:rPr>
          <w:lang w:val="el-GR"/>
        </w:rPr>
        <w:t>ελεγξιμότητα</w:t>
      </w:r>
      <w:proofErr w:type="spellEnd"/>
      <w:r>
        <w:rPr>
          <w:lang w:val="el-GR"/>
        </w:rPr>
        <w:t xml:space="preserve"> του συστήματος λίγο πιο δύσκολη, καθώς οι κινήσεις του οχήματος είναι ασφαλώς πιο απότομες από ένα σύστημα με μεγαλύτερη </w:t>
      </w:r>
      <w:proofErr w:type="spellStart"/>
      <w:r>
        <w:rPr>
          <w:lang w:val="el-GR"/>
        </w:rPr>
        <w:t>διαστασημότητα</w:t>
      </w:r>
      <w:proofErr w:type="spellEnd"/>
      <w:r>
        <w:rPr>
          <w:lang w:val="el-GR"/>
        </w:rPr>
        <w:t xml:space="preserve"> και συναρτήσεις συμμετοχής. Επειδή η διαδρομή της προσομοίωσης είναι συγκεκριμένη, </w:t>
      </w:r>
      <w:r w:rsidR="00144D2D">
        <w:rPr>
          <w:lang w:val="el-GR"/>
        </w:rPr>
        <w:t xml:space="preserve">από το σημείο που η </w:t>
      </w:r>
      <w:proofErr w:type="spellStart"/>
      <w:r w:rsidR="00144D2D">
        <w:rPr>
          <w:lang w:val="el-GR"/>
        </w:rPr>
        <w:t>τεταγμένη</w:t>
      </w:r>
      <w:proofErr w:type="spellEnd"/>
      <w:r w:rsidR="00144D2D">
        <w:rPr>
          <w:lang w:val="el-GR"/>
        </w:rPr>
        <w:t xml:space="preserve"> του οχήματος είναι μεγαλύτερη από το άνω όριο της διαδρομής, ήτοι </w:t>
      </w:r>
      <w:r w:rsidR="00144D2D">
        <w:t>y</w:t>
      </w:r>
      <w:r w:rsidR="00144D2D">
        <w:rPr>
          <w:lang w:val="el-GR"/>
        </w:rPr>
        <w:t xml:space="preserve">=3, η τιμή της μεταβλητής </w:t>
      </w:r>
      <w:r w:rsidR="00144D2D">
        <w:t>dv</w:t>
      </w:r>
      <w:r w:rsidR="00144D2D" w:rsidRPr="00144D2D">
        <w:rPr>
          <w:lang w:val="el-GR"/>
        </w:rPr>
        <w:t xml:space="preserve"> </w:t>
      </w:r>
      <w:r w:rsidR="00144D2D">
        <w:rPr>
          <w:lang w:val="el-GR"/>
        </w:rPr>
        <w:t xml:space="preserve">τίθεται σε τιμή που ανήκει στη συνάρτηση συμμετοχής </w:t>
      </w:r>
      <w:r w:rsidR="00144D2D">
        <w:t>L</w:t>
      </w:r>
      <w:r w:rsidR="00144D2D">
        <w:rPr>
          <w:lang w:val="el-GR"/>
        </w:rPr>
        <w:t xml:space="preserve"> (1), καθώς δεν επηρεάζει πλέον το σύστημα σε αυτή τη διαδρομή. Με βάση τα παραπάνω, παρακάτω παρουσιάζονται οι πίνακες της βάσης κανόνων του ασαφούς ελεγκτή.</w:t>
      </w:r>
    </w:p>
    <w:tbl>
      <w:tblPr>
        <w:tblStyle w:val="TableGrid"/>
        <w:tblW w:w="0" w:type="auto"/>
        <w:jc w:val="center"/>
        <w:tblLook w:val="04A0" w:firstRow="1" w:lastRow="0" w:firstColumn="1" w:lastColumn="0" w:noHBand="0" w:noVBand="1"/>
      </w:tblPr>
      <w:tblGrid>
        <w:gridCol w:w="498"/>
        <w:gridCol w:w="829"/>
        <w:gridCol w:w="829"/>
        <w:gridCol w:w="829"/>
        <w:gridCol w:w="830"/>
      </w:tblGrid>
      <w:tr w:rsidR="00144D2D" w14:paraId="45C67AE9" w14:textId="77777777" w:rsidTr="009E5D1B">
        <w:trPr>
          <w:trHeight w:val="440"/>
          <w:jc w:val="center"/>
        </w:trPr>
        <w:tc>
          <w:tcPr>
            <w:tcW w:w="498" w:type="dxa"/>
            <w:vMerge w:val="restart"/>
            <w:shd w:val="clear" w:color="auto" w:fill="C9C9C9" w:themeFill="accent3" w:themeFillTint="99"/>
            <w:textDirection w:val="btLr"/>
          </w:tcPr>
          <w:p w14:paraId="2B1AAA35" w14:textId="2C235C03" w:rsidR="00144D2D" w:rsidRPr="00144D2D" w:rsidRDefault="00144D2D" w:rsidP="009E5D1B">
            <w:pPr>
              <w:ind w:left="113" w:right="113"/>
              <w:jc w:val="center"/>
              <w:rPr>
                <w:noProof/>
                <w:lang w:val="en-US"/>
              </w:rPr>
            </w:pPr>
            <w:r w:rsidRPr="00F75829">
              <w:rPr>
                <w:b/>
                <w:bCs/>
                <w:noProof/>
              </w:rPr>
              <w:t>θ</w:t>
            </w:r>
            <w:r w:rsidRPr="00F75829">
              <w:rPr>
                <w:b/>
                <w:bCs/>
                <w:noProof/>
                <w:lang w:val="en-US"/>
              </w:rPr>
              <w:t xml:space="preserve"> is</w:t>
            </w:r>
            <w:r w:rsidRPr="00F75829">
              <w:rPr>
                <w:b/>
                <w:bCs/>
                <w:noProof/>
              </w:rPr>
              <w:t xml:space="preserve"> </w:t>
            </w:r>
            <w:r>
              <w:rPr>
                <w:b/>
                <w:bCs/>
                <w:noProof/>
                <w:lang w:val="en-US"/>
              </w:rPr>
              <w:t>N</w:t>
            </w:r>
          </w:p>
        </w:tc>
        <w:tc>
          <w:tcPr>
            <w:tcW w:w="829" w:type="dxa"/>
            <w:shd w:val="clear" w:color="auto" w:fill="C9C9C9" w:themeFill="accent3" w:themeFillTint="99"/>
          </w:tcPr>
          <w:p w14:paraId="39007484" w14:textId="77777777" w:rsidR="00144D2D" w:rsidRPr="004A4923" w:rsidRDefault="00144D2D" w:rsidP="009E5D1B">
            <w:pPr>
              <w:jc w:val="center"/>
              <w:rPr>
                <w:b/>
                <w:bCs/>
                <w:lang w:val="en-US"/>
              </w:rPr>
            </w:pPr>
            <w:r w:rsidRPr="00724E26">
              <w:rPr>
                <w:b/>
                <w:bCs/>
              </w:rPr>
              <w:t xml:space="preserve">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v</m:t>
                  </m:r>
                </m:sub>
              </m:sSub>
            </m:oMath>
          </w:p>
          <w:p w14:paraId="6182CDCF" w14:textId="77777777" w:rsidR="00144D2D" w:rsidRPr="00DC47B8" w:rsidRDefault="00144D2D" w:rsidP="009E5D1B">
            <w:pPr>
              <w:rPr>
                <w:b/>
                <w:bCs/>
              </w:rPr>
            </w:pPr>
            <m:oMath>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h</m:t>
                  </m:r>
                </m:sub>
              </m:sSub>
            </m:oMath>
            <w:r>
              <w:rPr>
                <w:b/>
                <w:bCs/>
              </w:rPr>
              <w:t xml:space="preserve"> </w:t>
            </w:r>
          </w:p>
        </w:tc>
        <w:tc>
          <w:tcPr>
            <w:tcW w:w="829" w:type="dxa"/>
            <w:shd w:val="clear" w:color="auto" w:fill="C9C9C9" w:themeFill="accent3" w:themeFillTint="99"/>
            <w:vAlign w:val="center"/>
          </w:tcPr>
          <w:p w14:paraId="721E6094" w14:textId="77777777" w:rsidR="00144D2D" w:rsidRPr="00DC47B8" w:rsidRDefault="00144D2D" w:rsidP="009E5D1B">
            <w:pPr>
              <w:jc w:val="center"/>
              <w:rPr>
                <w:b/>
                <w:bCs/>
                <w:lang w:val="en-US"/>
              </w:rPr>
            </w:pPr>
            <w:r>
              <w:rPr>
                <w:b/>
                <w:bCs/>
                <w:lang w:val="en-US"/>
              </w:rPr>
              <w:t>S</w:t>
            </w:r>
          </w:p>
        </w:tc>
        <w:tc>
          <w:tcPr>
            <w:tcW w:w="829" w:type="dxa"/>
            <w:shd w:val="clear" w:color="auto" w:fill="C9C9C9" w:themeFill="accent3" w:themeFillTint="99"/>
            <w:vAlign w:val="center"/>
          </w:tcPr>
          <w:p w14:paraId="126BFA91" w14:textId="77777777" w:rsidR="00144D2D" w:rsidRPr="00DC47B8" w:rsidRDefault="00144D2D" w:rsidP="009E5D1B">
            <w:pPr>
              <w:jc w:val="center"/>
              <w:rPr>
                <w:b/>
                <w:bCs/>
                <w:lang w:val="en-US"/>
              </w:rPr>
            </w:pPr>
            <w:r>
              <w:rPr>
                <w:b/>
                <w:bCs/>
                <w:lang w:val="en-US"/>
              </w:rPr>
              <w:t>M</w:t>
            </w:r>
          </w:p>
        </w:tc>
        <w:tc>
          <w:tcPr>
            <w:tcW w:w="830" w:type="dxa"/>
            <w:shd w:val="clear" w:color="auto" w:fill="C9C9C9" w:themeFill="accent3" w:themeFillTint="99"/>
            <w:vAlign w:val="center"/>
          </w:tcPr>
          <w:p w14:paraId="53783643" w14:textId="77777777" w:rsidR="00144D2D" w:rsidRPr="00DC47B8" w:rsidRDefault="00144D2D" w:rsidP="009E5D1B">
            <w:pPr>
              <w:jc w:val="center"/>
              <w:rPr>
                <w:b/>
                <w:bCs/>
                <w:lang w:val="en-US"/>
              </w:rPr>
            </w:pPr>
            <w:r>
              <w:rPr>
                <w:b/>
                <w:bCs/>
                <w:lang w:val="en-US"/>
              </w:rPr>
              <w:t>L</w:t>
            </w:r>
          </w:p>
        </w:tc>
      </w:tr>
      <w:tr w:rsidR="00144D2D" w14:paraId="6D0A0F7F" w14:textId="77777777" w:rsidTr="009E5D1B">
        <w:trPr>
          <w:jc w:val="center"/>
        </w:trPr>
        <w:tc>
          <w:tcPr>
            <w:tcW w:w="498" w:type="dxa"/>
            <w:vMerge/>
            <w:shd w:val="clear" w:color="auto" w:fill="C9C9C9" w:themeFill="accent3" w:themeFillTint="99"/>
          </w:tcPr>
          <w:p w14:paraId="6A661CED" w14:textId="77777777" w:rsidR="00144D2D" w:rsidRDefault="00144D2D" w:rsidP="009E5D1B">
            <w:pPr>
              <w:jc w:val="center"/>
              <w:rPr>
                <w:b/>
                <w:bCs/>
                <w:lang w:val="en-US"/>
              </w:rPr>
            </w:pPr>
          </w:p>
        </w:tc>
        <w:tc>
          <w:tcPr>
            <w:tcW w:w="829" w:type="dxa"/>
            <w:shd w:val="clear" w:color="auto" w:fill="C9C9C9" w:themeFill="accent3" w:themeFillTint="99"/>
          </w:tcPr>
          <w:p w14:paraId="6A709998" w14:textId="77777777" w:rsidR="00144D2D" w:rsidRPr="00DC47B8" w:rsidRDefault="00144D2D" w:rsidP="009E5D1B">
            <w:pPr>
              <w:jc w:val="center"/>
              <w:rPr>
                <w:b/>
                <w:bCs/>
                <w:lang w:val="en-US"/>
              </w:rPr>
            </w:pPr>
            <w:r>
              <w:rPr>
                <w:b/>
                <w:bCs/>
                <w:lang w:val="en-US"/>
              </w:rPr>
              <w:t>L</w:t>
            </w:r>
          </w:p>
        </w:tc>
        <w:tc>
          <w:tcPr>
            <w:tcW w:w="829" w:type="dxa"/>
          </w:tcPr>
          <w:p w14:paraId="7CC152D4" w14:textId="60BABCB9" w:rsidR="00144D2D" w:rsidRPr="00DC47B8" w:rsidRDefault="00144D2D" w:rsidP="009E5D1B">
            <w:pPr>
              <w:jc w:val="center"/>
              <w:rPr>
                <w:lang w:val="en-US"/>
              </w:rPr>
            </w:pPr>
            <w:r>
              <w:rPr>
                <w:lang w:val="en-US"/>
              </w:rPr>
              <w:t>N</w:t>
            </w:r>
          </w:p>
        </w:tc>
        <w:tc>
          <w:tcPr>
            <w:tcW w:w="829" w:type="dxa"/>
          </w:tcPr>
          <w:p w14:paraId="1F937D76" w14:textId="158878AF" w:rsidR="00144D2D" w:rsidRPr="00DC47B8" w:rsidRDefault="00144D2D" w:rsidP="009E5D1B">
            <w:pPr>
              <w:jc w:val="center"/>
              <w:rPr>
                <w:lang w:val="en-US"/>
              </w:rPr>
            </w:pPr>
            <w:r>
              <w:rPr>
                <w:lang w:val="en-US"/>
              </w:rPr>
              <w:t>N</w:t>
            </w:r>
          </w:p>
        </w:tc>
        <w:tc>
          <w:tcPr>
            <w:tcW w:w="830" w:type="dxa"/>
          </w:tcPr>
          <w:p w14:paraId="7840E7D0" w14:textId="72DC75D6" w:rsidR="00144D2D" w:rsidRPr="00DC47B8" w:rsidRDefault="00144D2D" w:rsidP="009E5D1B">
            <w:pPr>
              <w:jc w:val="center"/>
              <w:rPr>
                <w:lang w:val="en-US"/>
              </w:rPr>
            </w:pPr>
            <w:r>
              <w:rPr>
                <w:lang w:val="en-US"/>
              </w:rPr>
              <w:t>N</w:t>
            </w:r>
          </w:p>
        </w:tc>
      </w:tr>
      <w:tr w:rsidR="00144D2D" w14:paraId="593FE35E" w14:textId="77777777" w:rsidTr="009E5D1B">
        <w:trPr>
          <w:jc w:val="center"/>
        </w:trPr>
        <w:tc>
          <w:tcPr>
            <w:tcW w:w="498" w:type="dxa"/>
            <w:vMerge/>
            <w:shd w:val="clear" w:color="auto" w:fill="C9C9C9" w:themeFill="accent3" w:themeFillTint="99"/>
          </w:tcPr>
          <w:p w14:paraId="36015B92" w14:textId="77777777" w:rsidR="00144D2D" w:rsidRDefault="00144D2D" w:rsidP="009E5D1B">
            <w:pPr>
              <w:jc w:val="center"/>
              <w:rPr>
                <w:b/>
                <w:bCs/>
                <w:lang w:val="en-US"/>
              </w:rPr>
            </w:pPr>
          </w:p>
        </w:tc>
        <w:tc>
          <w:tcPr>
            <w:tcW w:w="829" w:type="dxa"/>
            <w:shd w:val="clear" w:color="auto" w:fill="C9C9C9" w:themeFill="accent3" w:themeFillTint="99"/>
          </w:tcPr>
          <w:p w14:paraId="6D22C12F" w14:textId="77777777" w:rsidR="00144D2D" w:rsidRPr="00DC47B8" w:rsidRDefault="00144D2D" w:rsidP="009E5D1B">
            <w:pPr>
              <w:jc w:val="center"/>
              <w:rPr>
                <w:b/>
                <w:bCs/>
                <w:lang w:val="en-US"/>
              </w:rPr>
            </w:pPr>
            <w:r>
              <w:rPr>
                <w:b/>
                <w:bCs/>
                <w:lang w:val="en-US"/>
              </w:rPr>
              <w:t>S</w:t>
            </w:r>
          </w:p>
        </w:tc>
        <w:tc>
          <w:tcPr>
            <w:tcW w:w="829" w:type="dxa"/>
          </w:tcPr>
          <w:p w14:paraId="695A1D69" w14:textId="0EA18A68" w:rsidR="00144D2D" w:rsidRPr="00DC47B8" w:rsidRDefault="00144D2D" w:rsidP="009E5D1B">
            <w:pPr>
              <w:jc w:val="center"/>
              <w:rPr>
                <w:lang w:val="en-US"/>
              </w:rPr>
            </w:pPr>
            <w:r>
              <w:rPr>
                <w:lang w:val="en-US"/>
              </w:rPr>
              <w:t>P</w:t>
            </w:r>
          </w:p>
        </w:tc>
        <w:tc>
          <w:tcPr>
            <w:tcW w:w="829" w:type="dxa"/>
          </w:tcPr>
          <w:p w14:paraId="4127305E" w14:textId="66476E67" w:rsidR="00144D2D" w:rsidRPr="00DC47B8" w:rsidRDefault="00144D2D" w:rsidP="009E5D1B">
            <w:pPr>
              <w:jc w:val="center"/>
              <w:rPr>
                <w:lang w:val="en-US"/>
              </w:rPr>
            </w:pPr>
            <w:r>
              <w:rPr>
                <w:lang w:val="en-US"/>
              </w:rPr>
              <w:t>P</w:t>
            </w:r>
          </w:p>
        </w:tc>
        <w:tc>
          <w:tcPr>
            <w:tcW w:w="830" w:type="dxa"/>
          </w:tcPr>
          <w:p w14:paraId="17775D38" w14:textId="5D634F37" w:rsidR="00144D2D" w:rsidRPr="00DC47B8" w:rsidRDefault="00144D2D" w:rsidP="009E5D1B">
            <w:pPr>
              <w:jc w:val="center"/>
              <w:rPr>
                <w:lang w:val="en-US"/>
              </w:rPr>
            </w:pPr>
            <w:r>
              <w:rPr>
                <w:lang w:val="en-US"/>
              </w:rPr>
              <w:t>P</w:t>
            </w:r>
          </w:p>
        </w:tc>
      </w:tr>
      <w:tr w:rsidR="00144D2D" w14:paraId="06071E71" w14:textId="77777777" w:rsidTr="009E5D1B">
        <w:trPr>
          <w:jc w:val="center"/>
        </w:trPr>
        <w:tc>
          <w:tcPr>
            <w:tcW w:w="498" w:type="dxa"/>
            <w:vMerge/>
            <w:shd w:val="clear" w:color="auto" w:fill="C9C9C9" w:themeFill="accent3" w:themeFillTint="99"/>
          </w:tcPr>
          <w:p w14:paraId="03026591" w14:textId="77777777" w:rsidR="00144D2D" w:rsidRDefault="00144D2D" w:rsidP="009E5D1B">
            <w:pPr>
              <w:jc w:val="center"/>
              <w:rPr>
                <w:b/>
                <w:bCs/>
                <w:lang w:val="en-US"/>
              </w:rPr>
            </w:pPr>
          </w:p>
        </w:tc>
        <w:tc>
          <w:tcPr>
            <w:tcW w:w="829" w:type="dxa"/>
            <w:shd w:val="clear" w:color="auto" w:fill="C9C9C9" w:themeFill="accent3" w:themeFillTint="99"/>
          </w:tcPr>
          <w:p w14:paraId="0DFF2C0B" w14:textId="77777777" w:rsidR="00144D2D" w:rsidRPr="00DC47B8" w:rsidRDefault="00144D2D" w:rsidP="009E5D1B">
            <w:pPr>
              <w:jc w:val="center"/>
              <w:rPr>
                <w:b/>
                <w:bCs/>
                <w:lang w:val="en-US"/>
              </w:rPr>
            </w:pPr>
            <w:r>
              <w:rPr>
                <w:b/>
                <w:bCs/>
                <w:lang w:val="en-US"/>
              </w:rPr>
              <w:t>M</w:t>
            </w:r>
          </w:p>
        </w:tc>
        <w:tc>
          <w:tcPr>
            <w:tcW w:w="829" w:type="dxa"/>
          </w:tcPr>
          <w:p w14:paraId="1149569A" w14:textId="4AA49C71" w:rsidR="00144D2D" w:rsidRPr="00DC47B8" w:rsidRDefault="00144D2D" w:rsidP="009E5D1B">
            <w:pPr>
              <w:jc w:val="center"/>
              <w:rPr>
                <w:lang w:val="en-US"/>
              </w:rPr>
            </w:pPr>
            <w:r>
              <w:rPr>
                <w:lang w:val="en-US"/>
              </w:rPr>
              <w:t>P</w:t>
            </w:r>
          </w:p>
        </w:tc>
        <w:tc>
          <w:tcPr>
            <w:tcW w:w="829" w:type="dxa"/>
          </w:tcPr>
          <w:p w14:paraId="458C09B1" w14:textId="665A892A" w:rsidR="00144D2D" w:rsidRPr="00DC47B8" w:rsidRDefault="00144D2D" w:rsidP="009E5D1B">
            <w:pPr>
              <w:jc w:val="center"/>
              <w:rPr>
                <w:lang w:val="en-US"/>
              </w:rPr>
            </w:pPr>
            <w:r>
              <w:rPr>
                <w:lang w:val="en-US"/>
              </w:rPr>
              <w:t>P</w:t>
            </w:r>
          </w:p>
        </w:tc>
        <w:tc>
          <w:tcPr>
            <w:tcW w:w="830" w:type="dxa"/>
          </w:tcPr>
          <w:p w14:paraId="285CAA89" w14:textId="34CEA678" w:rsidR="00144D2D" w:rsidRPr="00DC47B8" w:rsidRDefault="00144D2D" w:rsidP="00144D2D">
            <w:pPr>
              <w:keepNext/>
              <w:jc w:val="center"/>
              <w:rPr>
                <w:lang w:val="en-US"/>
              </w:rPr>
            </w:pPr>
            <w:r>
              <w:rPr>
                <w:lang w:val="en-US"/>
              </w:rPr>
              <w:t>P</w:t>
            </w:r>
          </w:p>
        </w:tc>
      </w:tr>
    </w:tbl>
    <w:p w14:paraId="38C2624D" w14:textId="768A57C4" w:rsidR="00144D2D" w:rsidRDefault="00144D2D" w:rsidP="00144D2D">
      <w:pPr>
        <w:pStyle w:val="Caption"/>
        <w:jc w:val="center"/>
        <w:rPr>
          <w:i w:val="0"/>
          <w:iCs w:val="0"/>
        </w:rPr>
      </w:pPr>
      <w:r>
        <w:t xml:space="preserve">Πίνακας </w:t>
      </w:r>
      <w:fldSimple w:instr=" SEQ Πίνακας \* ARABIC ">
        <w:r>
          <w:rPr>
            <w:noProof/>
          </w:rPr>
          <w:t>1</w:t>
        </w:r>
      </w:fldSimple>
      <w:r w:rsidRPr="00144D2D">
        <w:t xml:space="preserve"> </w:t>
      </w:r>
      <w:r w:rsidRPr="00155B22">
        <w:t xml:space="preserve">Κανόνες βάσης ελεγκτή όταν θ </w:t>
      </w:r>
      <w:proofErr w:type="spellStart"/>
      <w:r w:rsidRPr="00155B22">
        <w:t>is</w:t>
      </w:r>
      <w:proofErr w:type="spellEnd"/>
      <w:r w:rsidRPr="00155B22">
        <w:t xml:space="preserve"> N</w:t>
      </w:r>
    </w:p>
    <w:tbl>
      <w:tblPr>
        <w:tblStyle w:val="TableGrid"/>
        <w:tblW w:w="0" w:type="auto"/>
        <w:jc w:val="center"/>
        <w:tblLook w:val="04A0" w:firstRow="1" w:lastRow="0" w:firstColumn="1" w:lastColumn="0" w:noHBand="0" w:noVBand="1"/>
      </w:tblPr>
      <w:tblGrid>
        <w:gridCol w:w="498"/>
        <w:gridCol w:w="829"/>
        <w:gridCol w:w="829"/>
        <w:gridCol w:w="829"/>
        <w:gridCol w:w="830"/>
      </w:tblGrid>
      <w:tr w:rsidR="00144D2D" w14:paraId="6085C531" w14:textId="77777777" w:rsidTr="009E5D1B">
        <w:trPr>
          <w:trHeight w:val="440"/>
          <w:jc w:val="center"/>
        </w:trPr>
        <w:tc>
          <w:tcPr>
            <w:tcW w:w="498" w:type="dxa"/>
            <w:vMerge w:val="restart"/>
            <w:shd w:val="clear" w:color="auto" w:fill="C9C9C9" w:themeFill="accent3" w:themeFillTint="99"/>
            <w:textDirection w:val="btLr"/>
          </w:tcPr>
          <w:p w14:paraId="1E04E320" w14:textId="77777777" w:rsidR="00144D2D" w:rsidRPr="00144D2D" w:rsidRDefault="00144D2D" w:rsidP="009E5D1B">
            <w:pPr>
              <w:ind w:left="113" w:right="113"/>
              <w:jc w:val="center"/>
              <w:rPr>
                <w:noProof/>
                <w:lang w:val="en-US"/>
              </w:rPr>
            </w:pPr>
            <w:r w:rsidRPr="00F75829">
              <w:rPr>
                <w:b/>
                <w:bCs/>
                <w:noProof/>
              </w:rPr>
              <w:t>θ</w:t>
            </w:r>
            <w:r w:rsidRPr="00F75829">
              <w:rPr>
                <w:b/>
                <w:bCs/>
                <w:noProof/>
                <w:lang w:val="en-US"/>
              </w:rPr>
              <w:t xml:space="preserve"> is</w:t>
            </w:r>
            <w:r w:rsidRPr="00F75829">
              <w:rPr>
                <w:b/>
                <w:bCs/>
                <w:noProof/>
              </w:rPr>
              <w:t xml:space="preserve"> </w:t>
            </w:r>
            <w:r>
              <w:rPr>
                <w:b/>
                <w:bCs/>
                <w:noProof/>
                <w:lang w:val="en-US"/>
              </w:rPr>
              <w:t>P</w:t>
            </w:r>
          </w:p>
        </w:tc>
        <w:tc>
          <w:tcPr>
            <w:tcW w:w="829" w:type="dxa"/>
            <w:shd w:val="clear" w:color="auto" w:fill="C9C9C9" w:themeFill="accent3" w:themeFillTint="99"/>
          </w:tcPr>
          <w:p w14:paraId="3C8A0C6E" w14:textId="77777777" w:rsidR="00144D2D" w:rsidRPr="004A4923" w:rsidRDefault="00144D2D" w:rsidP="009E5D1B">
            <w:pPr>
              <w:jc w:val="center"/>
              <w:rPr>
                <w:b/>
                <w:bCs/>
                <w:lang w:val="en-US"/>
              </w:rPr>
            </w:pPr>
            <w:r w:rsidRPr="00724E26">
              <w:rPr>
                <w:b/>
                <w:bCs/>
              </w:rPr>
              <w:t xml:space="preserve">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v</m:t>
                  </m:r>
                </m:sub>
              </m:sSub>
            </m:oMath>
          </w:p>
          <w:p w14:paraId="170BAE95" w14:textId="77777777" w:rsidR="00144D2D" w:rsidRPr="00DC47B8" w:rsidRDefault="00144D2D" w:rsidP="009E5D1B">
            <w:pPr>
              <w:rPr>
                <w:b/>
                <w:bCs/>
              </w:rPr>
            </w:pPr>
            <m:oMath>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h</m:t>
                  </m:r>
                </m:sub>
              </m:sSub>
            </m:oMath>
            <w:r>
              <w:rPr>
                <w:b/>
                <w:bCs/>
              </w:rPr>
              <w:t xml:space="preserve"> </w:t>
            </w:r>
          </w:p>
        </w:tc>
        <w:tc>
          <w:tcPr>
            <w:tcW w:w="829" w:type="dxa"/>
            <w:shd w:val="clear" w:color="auto" w:fill="C9C9C9" w:themeFill="accent3" w:themeFillTint="99"/>
            <w:vAlign w:val="center"/>
          </w:tcPr>
          <w:p w14:paraId="36353CB5" w14:textId="77777777" w:rsidR="00144D2D" w:rsidRPr="00DC47B8" w:rsidRDefault="00144D2D" w:rsidP="009E5D1B">
            <w:pPr>
              <w:jc w:val="center"/>
              <w:rPr>
                <w:b/>
                <w:bCs/>
                <w:lang w:val="en-US"/>
              </w:rPr>
            </w:pPr>
            <w:r>
              <w:rPr>
                <w:b/>
                <w:bCs/>
                <w:lang w:val="en-US"/>
              </w:rPr>
              <w:t>S</w:t>
            </w:r>
          </w:p>
        </w:tc>
        <w:tc>
          <w:tcPr>
            <w:tcW w:w="829" w:type="dxa"/>
            <w:shd w:val="clear" w:color="auto" w:fill="C9C9C9" w:themeFill="accent3" w:themeFillTint="99"/>
            <w:vAlign w:val="center"/>
          </w:tcPr>
          <w:p w14:paraId="3366B689" w14:textId="77777777" w:rsidR="00144D2D" w:rsidRPr="00DC47B8" w:rsidRDefault="00144D2D" w:rsidP="009E5D1B">
            <w:pPr>
              <w:jc w:val="center"/>
              <w:rPr>
                <w:b/>
                <w:bCs/>
                <w:lang w:val="en-US"/>
              </w:rPr>
            </w:pPr>
            <w:r>
              <w:rPr>
                <w:b/>
                <w:bCs/>
                <w:lang w:val="en-US"/>
              </w:rPr>
              <w:t>M</w:t>
            </w:r>
          </w:p>
        </w:tc>
        <w:tc>
          <w:tcPr>
            <w:tcW w:w="830" w:type="dxa"/>
            <w:shd w:val="clear" w:color="auto" w:fill="C9C9C9" w:themeFill="accent3" w:themeFillTint="99"/>
            <w:vAlign w:val="center"/>
          </w:tcPr>
          <w:p w14:paraId="067563E4" w14:textId="77777777" w:rsidR="00144D2D" w:rsidRPr="00DC47B8" w:rsidRDefault="00144D2D" w:rsidP="009E5D1B">
            <w:pPr>
              <w:jc w:val="center"/>
              <w:rPr>
                <w:b/>
                <w:bCs/>
                <w:lang w:val="en-US"/>
              </w:rPr>
            </w:pPr>
            <w:r>
              <w:rPr>
                <w:b/>
                <w:bCs/>
                <w:lang w:val="en-US"/>
              </w:rPr>
              <w:t>L</w:t>
            </w:r>
          </w:p>
        </w:tc>
      </w:tr>
      <w:tr w:rsidR="00144D2D" w14:paraId="5F96256A" w14:textId="77777777" w:rsidTr="009E5D1B">
        <w:trPr>
          <w:jc w:val="center"/>
        </w:trPr>
        <w:tc>
          <w:tcPr>
            <w:tcW w:w="498" w:type="dxa"/>
            <w:vMerge/>
            <w:shd w:val="clear" w:color="auto" w:fill="C9C9C9" w:themeFill="accent3" w:themeFillTint="99"/>
          </w:tcPr>
          <w:p w14:paraId="06EADED1" w14:textId="77777777" w:rsidR="00144D2D" w:rsidRDefault="00144D2D" w:rsidP="009E5D1B">
            <w:pPr>
              <w:jc w:val="center"/>
              <w:rPr>
                <w:b/>
                <w:bCs/>
                <w:lang w:val="en-US"/>
              </w:rPr>
            </w:pPr>
          </w:p>
        </w:tc>
        <w:tc>
          <w:tcPr>
            <w:tcW w:w="829" w:type="dxa"/>
            <w:shd w:val="clear" w:color="auto" w:fill="C9C9C9" w:themeFill="accent3" w:themeFillTint="99"/>
          </w:tcPr>
          <w:p w14:paraId="7B72AE9F" w14:textId="77777777" w:rsidR="00144D2D" w:rsidRPr="00DC47B8" w:rsidRDefault="00144D2D" w:rsidP="009E5D1B">
            <w:pPr>
              <w:jc w:val="center"/>
              <w:rPr>
                <w:b/>
                <w:bCs/>
                <w:lang w:val="en-US"/>
              </w:rPr>
            </w:pPr>
            <w:r>
              <w:rPr>
                <w:b/>
                <w:bCs/>
                <w:lang w:val="en-US"/>
              </w:rPr>
              <w:t>L</w:t>
            </w:r>
          </w:p>
        </w:tc>
        <w:tc>
          <w:tcPr>
            <w:tcW w:w="829" w:type="dxa"/>
          </w:tcPr>
          <w:p w14:paraId="79A1FA87" w14:textId="687E1959" w:rsidR="00144D2D" w:rsidRPr="00DC47B8" w:rsidRDefault="00144D2D" w:rsidP="009E5D1B">
            <w:pPr>
              <w:jc w:val="center"/>
              <w:rPr>
                <w:lang w:val="en-US"/>
              </w:rPr>
            </w:pPr>
            <w:r>
              <w:rPr>
                <w:lang w:val="en-US"/>
              </w:rPr>
              <w:t>P</w:t>
            </w:r>
          </w:p>
        </w:tc>
        <w:tc>
          <w:tcPr>
            <w:tcW w:w="829" w:type="dxa"/>
          </w:tcPr>
          <w:p w14:paraId="5614F51E" w14:textId="266EBE22" w:rsidR="00144D2D" w:rsidRPr="00DC47B8" w:rsidRDefault="00144D2D" w:rsidP="009E5D1B">
            <w:pPr>
              <w:jc w:val="center"/>
              <w:rPr>
                <w:lang w:val="en-US"/>
              </w:rPr>
            </w:pPr>
            <w:r>
              <w:rPr>
                <w:lang w:val="en-US"/>
              </w:rPr>
              <w:t>P</w:t>
            </w:r>
          </w:p>
        </w:tc>
        <w:tc>
          <w:tcPr>
            <w:tcW w:w="830" w:type="dxa"/>
          </w:tcPr>
          <w:p w14:paraId="7D0C6546" w14:textId="4A1A945B" w:rsidR="00144D2D" w:rsidRPr="00DC47B8" w:rsidRDefault="00144D2D" w:rsidP="009E5D1B">
            <w:pPr>
              <w:jc w:val="center"/>
              <w:rPr>
                <w:lang w:val="en-US"/>
              </w:rPr>
            </w:pPr>
            <w:r>
              <w:rPr>
                <w:lang w:val="en-US"/>
              </w:rPr>
              <w:t>P</w:t>
            </w:r>
          </w:p>
        </w:tc>
      </w:tr>
      <w:tr w:rsidR="00144D2D" w14:paraId="3692E312" w14:textId="77777777" w:rsidTr="009E5D1B">
        <w:trPr>
          <w:jc w:val="center"/>
        </w:trPr>
        <w:tc>
          <w:tcPr>
            <w:tcW w:w="498" w:type="dxa"/>
            <w:vMerge/>
            <w:shd w:val="clear" w:color="auto" w:fill="C9C9C9" w:themeFill="accent3" w:themeFillTint="99"/>
          </w:tcPr>
          <w:p w14:paraId="1E263E6F" w14:textId="77777777" w:rsidR="00144D2D" w:rsidRDefault="00144D2D" w:rsidP="009E5D1B">
            <w:pPr>
              <w:jc w:val="center"/>
              <w:rPr>
                <w:b/>
                <w:bCs/>
                <w:lang w:val="en-US"/>
              </w:rPr>
            </w:pPr>
          </w:p>
        </w:tc>
        <w:tc>
          <w:tcPr>
            <w:tcW w:w="829" w:type="dxa"/>
            <w:shd w:val="clear" w:color="auto" w:fill="C9C9C9" w:themeFill="accent3" w:themeFillTint="99"/>
          </w:tcPr>
          <w:p w14:paraId="3C35E385" w14:textId="77777777" w:rsidR="00144D2D" w:rsidRPr="00DC47B8" w:rsidRDefault="00144D2D" w:rsidP="009E5D1B">
            <w:pPr>
              <w:jc w:val="center"/>
              <w:rPr>
                <w:b/>
                <w:bCs/>
                <w:lang w:val="en-US"/>
              </w:rPr>
            </w:pPr>
            <w:r>
              <w:rPr>
                <w:b/>
                <w:bCs/>
                <w:lang w:val="en-US"/>
              </w:rPr>
              <w:t>S</w:t>
            </w:r>
          </w:p>
        </w:tc>
        <w:tc>
          <w:tcPr>
            <w:tcW w:w="829" w:type="dxa"/>
          </w:tcPr>
          <w:p w14:paraId="7A662BD2" w14:textId="2F179E1E" w:rsidR="00144D2D" w:rsidRPr="00DC47B8" w:rsidRDefault="00144D2D" w:rsidP="009E5D1B">
            <w:pPr>
              <w:jc w:val="center"/>
              <w:rPr>
                <w:lang w:val="en-US"/>
              </w:rPr>
            </w:pPr>
            <w:r>
              <w:rPr>
                <w:lang w:val="en-US"/>
              </w:rPr>
              <w:t>ZR</w:t>
            </w:r>
          </w:p>
        </w:tc>
        <w:tc>
          <w:tcPr>
            <w:tcW w:w="829" w:type="dxa"/>
          </w:tcPr>
          <w:p w14:paraId="3CAC1492" w14:textId="6218114F" w:rsidR="00144D2D" w:rsidRPr="00DC47B8" w:rsidRDefault="00144D2D" w:rsidP="009E5D1B">
            <w:pPr>
              <w:jc w:val="center"/>
              <w:rPr>
                <w:lang w:val="en-US"/>
              </w:rPr>
            </w:pPr>
            <w:r>
              <w:rPr>
                <w:lang w:val="en-US"/>
              </w:rPr>
              <w:t>ZR</w:t>
            </w:r>
          </w:p>
        </w:tc>
        <w:tc>
          <w:tcPr>
            <w:tcW w:w="830" w:type="dxa"/>
          </w:tcPr>
          <w:p w14:paraId="309DF37E" w14:textId="19C219BC" w:rsidR="00144D2D" w:rsidRPr="00DC47B8" w:rsidRDefault="00144D2D" w:rsidP="009E5D1B">
            <w:pPr>
              <w:jc w:val="center"/>
              <w:rPr>
                <w:lang w:val="en-US"/>
              </w:rPr>
            </w:pPr>
            <w:r>
              <w:rPr>
                <w:lang w:val="en-US"/>
              </w:rPr>
              <w:t>N</w:t>
            </w:r>
          </w:p>
        </w:tc>
      </w:tr>
      <w:tr w:rsidR="00144D2D" w14:paraId="00BED88E" w14:textId="77777777" w:rsidTr="009E5D1B">
        <w:trPr>
          <w:jc w:val="center"/>
        </w:trPr>
        <w:tc>
          <w:tcPr>
            <w:tcW w:w="498" w:type="dxa"/>
            <w:vMerge/>
            <w:shd w:val="clear" w:color="auto" w:fill="C9C9C9" w:themeFill="accent3" w:themeFillTint="99"/>
          </w:tcPr>
          <w:p w14:paraId="3C1DE927" w14:textId="77777777" w:rsidR="00144D2D" w:rsidRDefault="00144D2D" w:rsidP="009E5D1B">
            <w:pPr>
              <w:jc w:val="center"/>
              <w:rPr>
                <w:b/>
                <w:bCs/>
                <w:lang w:val="en-US"/>
              </w:rPr>
            </w:pPr>
          </w:p>
        </w:tc>
        <w:tc>
          <w:tcPr>
            <w:tcW w:w="829" w:type="dxa"/>
            <w:shd w:val="clear" w:color="auto" w:fill="C9C9C9" w:themeFill="accent3" w:themeFillTint="99"/>
          </w:tcPr>
          <w:p w14:paraId="62865F2C" w14:textId="77777777" w:rsidR="00144D2D" w:rsidRPr="00DC47B8" w:rsidRDefault="00144D2D" w:rsidP="009E5D1B">
            <w:pPr>
              <w:jc w:val="center"/>
              <w:rPr>
                <w:b/>
                <w:bCs/>
                <w:lang w:val="en-US"/>
              </w:rPr>
            </w:pPr>
            <w:r>
              <w:rPr>
                <w:b/>
                <w:bCs/>
                <w:lang w:val="en-US"/>
              </w:rPr>
              <w:t>M</w:t>
            </w:r>
          </w:p>
        </w:tc>
        <w:tc>
          <w:tcPr>
            <w:tcW w:w="829" w:type="dxa"/>
          </w:tcPr>
          <w:p w14:paraId="57FE0B4D" w14:textId="6C39ECAD" w:rsidR="00144D2D" w:rsidRPr="00DC47B8" w:rsidRDefault="00144D2D" w:rsidP="009E5D1B">
            <w:pPr>
              <w:jc w:val="center"/>
              <w:rPr>
                <w:lang w:val="en-US"/>
              </w:rPr>
            </w:pPr>
            <w:r>
              <w:rPr>
                <w:lang w:val="en-US"/>
              </w:rPr>
              <w:t>ZR</w:t>
            </w:r>
          </w:p>
        </w:tc>
        <w:tc>
          <w:tcPr>
            <w:tcW w:w="829" w:type="dxa"/>
          </w:tcPr>
          <w:p w14:paraId="48046D87" w14:textId="0B180319" w:rsidR="00144D2D" w:rsidRPr="00DC47B8" w:rsidRDefault="00144D2D" w:rsidP="009E5D1B">
            <w:pPr>
              <w:jc w:val="center"/>
              <w:rPr>
                <w:lang w:val="en-US"/>
              </w:rPr>
            </w:pPr>
            <w:r>
              <w:rPr>
                <w:lang w:val="en-US"/>
              </w:rPr>
              <w:t>N</w:t>
            </w:r>
          </w:p>
        </w:tc>
        <w:tc>
          <w:tcPr>
            <w:tcW w:w="830" w:type="dxa"/>
          </w:tcPr>
          <w:p w14:paraId="6CEAA4BD" w14:textId="0EFC1A68" w:rsidR="00144D2D" w:rsidRPr="00DC47B8" w:rsidRDefault="00144D2D" w:rsidP="00144D2D">
            <w:pPr>
              <w:keepNext/>
              <w:jc w:val="center"/>
              <w:rPr>
                <w:lang w:val="en-US"/>
              </w:rPr>
            </w:pPr>
            <w:r>
              <w:rPr>
                <w:lang w:val="en-US"/>
              </w:rPr>
              <w:t>N</w:t>
            </w:r>
          </w:p>
        </w:tc>
      </w:tr>
    </w:tbl>
    <w:p w14:paraId="43D8190B" w14:textId="29F3E1BF" w:rsidR="00144D2D" w:rsidRPr="00144D2D" w:rsidRDefault="00144D2D" w:rsidP="00144D2D">
      <w:pPr>
        <w:pStyle w:val="Caption"/>
        <w:jc w:val="center"/>
      </w:pPr>
      <w:r>
        <w:t xml:space="preserve">Πίνακας </w:t>
      </w:r>
      <w:fldSimple w:instr=" SEQ Πίνακας \* ARABIC ">
        <w:r>
          <w:rPr>
            <w:noProof/>
          </w:rPr>
          <w:t>2</w:t>
        </w:r>
      </w:fldSimple>
      <w:r w:rsidRPr="00144D2D">
        <w:t xml:space="preserve"> </w:t>
      </w:r>
      <w:r w:rsidRPr="00D55F2B">
        <w:t xml:space="preserve">Κανόνες βάσης ελεγκτή όταν θ </w:t>
      </w:r>
      <w:proofErr w:type="spellStart"/>
      <w:r w:rsidRPr="00D55F2B">
        <w:t>is</w:t>
      </w:r>
      <w:proofErr w:type="spellEnd"/>
      <w:r w:rsidRPr="00D55F2B">
        <w:t xml:space="preserve"> </w:t>
      </w:r>
      <w:r>
        <w:rPr>
          <w:lang w:val="en-US"/>
        </w:rPr>
        <w:t>ZR</w:t>
      </w:r>
    </w:p>
    <w:tbl>
      <w:tblPr>
        <w:tblStyle w:val="TableGrid"/>
        <w:tblW w:w="0" w:type="auto"/>
        <w:jc w:val="center"/>
        <w:tblLook w:val="04A0" w:firstRow="1" w:lastRow="0" w:firstColumn="1" w:lastColumn="0" w:noHBand="0" w:noVBand="1"/>
      </w:tblPr>
      <w:tblGrid>
        <w:gridCol w:w="498"/>
        <w:gridCol w:w="829"/>
        <w:gridCol w:w="829"/>
        <w:gridCol w:w="829"/>
        <w:gridCol w:w="830"/>
      </w:tblGrid>
      <w:tr w:rsidR="00144D2D" w14:paraId="2E232B19" w14:textId="77777777" w:rsidTr="00144D2D">
        <w:trPr>
          <w:trHeight w:val="440"/>
          <w:jc w:val="center"/>
        </w:trPr>
        <w:tc>
          <w:tcPr>
            <w:tcW w:w="498" w:type="dxa"/>
            <w:vMerge w:val="restart"/>
            <w:shd w:val="clear" w:color="auto" w:fill="C9C9C9" w:themeFill="accent3" w:themeFillTint="99"/>
            <w:textDirection w:val="btLr"/>
          </w:tcPr>
          <w:p w14:paraId="54459608" w14:textId="150625A8" w:rsidR="00144D2D" w:rsidRPr="00144D2D" w:rsidRDefault="00144D2D" w:rsidP="009E5D1B">
            <w:pPr>
              <w:ind w:left="113" w:right="113"/>
              <w:jc w:val="center"/>
              <w:rPr>
                <w:noProof/>
                <w:lang w:val="en-US"/>
              </w:rPr>
            </w:pPr>
            <w:r w:rsidRPr="00F75829">
              <w:rPr>
                <w:b/>
                <w:bCs/>
                <w:noProof/>
              </w:rPr>
              <w:t>θ</w:t>
            </w:r>
            <w:r w:rsidRPr="00F75829">
              <w:rPr>
                <w:b/>
                <w:bCs/>
                <w:noProof/>
                <w:lang w:val="en-US"/>
              </w:rPr>
              <w:t xml:space="preserve"> is</w:t>
            </w:r>
            <w:r w:rsidRPr="00F75829">
              <w:rPr>
                <w:b/>
                <w:bCs/>
                <w:noProof/>
              </w:rPr>
              <w:t xml:space="preserve"> </w:t>
            </w:r>
            <w:r>
              <w:rPr>
                <w:b/>
                <w:bCs/>
                <w:noProof/>
                <w:lang w:val="en-US"/>
              </w:rPr>
              <w:t>P</w:t>
            </w:r>
          </w:p>
        </w:tc>
        <w:tc>
          <w:tcPr>
            <w:tcW w:w="829" w:type="dxa"/>
            <w:shd w:val="clear" w:color="auto" w:fill="C9C9C9" w:themeFill="accent3" w:themeFillTint="99"/>
          </w:tcPr>
          <w:p w14:paraId="0C99A559" w14:textId="236096F1" w:rsidR="00144D2D" w:rsidRPr="004A4923" w:rsidRDefault="00144D2D" w:rsidP="009E5D1B">
            <w:pPr>
              <w:jc w:val="center"/>
              <w:rPr>
                <w:b/>
                <w:bCs/>
                <w:lang w:val="en-US"/>
              </w:rPr>
            </w:pPr>
            <w:r w:rsidRPr="00724E26">
              <w:rPr>
                <w:b/>
                <w:bCs/>
              </w:rPr>
              <w:t xml:space="preserve">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v</m:t>
                  </m:r>
                </m:sub>
              </m:sSub>
            </m:oMath>
          </w:p>
          <w:p w14:paraId="7D690525" w14:textId="77777777" w:rsidR="00144D2D" w:rsidRPr="00DC47B8" w:rsidRDefault="00144D2D" w:rsidP="009E5D1B">
            <w:pPr>
              <w:rPr>
                <w:b/>
                <w:bCs/>
              </w:rPr>
            </w:pPr>
            <m:oMath>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h</m:t>
                  </m:r>
                </m:sub>
              </m:sSub>
            </m:oMath>
            <w:r>
              <w:rPr>
                <w:b/>
                <w:bCs/>
              </w:rPr>
              <w:t xml:space="preserve"> </w:t>
            </w:r>
          </w:p>
        </w:tc>
        <w:tc>
          <w:tcPr>
            <w:tcW w:w="829" w:type="dxa"/>
            <w:shd w:val="clear" w:color="auto" w:fill="C9C9C9" w:themeFill="accent3" w:themeFillTint="99"/>
            <w:vAlign w:val="center"/>
          </w:tcPr>
          <w:p w14:paraId="6BD2614F" w14:textId="77777777" w:rsidR="00144D2D" w:rsidRPr="00DC47B8" w:rsidRDefault="00144D2D" w:rsidP="00144D2D">
            <w:pPr>
              <w:jc w:val="center"/>
              <w:rPr>
                <w:b/>
                <w:bCs/>
                <w:lang w:val="en-US"/>
              </w:rPr>
            </w:pPr>
            <w:r>
              <w:rPr>
                <w:b/>
                <w:bCs/>
                <w:lang w:val="en-US"/>
              </w:rPr>
              <w:t>S</w:t>
            </w:r>
          </w:p>
        </w:tc>
        <w:tc>
          <w:tcPr>
            <w:tcW w:w="829" w:type="dxa"/>
            <w:shd w:val="clear" w:color="auto" w:fill="C9C9C9" w:themeFill="accent3" w:themeFillTint="99"/>
            <w:vAlign w:val="center"/>
          </w:tcPr>
          <w:p w14:paraId="00EC15A1" w14:textId="77777777" w:rsidR="00144D2D" w:rsidRPr="00DC47B8" w:rsidRDefault="00144D2D" w:rsidP="00144D2D">
            <w:pPr>
              <w:jc w:val="center"/>
              <w:rPr>
                <w:b/>
                <w:bCs/>
                <w:lang w:val="en-US"/>
              </w:rPr>
            </w:pPr>
            <w:r>
              <w:rPr>
                <w:b/>
                <w:bCs/>
                <w:lang w:val="en-US"/>
              </w:rPr>
              <w:t>M</w:t>
            </w:r>
          </w:p>
        </w:tc>
        <w:tc>
          <w:tcPr>
            <w:tcW w:w="830" w:type="dxa"/>
            <w:shd w:val="clear" w:color="auto" w:fill="C9C9C9" w:themeFill="accent3" w:themeFillTint="99"/>
            <w:vAlign w:val="center"/>
          </w:tcPr>
          <w:p w14:paraId="7C0673C3" w14:textId="77777777" w:rsidR="00144D2D" w:rsidRPr="00DC47B8" w:rsidRDefault="00144D2D" w:rsidP="00144D2D">
            <w:pPr>
              <w:jc w:val="center"/>
              <w:rPr>
                <w:b/>
                <w:bCs/>
                <w:lang w:val="en-US"/>
              </w:rPr>
            </w:pPr>
            <w:r>
              <w:rPr>
                <w:b/>
                <w:bCs/>
                <w:lang w:val="en-US"/>
              </w:rPr>
              <w:t>L</w:t>
            </w:r>
          </w:p>
        </w:tc>
      </w:tr>
      <w:tr w:rsidR="00144D2D" w14:paraId="713419A3" w14:textId="77777777" w:rsidTr="00144D2D">
        <w:trPr>
          <w:jc w:val="center"/>
        </w:trPr>
        <w:tc>
          <w:tcPr>
            <w:tcW w:w="498" w:type="dxa"/>
            <w:vMerge/>
            <w:shd w:val="clear" w:color="auto" w:fill="C9C9C9" w:themeFill="accent3" w:themeFillTint="99"/>
          </w:tcPr>
          <w:p w14:paraId="16392544" w14:textId="77777777" w:rsidR="00144D2D" w:rsidRDefault="00144D2D" w:rsidP="00144D2D">
            <w:pPr>
              <w:jc w:val="center"/>
              <w:rPr>
                <w:b/>
                <w:bCs/>
                <w:lang w:val="en-US"/>
              </w:rPr>
            </w:pPr>
          </w:p>
        </w:tc>
        <w:tc>
          <w:tcPr>
            <w:tcW w:w="829" w:type="dxa"/>
            <w:shd w:val="clear" w:color="auto" w:fill="C9C9C9" w:themeFill="accent3" w:themeFillTint="99"/>
          </w:tcPr>
          <w:p w14:paraId="29576A9C" w14:textId="01AA5248" w:rsidR="00144D2D" w:rsidRPr="00DC47B8" w:rsidRDefault="00144D2D" w:rsidP="00144D2D">
            <w:pPr>
              <w:jc w:val="center"/>
              <w:rPr>
                <w:b/>
                <w:bCs/>
                <w:lang w:val="en-US"/>
              </w:rPr>
            </w:pPr>
            <w:r>
              <w:rPr>
                <w:b/>
                <w:bCs/>
                <w:lang w:val="en-US"/>
              </w:rPr>
              <w:t>L</w:t>
            </w:r>
          </w:p>
        </w:tc>
        <w:tc>
          <w:tcPr>
            <w:tcW w:w="829" w:type="dxa"/>
          </w:tcPr>
          <w:p w14:paraId="6B45B0B8" w14:textId="2A42D7F3" w:rsidR="00144D2D" w:rsidRPr="00DC47B8" w:rsidRDefault="00144D2D" w:rsidP="00144D2D">
            <w:pPr>
              <w:jc w:val="center"/>
              <w:rPr>
                <w:lang w:val="en-US"/>
              </w:rPr>
            </w:pPr>
            <w:r>
              <w:rPr>
                <w:lang w:val="en-US"/>
              </w:rPr>
              <w:t>ZR</w:t>
            </w:r>
          </w:p>
        </w:tc>
        <w:tc>
          <w:tcPr>
            <w:tcW w:w="829" w:type="dxa"/>
          </w:tcPr>
          <w:p w14:paraId="6B996F7D" w14:textId="14DC00F6" w:rsidR="00144D2D" w:rsidRPr="00DC47B8" w:rsidRDefault="00144D2D" w:rsidP="00144D2D">
            <w:pPr>
              <w:jc w:val="center"/>
              <w:rPr>
                <w:lang w:val="en-US"/>
              </w:rPr>
            </w:pPr>
            <w:r>
              <w:rPr>
                <w:lang w:val="en-US"/>
              </w:rPr>
              <w:t>ZR</w:t>
            </w:r>
          </w:p>
        </w:tc>
        <w:tc>
          <w:tcPr>
            <w:tcW w:w="830" w:type="dxa"/>
          </w:tcPr>
          <w:p w14:paraId="7856F6EF" w14:textId="27A4A72A" w:rsidR="00144D2D" w:rsidRPr="00DC47B8" w:rsidRDefault="00144D2D" w:rsidP="00144D2D">
            <w:pPr>
              <w:jc w:val="center"/>
              <w:rPr>
                <w:lang w:val="en-US"/>
              </w:rPr>
            </w:pPr>
            <w:r>
              <w:rPr>
                <w:lang w:val="en-US"/>
              </w:rPr>
              <w:t>ZR</w:t>
            </w:r>
          </w:p>
        </w:tc>
      </w:tr>
      <w:tr w:rsidR="00144D2D" w14:paraId="5AD5E7DA" w14:textId="77777777" w:rsidTr="00144D2D">
        <w:trPr>
          <w:jc w:val="center"/>
        </w:trPr>
        <w:tc>
          <w:tcPr>
            <w:tcW w:w="498" w:type="dxa"/>
            <w:vMerge/>
            <w:shd w:val="clear" w:color="auto" w:fill="C9C9C9" w:themeFill="accent3" w:themeFillTint="99"/>
          </w:tcPr>
          <w:p w14:paraId="76C8765A" w14:textId="77777777" w:rsidR="00144D2D" w:rsidRDefault="00144D2D" w:rsidP="00144D2D">
            <w:pPr>
              <w:jc w:val="center"/>
              <w:rPr>
                <w:b/>
                <w:bCs/>
                <w:lang w:val="en-US"/>
              </w:rPr>
            </w:pPr>
          </w:p>
        </w:tc>
        <w:tc>
          <w:tcPr>
            <w:tcW w:w="829" w:type="dxa"/>
            <w:shd w:val="clear" w:color="auto" w:fill="C9C9C9" w:themeFill="accent3" w:themeFillTint="99"/>
          </w:tcPr>
          <w:p w14:paraId="03714985" w14:textId="77777777" w:rsidR="00144D2D" w:rsidRPr="00DC47B8" w:rsidRDefault="00144D2D" w:rsidP="00144D2D">
            <w:pPr>
              <w:jc w:val="center"/>
              <w:rPr>
                <w:b/>
                <w:bCs/>
                <w:lang w:val="en-US"/>
              </w:rPr>
            </w:pPr>
            <w:r>
              <w:rPr>
                <w:b/>
                <w:bCs/>
                <w:lang w:val="en-US"/>
              </w:rPr>
              <w:t>S</w:t>
            </w:r>
          </w:p>
        </w:tc>
        <w:tc>
          <w:tcPr>
            <w:tcW w:w="829" w:type="dxa"/>
          </w:tcPr>
          <w:p w14:paraId="19BDA2B3" w14:textId="0BB43EB4" w:rsidR="00144D2D" w:rsidRPr="00DC47B8" w:rsidRDefault="00144D2D" w:rsidP="00144D2D">
            <w:pPr>
              <w:jc w:val="center"/>
              <w:rPr>
                <w:lang w:val="en-US"/>
              </w:rPr>
            </w:pPr>
            <w:r>
              <w:rPr>
                <w:lang w:val="en-US"/>
              </w:rPr>
              <w:t>N</w:t>
            </w:r>
          </w:p>
        </w:tc>
        <w:tc>
          <w:tcPr>
            <w:tcW w:w="829" w:type="dxa"/>
          </w:tcPr>
          <w:p w14:paraId="1B176CF2" w14:textId="030B182C" w:rsidR="00144D2D" w:rsidRPr="00DC47B8" w:rsidRDefault="00144D2D" w:rsidP="00144D2D">
            <w:pPr>
              <w:jc w:val="center"/>
              <w:rPr>
                <w:lang w:val="en-US"/>
              </w:rPr>
            </w:pPr>
            <w:r>
              <w:rPr>
                <w:lang w:val="en-US"/>
              </w:rPr>
              <w:t>N</w:t>
            </w:r>
          </w:p>
        </w:tc>
        <w:tc>
          <w:tcPr>
            <w:tcW w:w="830" w:type="dxa"/>
          </w:tcPr>
          <w:p w14:paraId="6CBB3111" w14:textId="48FBAB33" w:rsidR="00144D2D" w:rsidRPr="00DC47B8" w:rsidRDefault="00144D2D" w:rsidP="00144D2D">
            <w:pPr>
              <w:jc w:val="center"/>
              <w:rPr>
                <w:lang w:val="en-US"/>
              </w:rPr>
            </w:pPr>
            <w:r>
              <w:rPr>
                <w:lang w:val="en-US"/>
              </w:rPr>
              <w:t>N</w:t>
            </w:r>
          </w:p>
        </w:tc>
      </w:tr>
      <w:tr w:rsidR="00144D2D" w14:paraId="7FBB4954" w14:textId="77777777" w:rsidTr="00144D2D">
        <w:trPr>
          <w:jc w:val="center"/>
        </w:trPr>
        <w:tc>
          <w:tcPr>
            <w:tcW w:w="498" w:type="dxa"/>
            <w:vMerge/>
            <w:shd w:val="clear" w:color="auto" w:fill="C9C9C9" w:themeFill="accent3" w:themeFillTint="99"/>
          </w:tcPr>
          <w:p w14:paraId="5B2C8623" w14:textId="77777777" w:rsidR="00144D2D" w:rsidRDefault="00144D2D" w:rsidP="00144D2D">
            <w:pPr>
              <w:jc w:val="center"/>
              <w:rPr>
                <w:b/>
                <w:bCs/>
                <w:lang w:val="en-US"/>
              </w:rPr>
            </w:pPr>
          </w:p>
        </w:tc>
        <w:tc>
          <w:tcPr>
            <w:tcW w:w="829" w:type="dxa"/>
            <w:shd w:val="clear" w:color="auto" w:fill="C9C9C9" w:themeFill="accent3" w:themeFillTint="99"/>
          </w:tcPr>
          <w:p w14:paraId="5622D4CA" w14:textId="77777777" w:rsidR="00144D2D" w:rsidRPr="00DC47B8" w:rsidRDefault="00144D2D" w:rsidP="00144D2D">
            <w:pPr>
              <w:jc w:val="center"/>
              <w:rPr>
                <w:b/>
                <w:bCs/>
                <w:lang w:val="en-US"/>
              </w:rPr>
            </w:pPr>
            <w:r>
              <w:rPr>
                <w:b/>
                <w:bCs/>
                <w:lang w:val="en-US"/>
              </w:rPr>
              <w:t>M</w:t>
            </w:r>
          </w:p>
        </w:tc>
        <w:tc>
          <w:tcPr>
            <w:tcW w:w="829" w:type="dxa"/>
          </w:tcPr>
          <w:p w14:paraId="65EDDF97" w14:textId="2B9D5662" w:rsidR="00144D2D" w:rsidRPr="00DC47B8" w:rsidRDefault="00144D2D" w:rsidP="00144D2D">
            <w:pPr>
              <w:jc w:val="center"/>
              <w:rPr>
                <w:lang w:val="en-US"/>
              </w:rPr>
            </w:pPr>
            <w:r>
              <w:rPr>
                <w:lang w:val="en-US"/>
              </w:rPr>
              <w:t>N</w:t>
            </w:r>
          </w:p>
        </w:tc>
        <w:tc>
          <w:tcPr>
            <w:tcW w:w="829" w:type="dxa"/>
          </w:tcPr>
          <w:p w14:paraId="71A792E6" w14:textId="193C2597" w:rsidR="00144D2D" w:rsidRPr="00DC47B8" w:rsidRDefault="00144D2D" w:rsidP="00144D2D">
            <w:pPr>
              <w:jc w:val="center"/>
              <w:rPr>
                <w:lang w:val="en-US"/>
              </w:rPr>
            </w:pPr>
            <w:r>
              <w:rPr>
                <w:lang w:val="en-US"/>
              </w:rPr>
              <w:t>N</w:t>
            </w:r>
          </w:p>
        </w:tc>
        <w:tc>
          <w:tcPr>
            <w:tcW w:w="830" w:type="dxa"/>
          </w:tcPr>
          <w:p w14:paraId="44BB62BD" w14:textId="0AA8C042" w:rsidR="00144D2D" w:rsidRPr="00DC47B8" w:rsidRDefault="00144D2D" w:rsidP="00144D2D">
            <w:pPr>
              <w:keepNext/>
              <w:jc w:val="center"/>
              <w:rPr>
                <w:lang w:val="en-US"/>
              </w:rPr>
            </w:pPr>
            <w:r>
              <w:rPr>
                <w:lang w:val="en-US"/>
              </w:rPr>
              <w:t>N</w:t>
            </w:r>
          </w:p>
        </w:tc>
      </w:tr>
    </w:tbl>
    <w:p w14:paraId="72BFB25E" w14:textId="38AB7150" w:rsidR="00144D2D" w:rsidRPr="00144D2D" w:rsidRDefault="00144D2D" w:rsidP="00144D2D">
      <w:pPr>
        <w:pStyle w:val="Caption"/>
        <w:jc w:val="center"/>
      </w:pPr>
      <w:r>
        <w:t xml:space="preserve">Πίνακας </w:t>
      </w:r>
      <w:fldSimple w:instr=" SEQ Πίνακας \* ARABIC ">
        <w:r>
          <w:rPr>
            <w:noProof/>
          </w:rPr>
          <w:t>3</w:t>
        </w:r>
      </w:fldSimple>
      <w:r w:rsidRPr="00315AF6">
        <w:t xml:space="preserve"> Κανόνες βάσης ελεγκτή όταν θ </w:t>
      </w:r>
      <w:r w:rsidRPr="00C037C9">
        <w:rPr>
          <w:lang w:val="en-US"/>
        </w:rPr>
        <w:t>is</w:t>
      </w:r>
      <w:r w:rsidRPr="00315AF6">
        <w:t xml:space="preserve"> </w:t>
      </w:r>
      <w:r>
        <w:rPr>
          <w:lang w:val="en-US"/>
        </w:rPr>
        <w:t>P</w:t>
      </w:r>
    </w:p>
    <w:p w14:paraId="735705A2" w14:textId="77777777" w:rsidR="00384CC1" w:rsidRDefault="00384CC1" w:rsidP="00384CC1">
      <w:pPr>
        <w:jc w:val="both"/>
        <w:rPr>
          <w:lang w:val="el-GR"/>
        </w:rPr>
      </w:pPr>
    </w:p>
    <w:p w14:paraId="259642EB" w14:textId="75D13088" w:rsidR="00315AF6" w:rsidRDefault="00384CC1" w:rsidP="00315AF6">
      <w:pPr>
        <w:jc w:val="both"/>
        <w:rPr>
          <w:lang w:val="el-GR"/>
        </w:rPr>
      </w:pPr>
      <w:r>
        <w:rPr>
          <w:lang w:val="el-GR"/>
        </w:rPr>
        <w:t xml:space="preserve">Σε ορισμένες περιπτώσεις, όπως θα φανεί και παρακάτω στις προσομοιώσεις, το όχημα προσεγγίζει τα όρια της διαδρομής σε πολύ μικρές αποστάσεις, κάτι που δημιουργεί απορίες σχετικά με τη συμπεριφορά του σε άγνωστα περιβάλλοντα. Έτσι, οι διορθώσεις που προέκυψαν στις συναρτήσεις συμμετοχής των εισόδων οδηγούν σε ένα σύστημα ελέγχου που διατηρεί το όχημα σε μια σταθερά κοντινή απόσταση από τα όρια της διαδρομής, προσδίδοντας μεγαλύτερη ασφάλεια. </w:t>
      </w:r>
      <w:r w:rsidR="00315AF6">
        <w:rPr>
          <w:lang w:val="el-GR"/>
        </w:rPr>
        <w:t>Παρακάτω παρουσιάζονται οι διορθωμένες συναρτήσεις συμμετοχής των εισόδων και της εξόδου του συστήματος.</w:t>
      </w:r>
      <w:r w:rsidR="00315AF6" w:rsidRPr="00315AF6">
        <w:rPr>
          <w:noProof/>
          <w:lang w:val="el-GR"/>
        </w:rPr>
        <w:t xml:space="preserve"> </w:t>
      </w:r>
    </w:p>
    <w:p w14:paraId="4DADDB44" w14:textId="1C4023D1" w:rsidR="00315AF6" w:rsidRDefault="00DB3696" w:rsidP="00315AF6">
      <w:pPr>
        <w:jc w:val="center"/>
        <w:rPr>
          <w:lang w:val="el-GR"/>
        </w:rPr>
      </w:pPr>
      <w:r>
        <w:rPr>
          <w:noProof/>
          <w:lang w:val="el-GR"/>
        </w:rPr>
        <w:drawing>
          <wp:anchor distT="0" distB="0" distL="114300" distR="114300" simplePos="0" relativeHeight="251658240" behindDoc="0" locked="0" layoutInCell="1" allowOverlap="1" wp14:anchorId="5DDF966D" wp14:editId="2203B485">
            <wp:simplePos x="0" y="0"/>
            <wp:positionH relativeFrom="margin">
              <wp:align>center</wp:align>
            </wp:positionH>
            <wp:positionV relativeFrom="paragraph">
              <wp:posOffset>153919</wp:posOffset>
            </wp:positionV>
            <wp:extent cx="36576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14:paraId="1B433A23" w14:textId="1390274B" w:rsidR="00315AF6" w:rsidRDefault="00315AF6" w:rsidP="00315AF6">
      <w:pPr>
        <w:jc w:val="center"/>
        <w:rPr>
          <w:lang w:val="el-GR"/>
        </w:rPr>
      </w:pPr>
    </w:p>
    <w:p w14:paraId="6ADD54EF" w14:textId="77777777" w:rsidR="00315AF6" w:rsidRDefault="00315AF6" w:rsidP="00315AF6">
      <w:pPr>
        <w:jc w:val="center"/>
        <w:rPr>
          <w:lang w:val="el-GR"/>
        </w:rPr>
      </w:pPr>
    </w:p>
    <w:p w14:paraId="44A19F24" w14:textId="77777777" w:rsidR="00315AF6" w:rsidRDefault="00315AF6" w:rsidP="00315AF6">
      <w:pPr>
        <w:keepNext/>
        <w:jc w:val="center"/>
      </w:pPr>
      <w:r>
        <w:rPr>
          <w:noProof/>
          <w:lang w:val="el-GR"/>
        </w:rPr>
        <w:drawing>
          <wp:inline distT="0" distB="0" distL="0" distR="0" wp14:anchorId="4579BCBF" wp14:editId="2BD956BB">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76302E5" w14:textId="1C07210B" w:rsidR="00315AF6" w:rsidRDefault="00315AF6" w:rsidP="00315AF6">
      <w:pPr>
        <w:pStyle w:val="Caption"/>
        <w:jc w:val="center"/>
      </w:pPr>
      <w:r>
        <w:t xml:space="preserve">Εικόνα </w:t>
      </w:r>
      <w:fldSimple w:instr=" SEQ Εικόνα \* ARABIC ">
        <w:r>
          <w:rPr>
            <w:noProof/>
          </w:rPr>
          <w:t>1</w:t>
        </w:r>
      </w:fldSimple>
      <w:r>
        <w:t xml:space="preserve"> </w:t>
      </w:r>
      <w:proofErr w:type="spellStart"/>
      <w:r>
        <w:t>σκατα</w:t>
      </w:r>
      <w:proofErr w:type="spellEnd"/>
    </w:p>
    <w:p w14:paraId="37D3A8D5" w14:textId="789B2565" w:rsidR="00315AF6" w:rsidRDefault="00315AF6" w:rsidP="00315AF6">
      <w:pPr>
        <w:jc w:val="center"/>
        <w:rPr>
          <w:lang w:val="el-GR"/>
        </w:rPr>
      </w:pPr>
      <w:r>
        <w:rPr>
          <w:noProof/>
          <w:lang w:val="el-GR"/>
        </w:rPr>
        <w:drawing>
          <wp:inline distT="0" distB="0" distL="0" distR="0" wp14:anchorId="3EEEC644" wp14:editId="5D32A38E">
            <wp:extent cx="3657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2F69431" w14:textId="2E96442F" w:rsidR="00DB3696" w:rsidRDefault="00DB3696" w:rsidP="00315AF6">
      <w:pPr>
        <w:jc w:val="center"/>
        <w:rPr>
          <w:lang w:val="el-GR"/>
        </w:rPr>
      </w:pPr>
      <w:r>
        <w:rPr>
          <w:noProof/>
          <w:lang w:val="el-GR"/>
        </w:rPr>
        <w:drawing>
          <wp:inline distT="0" distB="0" distL="0" distR="0" wp14:anchorId="55C291B8" wp14:editId="69DC086B">
            <wp:extent cx="3657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7BFEC40" w14:textId="52414854" w:rsidR="00315AF6" w:rsidRDefault="00315AF6" w:rsidP="00315AF6">
      <w:pPr>
        <w:jc w:val="both"/>
        <w:rPr>
          <w:lang w:val="el-GR"/>
        </w:rPr>
      </w:pPr>
      <w:r>
        <w:rPr>
          <w:lang w:val="el-GR"/>
        </w:rPr>
        <w:t>Προσομοιώσεις</w:t>
      </w:r>
    </w:p>
    <w:p w14:paraId="2D80A29F" w14:textId="74576B06" w:rsidR="00315AF6" w:rsidRDefault="00315AF6" w:rsidP="00315AF6">
      <w:pPr>
        <w:jc w:val="both"/>
        <w:rPr>
          <w:lang w:val="el-GR"/>
        </w:rPr>
      </w:pPr>
      <w:r>
        <w:rPr>
          <w:lang w:val="el-GR"/>
        </w:rPr>
        <w:t>Με βάση τις προδιαγραφές και τα ζητούμενα της άσκησης, παρακάτω παρουσιάζονται οι διαδρομές του οχήματος για όλες τις ζητούμενες αρχικές διευθύνσεις κίνησης του οχήματος</w:t>
      </w:r>
      <w:r w:rsidR="00DB3696">
        <w:rPr>
          <w:lang w:val="el-GR"/>
        </w:rPr>
        <w:t>. Σε κάθε σχήμα απεικονίζονται δύο διαδρομές, μια της αρχικής υλοποίησης με τις δοθείσες συναρτήσεις συμμετοχής των εισόδων και των εξόδων, και μια της βελτιωμένης υλοποίησης με τις αλλαγές στις συναρτήσεις συμμετοχής που παρουσιάστηκαν παραπάνω.</w:t>
      </w:r>
    </w:p>
    <w:p w14:paraId="58B1C2FC" w14:textId="0599F3D3" w:rsidR="00DB3696" w:rsidRPr="00315AF6" w:rsidRDefault="00DB3696" w:rsidP="00DB3696">
      <w:pPr>
        <w:jc w:val="center"/>
        <w:rPr>
          <w:lang w:val="el-GR"/>
        </w:rPr>
      </w:pPr>
      <w:r>
        <w:rPr>
          <w:noProof/>
          <w:lang w:val="el-GR"/>
        </w:rPr>
        <w:drawing>
          <wp:inline distT="0" distB="0" distL="0" distR="0" wp14:anchorId="7E2BAAA8" wp14:editId="083055DC">
            <wp:extent cx="48768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noProof/>
          <w:lang w:val="el-GR"/>
        </w:rPr>
        <w:drawing>
          <wp:inline distT="0" distB="0" distL="0" distR="0" wp14:anchorId="0B582319" wp14:editId="217674BC">
            <wp:extent cx="48768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noProof/>
          <w:lang w:val="el-GR"/>
        </w:rPr>
        <w:drawing>
          <wp:inline distT="0" distB="0" distL="0" distR="0" wp14:anchorId="3C248F51" wp14:editId="2B9B1C58">
            <wp:extent cx="48768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sectPr w:rsidR="00DB3696" w:rsidRPr="0031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5B"/>
    <w:rsid w:val="00144D2D"/>
    <w:rsid w:val="00315AF6"/>
    <w:rsid w:val="00384CC1"/>
    <w:rsid w:val="003A5848"/>
    <w:rsid w:val="00CD235B"/>
    <w:rsid w:val="00DB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A091"/>
  <w15:chartTrackingRefBased/>
  <w15:docId w15:val="{A9C5BF82-8DAC-4FA6-9AB8-97769D45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4D2D"/>
    <w:pPr>
      <w:spacing w:after="200" w:line="240" w:lineRule="auto"/>
    </w:pPr>
    <w:rPr>
      <w:i/>
      <w:iCs/>
      <w:color w:val="44546A" w:themeColor="text2"/>
      <w:sz w:val="18"/>
      <w:szCs w:val="18"/>
      <w:lang w:val="el-GR"/>
    </w:rPr>
  </w:style>
  <w:style w:type="table" w:styleId="TableGrid">
    <w:name w:val="Table Grid"/>
    <w:basedOn w:val="TableNormal"/>
    <w:uiPriority w:val="39"/>
    <w:rsid w:val="00144D2D"/>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D2D"/>
    <w:rPr>
      <w:sz w:val="16"/>
      <w:szCs w:val="16"/>
    </w:rPr>
  </w:style>
  <w:style w:type="paragraph" w:styleId="CommentText">
    <w:name w:val="annotation text"/>
    <w:basedOn w:val="Normal"/>
    <w:link w:val="CommentTextChar"/>
    <w:uiPriority w:val="99"/>
    <w:semiHidden/>
    <w:unhideWhenUsed/>
    <w:rsid w:val="00144D2D"/>
    <w:pPr>
      <w:spacing w:line="240" w:lineRule="auto"/>
    </w:pPr>
    <w:rPr>
      <w:sz w:val="20"/>
      <w:szCs w:val="20"/>
    </w:rPr>
  </w:style>
  <w:style w:type="character" w:customStyle="1" w:styleId="CommentTextChar">
    <w:name w:val="Comment Text Char"/>
    <w:basedOn w:val="DefaultParagraphFont"/>
    <w:link w:val="CommentText"/>
    <w:uiPriority w:val="99"/>
    <w:semiHidden/>
    <w:rsid w:val="00144D2D"/>
    <w:rPr>
      <w:sz w:val="20"/>
      <w:szCs w:val="20"/>
    </w:rPr>
  </w:style>
  <w:style w:type="paragraph" w:styleId="CommentSubject">
    <w:name w:val="annotation subject"/>
    <w:basedOn w:val="CommentText"/>
    <w:next w:val="CommentText"/>
    <w:link w:val="CommentSubjectChar"/>
    <w:uiPriority w:val="99"/>
    <w:semiHidden/>
    <w:unhideWhenUsed/>
    <w:rsid w:val="00144D2D"/>
    <w:rPr>
      <w:b/>
      <w:bCs/>
    </w:rPr>
  </w:style>
  <w:style w:type="character" w:customStyle="1" w:styleId="CommentSubjectChar">
    <w:name w:val="Comment Subject Char"/>
    <w:basedOn w:val="CommentTextChar"/>
    <w:link w:val="CommentSubject"/>
    <w:uiPriority w:val="99"/>
    <w:semiHidden/>
    <w:rsid w:val="00144D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kimifer 88</dc:creator>
  <cp:keywords/>
  <dc:description/>
  <cp:lastModifiedBy>kimifer 88</cp:lastModifiedBy>
  <cp:revision>1</cp:revision>
  <dcterms:created xsi:type="dcterms:W3CDTF">2021-03-05T23:17:00Z</dcterms:created>
  <dcterms:modified xsi:type="dcterms:W3CDTF">2021-03-06T00:31:00Z</dcterms:modified>
</cp:coreProperties>
</file>