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305A2" w14:textId="1F7D90D4" w:rsidR="004914E2" w:rsidRDefault="00B04A73">
      <w:r>
        <w:t>Landon Buell</w:t>
      </w:r>
      <w:r w:rsidR="00EA56CA">
        <w:t>/Kevin Short</w:t>
      </w:r>
    </w:p>
    <w:p w14:paraId="4A61F87C" w14:textId="4F4FEDD6" w:rsidR="00B04A73" w:rsidRDefault="002175C8">
      <w:r>
        <w:t>Zone 1 Abstract</w:t>
      </w:r>
    </w:p>
    <w:p w14:paraId="3FB860BD" w14:textId="67E24C6D" w:rsidR="00B04A73" w:rsidRDefault="000E18AD" w:rsidP="00EA56CA">
      <w:pPr>
        <w:jc w:val="center"/>
      </w:pPr>
      <w:r>
        <w:t xml:space="preserve">Using Physics </w:t>
      </w:r>
      <w:r w:rsidR="00C41B83">
        <w:t xml:space="preserve">to </w:t>
      </w:r>
      <w:r>
        <w:t>Classify Musical Instruments</w:t>
      </w:r>
      <w:r w:rsidR="00C41B83">
        <w:t xml:space="preserve"> with a Hybrid Neural Network</w:t>
      </w:r>
    </w:p>
    <w:p w14:paraId="5CDB9530" w14:textId="22BB523B" w:rsidR="00B04A73" w:rsidRDefault="00B04A73" w:rsidP="00DE7D71">
      <w:pPr>
        <w:ind w:firstLine="720"/>
      </w:pPr>
      <w:r w:rsidRPr="00B04A73">
        <w:t>Classifying audio signals by source with machine learning has become a topic of much research in the past few years</w:t>
      </w:r>
      <w:r w:rsidR="00EA56CA">
        <w:t>. Standard implementations</w:t>
      </w:r>
      <w:r w:rsidRPr="00B04A73">
        <w:t xml:space="preserve"> often involve the production of a spectrogram or feature vector and passing </w:t>
      </w:r>
      <w:r w:rsidR="00EA56CA">
        <w:t>the resulting</w:t>
      </w:r>
      <w:r w:rsidR="00DE7D71">
        <w:t xml:space="preserve"> predictors</w:t>
      </w:r>
      <w:r w:rsidR="00EA56CA">
        <w:t xml:space="preserve"> to a neural network for training. </w:t>
      </w:r>
      <w:proofErr w:type="gramStart"/>
      <w:r w:rsidR="00DE7D71">
        <w:t>In order for</w:t>
      </w:r>
      <w:proofErr w:type="gramEnd"/>
      <w:r w:rsidR="00DE7D71">
        <w:t xml:space="preserve"> a classifier model to perform well, </w:t>
      </w:r>
      <w:r w:rsidR="00EA56CA">
        <w:t xml:space="preserve">features must </w:t>
      </w:r>
      <w:r w:rsidR="00DE7D71">
        <w:t xml:space="preserve">be chosen as to </w:t>
      </w:r>
      <w:r w:rsidR="00EA56CA">
        <w:t xml:space="preserve">represent the physical properties of soundwaves in a </w:t>
      </w:r>
      <w:r w:rsidR="00DE7D71">
        <w:t xml:space="preserve">compact and non-redundant way. </w:t>
      </w:r>
      <w:r w:rsidRPr="00B04A73">
        <w:t xml:space="preserve">In this </w:t>
      </w:r>
      <w:r>
        <w:t>study,</w:t>
      </w:r>
      <w:r w:rsidRPr="00B04A73">
        <w:t xml:space="preserve"> we explore</w:t>
      </w:r>
      <w:r w:rsidR="00EA56CA">
        <w:t xml:space="preserve"> principles from physics and music</w:t>
      </w:r>
      <w:r w:rsidR="00DE7D71">
        <w:t>,</w:t>
      </w:r>
      <w:r w:rsidR="00EA56CA">
        <w:t xml:space="preserve"> and how known properties of sound </w:t>
      </w:r>
      <w:r w:rsidR="00DE7D71">
        <w:t>have been used</w:t>
      </w:r>
      <w:r w:rsidR="00EA56CA">
        <w:t xml:space="preserve"> to develop</w:t>
      </w:r>
      <w:r w:rsidR="00DE7D71">
        <w:t xml:space="preserve"> (</w:t>
      </w:r>
      <w:r w:rsidR="00DE7D71" w:rsidRPr="0082087E">
        <w:rPr>
          <w:color w:val="C45911" w:themeColor="accent2" w:themeShade="BF"/>
        </w:rPr>
        <w:t>the start of</w:t>
      </w:r>
      <w:r w:rsidR="00DE7D71">
        <w:rPr>
          <w:color w:val="4472C4" w:themeColor="accent1"/>
        </w:rPr>
        <w:t>)</w:t>
      </w:r>
      <w:r w:rsidR="00EA56CA" w:rsidRPr="00DE7D71">
        <w:rPr>
          <w:color w:val="4472C4" w:themeColor="accent1"/>
        </w:rPr>
        <w:t xml:space="preserve"> </w:t>
      </w:r>
      <w:r w:rsidR="00EA56CA">
        <w:t xml:space="preserve">a powerful set of features for </w:t>
      </w:r>
      <w:r w:rsidR="00DE7D71">
        <w:t xml:space="preserve">classifying musical instruments. </w:t>
      </w:r>
      <w:r w:rsidR="00DE7D71">
        <w:rPr>
          <w:color w:val="538135" w:themeColor="accent6" w:themeShade="BF"/>
        </w:rPr>
        <w:t>How do I convey the idea “of Work in Progress” here?</w:t>
      </w:r>
      <w:r w:rsidR="00DE7D71">
        <w:rPr>
          <w:color w:val="538135" w:themeColor="accent6" w:themeShade="BF"/>
        </w:rPr>
        <w:t xml:space="preserve"> </w:t>
      </w:r>
      <w:r w:rsidR="00DE7D71">
        <w:t>We also explore how the choice of features influences the architecture of the neural network and allows for the creation of a Hybrid Neural Network (</w:t>
      </w:r>
      <w:r w:rsidR="00DE7D71" w:rsidRPr="00DE7D71">
        <w:rPr>
          <w:color w:val="2E74B5" w:themeColor="accent5" w:themeShade="BF"/>
        </w:rPr>
        <w:t>which show</w:t>
      </w:r>
      <w:r w:rsidR="00DE7D71">
        <w:rPr>
          <w:color w:val="2E74B5" w:themeColor="accent5" w:themeShade="BF"/>
        </w:rPr>
        <w:t>s</w:t>
      </w:r>
      <w:r w:rsidR="00DE7D71" w:rsidRPr="00DE7D71">
        <w:rPr>
          <w:color w:val="2E74B5" w:themeColor="accent5" w:themeShade="BF"/>
        </w:rPr>
        <w:t xml:space="preserve"> preliminary evidence of superior performance</w:t>
      </w:r>
      <w:r w:rsidR="00DE7D71">
        <w:rPr>
          <w:color w:val="2E74B5" w:themeColor="accent5" w:themeShade="BF"/>
        </w:rPr>
        <w:t xml:space="preserve"> over </w:t>
      </w:r>
      <w:proofErr w:type="spellStart"/>
      <w:proofErr w:type="gramStart"/>
      <w:r w:rsidR="00DE7D71">
        <w:rPr>
          <w:color w:val="2E74B5" w:themeColor="accent5" w:themeShade="BF"/>
        </w:rPr>
        <w:t>it’s</w:t>
      </w:r>
      <w:proofErr w:type="spellEnd"/>
      <w:proofErr w:type="gramEnd"/>
      <w:r w:rsidR="00DE7D71">
        <w:rPr>
          <w:color w:val="2E74B5" w:themeColor="accent5" w:themeShade="BF"/>
        </w:rPr>
        <w:t xml:space="preserve"> non-hybrid counter parts)</w:t>
      </w:r>
      <w:r w:rsidR="00DE7D71">
        <w:t xml:space="preserve">. </w:t>
      </w:r>
      <w:r w:rsidR="00DE7D71">
        <w:rPr>
          <w:color w:val="FF0000"/>
        </w:rPr>
        <w:t xml:space="preserve">Is that Last sentence in blue too bold? </w:t>
      </w:r>
      <w:r w:rsidR="00DE7D71">
        <w:t xml:space="preserve"> </w:t>
      </w:r>
      <w:r w:rsidR="00DE7D71">
        <w:rPr>
          <w:color w:val="538135" w:themeColor="accent6" w:themeShade="BF"/>
        </w:rPr>
        <w:t xml:space="preserve">How do I convey the idea “of Work in Progress” here? </w:t>
      </w:r>
      <w:proofErr w:type="gramStart"/>
      <w:r w:rsidRPr="00B04A73">
        <w:t>We</w:t>
      </w:r>
      <w:proofErr w:type="gramEnd"/>
      <w:r w:rsidRPr="00B04A73">
        <w:t xml:space="preserve"> finish with a</w:t>
      </w:r>
      <w:r w:rsidR="00DE7D71">
        <w:t xml:space="preserve"> </w:t>
      </w:r>
      <w:r w:rsidRPr="00B04A73">
        <w:t xml:space="preserve">practical demonstration in using this classifier model to match waveforms from a chaotic music synthesizer to real-world musical instruments. Training data was provided by </w:t>
      </w:r>
      <w:proofErr w:type="spellStart"/>
      <w:r w:rsidRPr="00B04A73">
        <w:t>Philharmonia</w:t>
      </w:r>
      <w:proofErr w:type="spellEnd"/>
      <w:r w:rsidRPr="00B04A73">
        <w:t xml:space="preserve"> Symphony Orchestra and University of Iowa's Electronic Music Studios.</w:t>
      </w:r>
    </w:p>
    <w:sectPr w:rsidR="00B04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73"/>
    <w:rsid w:val="000E18AD"/>
    <w:rsid w:val="000F03BD"/>
    <w:rsid w:val="00195CC1"/>
    <w:rsid w:val="001B473B"/>
    <w:rsid w:val="002175C8"/>
    <w:rsid w:val="004769B7"/>
    <w:rsid w:val="0082087E"/>
    <w:rsid w:val="00B04A73"/>
    <w:rsid w:val="00B52B4B"/>
    <w:rsid w:val="00C41B83"/>
    <w:rsid w:val="00DE7D71"/>
    <w:rsid w:val="00EA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FCA9"/>
  <w15:chartTrackingRefBased/>
  <w15:docId w15:val="{0710F29B-474B-4D7C-85B1-E8BB32549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0BFD38BDE6EA4F8BF3F4D0DEDFD277" ma:contentTypeVersion="11" ma:contentTypeDescription="Create a new document." ma:contentTypeScope="" ma:versionID="a00ee17dec98153ec44ea44d5f3bb8ac">
  <xsd:schema xmlns:xsd="http://www.w3.org/2001/XMLSchema" xmlns:xs="http://www.w3.org/2001/XMLSchema" xmlns:p="http://schemas.microsoft.com/office/2006/metadata/properties" xmlns:ns3="b86851c5-1b34-4167-ad0b-29166e85f474" xmlns:ns4="e96f851c-bbee-4e62-be70-5a9c6cdda105" targetNamespace="http://schemas.microsoft.com/office/2006/metadata/properties" ma:root="true" ma:fieldsID="f63b71c1d2b0676955f1c6cbb30b42f8" ns3:_="" ns4:_="">
    <xsd:import namespace="b86851c5-1b34-4167-ad0b-29166e85f474"/>
    <xsd:import namespace="e96f851c-bbee-4e62-be70-5a9c6cdda1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AutoTag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851c5-1b34-4167-ad0b-29166e85f4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f851c-bbee-4e62-be70-5a9c6cdda1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A59D71-7DDC-4BEE-9833-734709D6EE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AE3605-CA62-4266-B1C6-603746C157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65DABB-FE7C-4605-8048-7196D5F6A4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4DBA1E-3FF4-4B2A-8426-96FAFDF5B7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6851c5-1b34-4167-ad0b-29166e85f474"/>
    <ds:schemaRef ds:uri="e96f851c-bbee-4e62-be70-5a9c6cdda1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Buell</dc:creator>
  <cp:keywords/>
  <dc:description/>
  <cp:lastModifiedBy>Landon Buell</cp:lastModifiedBy>
  <cp:revision>6</cp:revision>
  <dcterms:created xsi:type="dcterms:W3CDTF">2020-10-06T18:03:00Z</dcterms:created>
  <dcterms:modified xsi:type="dcterms:W3CDTF">2020-10-06T18:24:00Z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0x0101005E0BFD38BDE6EA4F8BF3F4D0DEDFD277</vt:lpwstr>
  </property>
</Properties>
</file>