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FC75FD" w:rsidP="2B9C75E3" w:rsidRDefault="25FC75FD" w14:paraId="76206623" w14:textId="3BE18177">
      <w:pPr>
        <w:jc w:val="center"/>
        <w:rPr>
          <w:b w:val="1"/>
          <w:bCs w:val="1"/>
          <w:sz w:val="36"/>
          <w:szCs w:val="36"/>
        </w:rPr>
      </w:pPr>
      <w:r w:rsidRPr="2B9C75E3" w:rsidR="25FC75FD">
        <w:rPr>
          <w:b w:val="1"/>
          <w:bCs w:val="1"/>
          <w:sz w:val="36"/>
          <w:szCs w:val="36"/>
        </w:rPr>
        <w:t>3/30/26 Everstream Update</w:t>
      </w:r>
    </w:p>
    <w:p w:rsidR="6440225E" w:rsidP="2B9C75E3" w:rsidRDefault="6440225E" w14:paraId="4399573F" w14:textId="52E392FF">
      <w:pPr>
        <w:jc w:val="left"/>
        <w:rPr>
          <w:b w:val="1"/>
          <w:bCs w:val="1"/>
          <w:sz w:val="24"/>
          <w:szCs w:val="24"/>
          <w:u w:val="single"/>
        </w:rPr>
      </w:pPr>
      <w:r w:rsidRPr="2B9C75E3" w:rsidR="6440225E">
        <w:rPr>
          <w:b w:val="1"/>
          <w:bCs w:val="1"/>
          <w:sz w:val="24"/>
          <w:szCs w:val="24"/>
          <w:u w:val="single"/>
        </w:rPr>
        <w:t>Feedback</w:t>
      </w:r>
    </w:p>
    <w:p w:rsidR="2637174A" w:rsidP="2B9C75E3" w:rsidRDefault="2637174A" w14:paraId="3D443194" w14:textId="67E62CDB">
      <w:pPr>
        <w:jc w:val="left"/>
        <w:rPr>
          <w:b w:val="0"/>
          <w:bCs w:val="0"/>
          <w:sz w:val="24"/>
          <w:szCs w:val="24"/>
        </w:rPr>
      </w:pPr>
      <w:r w:rsidRPr="2B9C75E3" w:rsidR="2637174A">
        <w:rPr>
          <w:b w:val="0"/>
          <w:bCs w:val="0"/>
          <w:sz w:val="24"/>
          <w:szCs w:val="24"/>
        </w:rPr>
        <w:t xml:space="preserve">Feedback that we received after </w:t>
      </w:r>
      <w:r w:rsidRPr="2B9C75E3" w:rsidR="2637174A">
        <w:rPr>
          <w:b w:val="0"/>
          <w:bCs w:val="0"/>
          <w:sz w:val="24"/>
          <w:szCs w:val="24"/>
        </w:rPr>
        <w:t>our</w:t>
      </w:r>
      <w:r w:rsidRPr="2B9C75E3" w:rsidR="2637174A">
        <w:rPr>
          <w:b w:val="0"/>
          <w:bCs w:val="0"/>
          <w:sz w:val="24"/>
          <w:szCs w:val="24"/>
        </w:rPr>
        <w:t xml:space="preserve"> midterm presentation was overall </w:t>
      </w:r>
      <w:r w:rsidRPr="2B9C75E3" w:rsidR="2637174A">
        <w:rPr>
          <w:b w:val="0"/>
          <w:bCs w:val="0"/>
          <w:sz w:val="24"/>
          <w:szCs w:val="24"/>
        </w:rPr>
        <w:t>very positive</w:t>
      </w:r>
      <w:r w:rsidRPr="2B9C75E3" w:rsidR="2637174A">
        <w:rPr>
          <w:b w:val="0"/>
          <w:bCs w:val="0"/>
          <w:sz w:val="24"/>
          <w:szCs w:val="24"/>
        </w:rPr>
        <w:t xml:space="preserve"> with some helpful constructive criticism. </w:t>
      </w:r>
      <w:r w:rsidRPr="2B9C75E3" w:rsidR="047701A0">
        <w:rPr>
          <w:b w:val="0"/>
          <w:bCs w:val="0"/>
          <w:sz w:val="24"/>
          <w:szCs w:val="24"/>
        </w:rPr>
        <w:t xml:space="preserve">Annotations will be added to figures both in the presentation and the final paper, and we will limit repetitive information </w:t>
      </w:r>
      <w:r w:rsidRPr="2B9C75E3" w:rsidR="047701A0">
        <w:rPr>
          <w:b w:val="0"/>
          <w:bCs w:val="0"/>
          <w:sz w:val="24"/>
          <w:szCs w:val="24"/>
        </w:rPr>
        <w:t xml:space="preserve">and </w:t>
      </w:r>
      <w:r w:rsidRPr="2B9C75E3" w:rsidR="047701A0">
        <w:rPr>
          <w:b w:val="0"/>
          <w:bCs w:val="0"/>
          <w:sz w:val="24"/>
          <w:szCs w:val="24"/>
        </w:rPr>
        <w:t>sta</w:t>
      </w:r>
      <w:r w:rsidRPr="2B9C75E3" w:rsidR="047701A0">
        <w:rPr>
          <w:b w:val="0"/>
          <w:bCs w:val="0"/>
          <w:sz w:val="24"/>
          <w:szCs w:val="24"/>
        </w:rPr>
        <w:t>ting</w:t>
      </w:r>
      <w:r w:rsidRPr="2B9C75E3" w:rsidR="047701A0">
        <w:rPr>
          <w:b w:val="0"/>
          <w:bCs w:val="0"/>
          <w:sz w:val="24"/>
          <w:szCs w:val="24"/>
        </w:rPr>
        <w:t xml:space="preserve"> information that is obviously displayed by the figures and slides.</w:t>
      </w:r>
      <w:r w:rsidRPr="2B9C75E3" w:rsidR="11AC9A40">
        <w:rPr>
          <w:b w:val="0"/>
          <w:bCs w:val="0"/>
          <w:sz w:val="24"/>
          <w:szCs w:val="24"/>
        </w:rPr>
        <w:t xml:space="preserve"> Important questions were proposed such as “Why do these regions matter?” and “What sectors are more at play in this region compared to oth</w:t>
      </w:r>
      <w:r w:rsidRPr="2B9C75E3" w:rsidR="11AC9A40">
        <w:rPr>
          <w:b w:val="0"/>
          <w:bCs w:val="0"/>
          <w:sz w:val="24"/>
          <w:szCs w:val="24"/>
        </w:rPr>
        <w:t>er</w:t>
      </w:r>
      <w:r w:rsidRPr="2B9C75E3" w:rsidR="11AC9A40">
        <w:rPr>
          <w:b w:val="0"/>
          <w:bCs w:val="0"/>
          <w:sz w:val="24"/>
          <w:szCs w:val="24"/>
        </w:rPr>
        <w:t>s?</w:t>
      </w:r>
      <w:r w:rsidRPr="2B9C75E3" w:rsidR="11AC9A40">
        <w:rPr>
          <w:b w:val="0"/>
          <w:bCs w:val="0"/>
          <w:sz w:val="24"/>
          <w:szCs w:val="24"/>
        </w:rPr>
        <w:t>”.</w:t>
      </w:r>
      <w:r w:rsidRPr="2B9C75E3" w:rsidR="11AC9A40">
        <w:rPr>
          <w:b w:val="0"/>
          <w:bCs w:val="0"/>
          <w:sz w:val="24"/>
          <w:szCs w:val="24"/>
        </w:rPr>
        <w:t xml:space="preserve"> </w:t>
      </w:r>
      <w:r w:rsidRPr="2B9C75E3" w:rsidR="3902A217">
        <w:rPr>
          <w:b w:val="0"/>
          <w:bCs w:val="0"/>
          <w:sz w:val="24"/>
          <w:szCs w:val="24"/>
        </w:rPr>
        <w:t xml:space="preserve">These </w:t>
      </w:r>
      <w:r w:rsidRPr="2B9C75E3" w:rsidR="3902A217">
        <w:rPr>
          <w:b w:val="0"/>
          <w:bCs w:val="0"/>
          <w:sz w:val="24"/>
          <w:szCs w:val="24"/>
        </w:rPr>
        <w:t xml:space="preserve">are </w:t>
      </w:r>
      <w:r w:rsidRPr="2B9C75E3" w:rsidR="3902A217">
        <w:rPr>
          <w:b w:val="0"/>
          <w:bCs w:val="0"/>
          <w:sz w:val="24"/>
          <w:szCs w:val="24"/>
        </w:rPr>
        <w:t>very impor</w:t>
      </w:r>
      <w:r w:rsidRPr="2B9C75E3" w:rsidR="3902A217">
        <w:rPr>
          <w:b w:val="0"/>
          <w:bCs w:val="0"/>
          <w:sz w:val="24"/>
          <w:szCs w:val="24"/>
        </w:rPr>
        <w:t>tant</w:t>
      </w:r>
      <w:r w:rsidRPr="2B9C75E3" w:rsidR="3902A217">
        <w:rPr>
          <w:b w:val="0"/>
          <w:bCs w:val="0"/>
          <w:sz w:val="24"/>
          <w:szCs w:val="24"/>
        </w:rPr>
        <w:t xml:space="preserve"> questions to consider as we </w:t>
      </w:r>
      <w:r w:rsidRPr="2B9C75E3" w:rsidR="3902A217">
        <w:rPr>
          <w:b w:val="0"/>
          <w:bCs w:val="0"/>
          <w:sz w:val="24"/>
          <w:szCs w:val="24"/>
        </w:rPr>
        <w:t>move</w:t>
      </w:r>
      <w:r w:rsidRPr="2B9C75E3" w:rsidR="3902A217">
        <w:rPr>
          <w:b w:val="0"/>
          <w:bCs w:val="0"/>
          <w:sz w:val="24"/>
          <w:szCs w:val="24"/>
        </w:rPr>
        <w:t xml:space="preserve"> forward with our final report and presentation.</w:t>
      </w:r>
      <w:r w:rsidRPr="2B9C75E3" w:rsidR="5940FADA">
        <w:rPr>
          <w:b w:val="0"/>
          <w:bCs w:val="0"/>
          <w:sz w:val="24"/>
          <w:szCs w:val="24"/>
        </w:rPr>
        <w:t xml:space="preserve"> Overall, we feel that the feedback given to us shows</w:t>
      </w:r>
      <w:r w:rsidRPr="2B9C75E3" w:rsidR="5940FADA">
        <w:rPr>
          <w:b w:val="0"/>
          <w:bCs w:val="0"/>
          <w:sz w:val="24"/>
          <w:szCs w:val="24"/>
        </w:rPr>
        <w:t xml:space="preserve"> enthusiasm for both the work </w:t>
      </w:r>
      <w:r w:rsidRPr="2B9C75E3" w:rsidR="5940FADA">
        <w:rPr>
          <w:b w:val="0"/>
          <w:bCs w:val="0"/>
          <w:sz w:val="24"/>
          <w:szCs w:val="24"/>
        </w:rPr>
        <w:t>we’ve</w:t>
      </w:r>
      <w:r w:rsidRPr="2B9C75E3" w:rsidR="5940FADA">
        <w:rPr>
          <w:b w:val="0"/>
          <w:bCs w:val="0"/>
          <w:sz w:val="24"/>
          <w:szCs w:val="24"/>
        </w:rPr>
        <w:t xml:space="preserve"> already done, and the future work proposed. Therefore, our focus shifts towards implementing the </w:t>
      </w:r>
      <w:r w:rsidRPr="2B9C75E3" w:rsidR="4E517445">
        <w:rPr>
          <w:b w:val="0"/>
          <w:bCs w:val="0"/>
          <w:sz w:val="24"/>
          <w:szCs w:val="24"/>
        </w:rPr>
        <w:t>remaining products</w:t>
      </w:r>
      <w:r w:rsidRPr="2B9C75E3" w:rsidR="469F23D7">
        <w:rPr>
          <w:b w:val="0"/>
          <w:bCs w:val="0"/>
          <w:sz w:val="24"/>
          <w:szCs w:val="24"/>
        </w:rPr>
        <w:t xml:space="preserve">, </w:t>
      </w:r>
      <w:r w:rsidRPr="2B9C75E3" w:rsidR="4E517445">
        <w:rPr>
          <w:b w:val="0"/>
          <w:bCs w:val="0"/>
          <w:sz w:val="24"/>
          <w:szCs w:val="24"/>
        </w:rPr>
        <w:t xml:space="preserve">as outlined in </w:t>
      </w:r>
      <w:r w:rsidRPr="2B9C75E3" w:rsidR="4E517445">
        <w:rPr>
          <w:b w:val="0"/>
          <w:bCs w:val="0"/>
          <w:sz w:val="24"/>
          <w:szCs w:val="24"/>
        </w:rPr>
        <w:t>our</w:t>
      </w:r>
      <w:r w:rsidRPr="2B9C75E3" w:rsidR="4E517445">
        <w:rPr>
          <w:b w:val="0"/>
          <w:bCs w:val="0"/>
          <w:sz w:val="24"/>
          <w:szCs w:val="24"/>
        </w:rPr>
        <w:t xml:space="preserve"> midterm report and </w:t>
      </w:r>
      <w:r w:rsidRPr="2B9C75E3" w:rsidR="5BEACABB">
        <w:rPr>
          <w:b w:val="0"/>
          <w:bCs w:val="0"/>
          <w:sz w:val="24"/>
          <w:szCs w:val="24"/>
        </w:rPr>
        <w:t xml:space="preserve">the </w:t>
      </w:r>
      <w:bookmarkStart w:name="_Int_B4wM0oVE" w:id="254883814"/>
      <w:r w:rsidRPr="2B9C75E3" w:rsidR="4E517445">
        <w:rPr>
          <w:b w:val="0"/>
          <w:bCs w:val="0"/>
          <w:sz w:val="24"/>
          <w:szCs w:val="24"/>
        </w:rPr>
        <w:t>g</w:t>
      </w:r>
      <w:r w:rsidRPr="2B9C75E3" w:rsidR="4E517445">
        <w:rPr>
          <w:b w:val="0"/>
          <w:bCs w:val="0"/>
          <w:sz w:val="24"/>
          <w:szCs w:val="24"/>
        </w:rPr>
        <w:t>o</w:t>
      </w:r>
      <w:r w:rsidRPr="2B9C75E3" w:rsidR="4E517445">
        <w:rPr>
          <w:b w:val="0"/>
          <w:bCs w:val="0"/>
          <w:sz w:val="24"/>
          <w:szCs w:val="24"/>
        </w:rPr>
        <w:t>als</w:t>
      </w:r>
      <w:bookmarkEnd w:id="254883814"/>
      <w:r w:rsidRPr="2B9C75E3" w:rsidR="4E517445">
        <w:rPr>
          <w:b w:val="0"/>
          <w:bCs w:val="0"/>
          <w:sz w:val="24"/>
          <w:szCs w:val="24"/>
        </w:rPr>
        <w:t xml:space="preserve"> contract</w:t>
      </w:r>
      <w:r w:rsidRPr="2B9C75E3" w:rsidR="207B477C">
        <w:rPr>
          <w:b w:val="0"/>
          <w:bCs w:val="0"/>
          <w:sz w:val="24"/>
          <w:szCs w:val="24"/>
        </w:rPr>
        <w:t xml:space="preserve">, </w:t>
      </w:r>
      <w:r w:rsidRPr="2B9C75E3" w:rsidR="03A96F17">
        <w:rPr>
          <w:b w:val="0"/>
          <w:bCs w:val="0"/>
          <w:sz w:val="24"/>
          <w:szCs w:val="24"/>
        </w:rPr>
        <w:t xml:space="preserve">as well as compiling the results of said </w:t>
      </w:r>
      <w:r w:rsidRPr="2B9C75E3" w:rsidR="03A96F17">
        <w:rPr>
          <w:b w:val="0"/>
          <w:bCs w:val="0"/>
          <w:sz w:val="24"/>
          <w:szCs w:val="24"/>
        </w:rPr>
        <w:t xml:space="preserve">development </w:t>
      </w:r>
      <w:r w:rsidRPr="2B9C75E3" w:rsidR="157416A3">
        <w:rPr>
          <w:b w:val="0"/>
          <w:bCs w:val="0"/>
          <w:sz w:val="24"/>
          <w:szCs w:val="24"/>
        </w:rPr>
        <w:t>i</w:t>
      </w:r>
      <w:r w:rsidRPr="2B9C75E3" w:rsidR="157416A3">
        <w:rPr>
          <w:b w:val="0"/>
          <w:bCs w:val="0"/>
          <w:sz w:val="24"/>
          <w:szCs w:val="24"/>
        </w:rPr>
        <w:t>nto our final report</w:t>
      </w:r>
      <w:r w:rsidRPr="2B9C75E3" w:rsidR="4E517445">
        <w:rPr>
          <w:b w:val="0"/>
          <w:bCs w:val="0"/>
          <w:sz w:val="24"/>
          <w:szCs w:val="24"/>
        </w:rPr>
        <w:t>.</w:t>
      </w:r>
    </w:p>
    <w:p w:rsidR="2B9C75E3" w:rsidP="2B9C75E3" w:rsidRDefault="2B9C75E3" w14:paraId="3EC6817D" w14:textId="5D386E58">
      <w:pPr>
        <w:jc w:val="left"/>
        <w:rPr>
          <w:b w:val="0"/>
          <w:bCs w:val="0"/>
          <w:sz w:val="24"/>
          <w:szCs w:val="24"/>
        </w:rPr>
      </w:pPr>
    </w:p>
    <w:p w:rsidR="6440225E" w:rsidP="2B9C75E3" w:rsidRDefault="6440225E" w14:paraId="1665C466" w14:textId="31DC54C3">
      <w:pPr>
        <w:jc w:val="left"/>
        <w:rPr>
          <w:b w:val="1"/>
          <w:bCs w:val="1"/>
          <w:sz w:val="24"/>
          <w:szCs w:val="24"/>
          <w:u w:val="single"/>
        </w:rPr>
      </w:pPr>
      <w:r w:rsidRPr="2B9C75E3" w:rsidR="6440225E">
        <w:rPr>
          <w:b w:val="1"/>
          <w:bCs w:val="1"/>
          <w:sz w:val="24"/>
          <w:szCs w:val="24"/>
          <w:u w:val="single"/>
        </w:rPr>
        <w:t>Current/Future Work</w:t>
      </w:r>
    </w:p>
    <w:p w:rsidR="4A3DB035" w:rsidP="2B9C75E3" w:rsidRDefault="4A3DB035" w14:paraId="17D1533F" w14:textId="5FED80F8">
      <w:pPr>
        <w:jc w:val="left"/>
        <w:rPr>
          <w:b w:val="0"/>
          <w:bCs w:val="0"/>
          <w:sz w:val="24"/>
          <w:szCs w:val="24"/>
        </w:rPr>
      </w:pPr>
      <w:r w:rsidRPr="2B9C75E3" w:rsidR="4A3DB035">
        <w:rPr>
          <w:b w:val="0"/>
          <w:bCs w:val="0"/>
          <w:sz w:val="24"/>
          <w:szCs w:val="24"/>
        </w:rPr>
        <w:t xml:space="preserve">Since the midterm presentation, we have been working to incorporate some of the above feedback, particularly with the detrended data. We </w:t>
      </w:r>
      <w:r w:rsidRPr="2B9C75E3" w:rsidR="3A65CE62">
        <w:rPr>
          <w:b w:val="0"/>
          <w:bCs w:val="0"/>
          <w:sz w:val="24"/>
          <w:szCs w:val="24"/>
        </w:rPr>
        <w:t>consolidated</w:t>
      </w:r>
      <w:r w:rsidRPr="2B9C75E3" w:rsidR="3A65CE62">
        <w:rPr>
          <w:b w:val="0"/>
          <w:bCs w:val="0"/>
          <w:sz w:val="24"/>
          <w:szCs w:val="24"/>
        </w:rPr>
        <w:t xml:space="preserve"> the detrended climate anomaly data from ERA5 into new </w:t>
      </w:r>
      <w:r w:rsidRPr="2B9C75E3" w:rsidR="3A65CE62">
        <w:rPr>
          <w:b w:val="0"/>
          <w:bCs w:val="0"/>
          <w:sz w:val="24"/>
          <w:szCs w:val="24"/>
        </w:rPr>
        <w:t>netCDF</w:t>
      </w:r>
      <w:r w:rsidRPr="2B9C75E3" w:rsidR="3A65CE62">
        <w:rPr>
          <w:b w:val="0"/>
          <w:bCs w:val="0"/>
          <w:sz w:val="24"/>
          <w:szCs w:val="24"/>
        </w:rPr>
        <w:t xml:space="preserve"> files that we can work with. In the pa</w:t>
      </w:r>
      <w:r w:rsidRPr="2B9C75E3" w:rsidR="61EC284F">
        <w:rPr>
          <w:b w:val="0"/>
          <w:bCs w:val="0"/>
          <w:sz w:val="24"/>
          <w:szCs w:val="24"/>
        </w:rPr>
        <w:t xml:space="preserve">st week, </w:t>
      </w:r>
      <w:r w:rsidRPr="2B9C75E3" w:rsidR="1514DEA1">
        <w:rPr>
          <w:b w:val="0"/>
          <w:bCs w:val="0"/>
          <w:sz w:val="24"/>
          <w:szCs w:val="24"/>
        </w:rPr>
        <w:t>Matthew and Owen</w:t>
      </w:r>
      <w:r w:rsidRPr="2B9C75E3" w:rsidR="61EC284F">
        <w:rPr>
          <w:b w:val="0"/>
          <w:bCs w:val="0"/>
          <w:sz w:val="24"/>
          <w:szCs w:val="24"/>
        </w:rPr>
        <w:t xml:space="preserve"> </w:t>
      </w:r>
      <w:r w:rsidRPr="2B9C75E3" w:rsidR="61EC284F">
        <w:rPr>
          <w:b w:val="0"/>
          <w:bCs w:val="0"/>
          <w:sz w:val="24"/>
          <w:szCs w:val="24"/>
        </w:rPr>
        <w:t>evaluated the difference in correlations between the original data and the detrended data, finding that there is minimal change</w:t>
      </w:r>
      <w:r w:rsidRPr="2B9C75E3" w:rsidR="31AFCDFA">
        <w:rPr>
          <w:b w:val="0"/>
          <w:bCs w:val="0"/>
          <w:sz w:val="24"/>
          <w:szCs w:val="24"/>
        </w:rPr>
        <w:t xml:space="preserve">. After consultation with Logan, </w:t>
      </w:r>
      <w:r w:rsidRPr="2B9C75E3" w:rsidR="61EC284F">
        <w:rPr>
          <w:b w:val="0"/>
          <w:bCs w:val="0"/>
          <w:sz w:val="24"/>
          <w:szCs w:val="24"/>
        </w:rPr>
        <w:t>any slight improvement</w:t>
      </w:r>
      <w:r w:rsidRPr="2B9C75E3" w:rsidR="310361F2">
        <w:rPr>
          <w:b w:val="0"/>
          <w:bCs w:val="0"/>
          <w:sz w:val="24"/>
          <w:szCs w:val="24"/>
        </w:rPr>
        <w:t xml:space="preserve"> in correlations</w:t>
      </w:r>
      <w:r w:rsidRPr="2B9C75E3" w:rsidR="61EC284F">
        <w:rPr>
          <w:b w:val="0"/>
          <w:bCs w:val="0"/>
          <w:sz w:val="24"/>
          <w:szCs w:val="24"/>
        </w:rPr>
        <w:t xml:space="preserve"> </w:t>
      </w:r>
      <w:r w:rsidRPr="2B9C75E3" w:rsidR="61EC284F">
        <w:rPr>
          <w:b w:val="0"/>
          <w:bCs w:val="0"/>
          <w:sz w:val="24"/>
          <w:szCs w:val="24"/>
        </w:rPr>
        <w:t>warranted</w:t>
      </w:r>
      <w:r w:rsidRPr="2B9C75E3" w:rsidR="61EC284F">
        <w:rPr>
          <w:b w:val="0"/>
          <w:bCs w:val="0"/>
          <w:sz w:val="24"/>
          <w:szCs w:val="24"/>
        </w:rPr>
        <w:t xml:space="preserve"> a </w:t>
      </w:r>
      <w:r w:rsidRPr="2B9C75E3" w:rsidR="76DCB363">
        <w:rPr>
          <w:b w:val="0"/>
          <w:bCs w:val="0"/>
          <w:sz w:val="24"/>
          <w:szCs w:val="24"/>
        </w:rPr>
        <w:t>transition</w:t>
      </w:r>
      <w:r w:rsidRPr="2B9C75E3" w:rsidR="61EC284F">
        <w:rPr>
          <w:b w:val="0"/>
          <w:bCs w:val="0"/>
          <w:sz w:val="24"/>
          <w:szCs w:val="24"/>
        </w:rPr>
        <w:t xml:space="preserve"> </w:t>
      </w:r>
      <w:r w:rsidRPr="2B9C75E3" w:rsidR="61EC284F">
        <w:rPr>
          <w:b w:val="0"/>
          <w:bCs w:val="0"/>
          <w:sz w:val="24"/>
          <w:szCs w:val="24"/>
        </w:rPr>
        <w:t>to the</w:t>
      </w:r>
      <w:r w:rsidRPr="2B9C75E3" w:rsidR="74EA3077">
        <w:rPr>
          <w:b w:val="0"/>
          <w:bCs w:val="0"/>
          <w:sz w:val="24"/>
          <w:szCs w:val="24"/>
        </w:rPr>
        <w:t xml:space="preserve"> use of the </w:t>
      </w:r>
      <w:r w:rsidRPr="2B9C75E3" w:rsidR="61EC284F">
        <w:rPr>
          <w:b w:val="0"/>
          <w:bCs w:val="0"/>
          <w:sz w:val="24"/>
          <w:szCs w:val="24"/>
        </w:rPr>
        <w:t>detrended data.</w:t>
      </w:r>
      <w:r w:rsidRPr="2B9C75E3" w:rsidR="51A88C3E">
        <w:rPr>
          <w:b w:val="0"/>
          <w:bCs w:val="0"/>
          <w:sz w:val="24"/>
          <w:szCs w:val="24"/>
        </w:rPr>
        <w:t xml:space="preserve"> Tyson has been experimenting with a random forest model to explore the possible avenue of an ML approach to the desired product. Landon started on the framework of the multi</w:t>
      </w:r>
      <w:r w:rsidRPr="2B9C75E3" w:rsidR="0445A38E">
        <w:rPr>
          <w:b w:val="0"/>
          <w:bCs w:val="0"/>
          <w:sz w:val="24"/>
          <w:szCs w:val="24"/>
        </w:rPr>
        <w:t>-linear regression model and incorporation of OLS vs. WLS.</w:t>
      </w:r>
      <w:r w:rsidRPr="2B9C75E3" w:rsidR="7C41AFD0">
        <w:rPr>
          <w:b w:val="0"/>
          <w:bCs w:val="0"/>
          <w:sz w:val="24"/>
          <w:szCs w:val="24"/>
        </w:rPr>
        <w:t xml:space="preserve"> We are </w:t>
      </w:r>
      <w:r w:rsidRPr="2B9C75E3" w:rsidR="7C41AFD0">
        <w:rPr>
          <w:b w:val="0"/>
          <w:bCs w:val="0"/>
          <w:sz w:val="24"/>
          <w:szCs w:val="24"/>
        </w:rPr>
        <w:t>roughly on</w:t>
      </w:r>
      <w:r w:rsidRPr="2B9C75E3" w:rsidR="7C41AFD0">
        <w:rPr>
          <w:b w:val="0"/>
          <w:bCs w:val="0"/>
          <w:sz w:val="24"/>
          <w:szCs w:val="24"/>
        </w:rPr>
        <w:t xml:space="preserve"> track to meet our timeline goals that we set at the beginning of the semester.</w:t>
      </w:r>
      <w:r>
        <w:br/>
      </w:r>
      <w:r>
        <w:br/>
      </w:r>
      <w:r>
        <w:tab/>
      </w:r>
      <w:r w:rsidRPr="2B9C75E3" w:rsidR="50A73343">
        <w:rPr>
          <w:b w:val="0"/>
          <w:bCs w:val="0"/>
          <w:sz w:val="24"/>
          <w:szCs w:val="24"/>
        </w:rPr>
        <w:t>Over the next few weeks,</w:t>
      </w:r>
      <w:r w:rsidRPr="2B9C75E3" w:rsidR="670A19E7">
        <w:rPr>
          <w:b w:val="0"/>
          <w:bCs w:val="0"/>
          <w:sz w:val="24"/>
          <w:szCs w:val="24"/>
        </w:rPr>
        <w:t xml:space="preserve"> we will first work on categorizing</w:t>
      </w:r>
      <w:r w:rsidRPr="2B9C75E3" w:rsidR="229B9A63">
        <w:rPr>
          <w:b w:val="0"/>
          <w:bCs w:val="0"/>
          <w:sz w:val="24"/>
          <w:szCs w:val="24"/>
        </w:rPr>
        <w:t xml:space="preserve"> (above/below normal)</w:t>
      </w:r>
      <w:r w:rsidRPr="2B9C75E3" w:rsidR="670A19E7">
        <w:rPr>
          <w:b w:val="0"/>
          <w:bCs w:val="0"/>
          <w:sz w:val="24"/>
          <w:szCs w:val="24"/>
        </w:rPr>
        <w:t xml:space="preserve"> standardized climate anomalies and teleconnection indices </w:t>
      </w:r>
      <w:r w:rsidRPr="2B9C75E3" w:rsidR="7B7D7F1C">
        <w:rPr>
          <w:b w:val="0"/>
          <w:bCs w:val="0"/>
          <w:sz w:val="24"/>
          <w:szCs w:val="24"/>
        </w:rPr>
        <w:t>to produce</w:t>
      </w:r>
      <w:r w:rsidRPr="2B9C75E3" w:rsidR="670A19E7">
        <w:rPr>
          <w:b w:val="0"/>
          <w:bCs w:val="0"/>
          <w:sz w:val="24"/>
          <w:szCs w:val="24"/>
        </w:rPr>
        <w:t xml:space="preserve"> reference tables. Next</w:t>
      </w:r>
      <w:r w:rsidRPr="2B9C75E3" w:rsidR="670A19E7">
        <w:rPr>
          <w:b w:val="0"/>
          <w:bCs w:val="0"/>
          <w:sz w:val="24"/>
          <w:szCs w:val="24"/>
        </w:rPr>
        <w:t>,</w:t>
      </w:r>
      <w:r w:rsidRPr="2B9C75E3" w:rsidR="50A73343">
        <w:rPr>
          <w:b w:val="0"/>
          <w:bCs w:val="0"/>
          <w:sz w:val="24"/>
          <w:szCs w:val="24"/>
        </w:rPr>
        <w:t xml:space="preserve"> we</w:t>
      </w:r>
      <w:r w:rsidRPr="2B9C75E3" w:rsidR="50A73343">
        <w:rPr>
          <w:b w:val="0"/>
          <w:bCs w:val="0"/>
          <w:sz w:val="24"/>
          <w:szCs w:val="24"/>
        </w:rPr>
        <w:t xml:space="preserve"> will </w:t>
      </w:r>
      <w:r w:rsidRPr="2B9C75E3" w:rsidR="50A73343">
        <w:rPr>
          <w:b w:val="0"/>
          <w:bCs w:val="0"/>
          <w:sz w:val="24"/>
          <w:szCs w:val="24"/>
        </w:rPr>
        <w:t>identif</w:t>
      </w:r>
      <w:r w:rsidRPr="2B9C75E3" w:rsidR="1FDBDE10">
        <w:rPr>
          <w:b w:val="0"/>
          <w:bCs w:val="0"/>
          <w:sz w:val="24"/>
          <w:szCs w:val="24"/>
        </w:rPr>
        <w:t>y</w:t>
      </w:r>
      <w:r w:rsidRPr="2B9C75E3" w:rsidR="50A73343">
        <w:rPr>
          <w:b w:val="0"/>
          <w:bCs w:val="0"/>
          <w:sz w:val="24"/>
          <w:szCs w:val="24"/>
        </w:rPr>
        <w:t xml:space="preserve"> our preferred model input (strongest teleconnection predictors)</w:t>
      </w:r>
      <w:r w:rsidRPr="2B9C75E3" w:rsidR="47FE3B61">
        <w:rPr>
          <w:b w:val="0"/>
          <w:bCs w:val="0"/>
          <w:sz w:val="24"/>
          <w:szCs w:val="24"/>
        </w:rPr>
        <w:t xml:space="preserve"> from the detrended climate anomaly data</w:t>
      </w:r>
      <w:r w:rsidRPr="2B9C75E3" w:rsidR="50A73343">
        <w:rPr>
          <w:b w:val="0"/>
          <w:bCs w:val="0"/>
          <w:sz w:val="24"/>
          <w:szCs w:val="24"/>
        </w:rPr>
        <w:t xml:space="preserve">. Focus will </w:t>
      </w:r>
      <w:r w:rsidRPr="2B9C75E3" w:rsidR="50A73343">
        <w:rPr>
          <w:b w:val="0"/>
          <w:bCs w:val="0"/>
          <w:sz w:val="24"/>
          <w:szCs w:val="24"/>
        </w:rPr>
        <w:t>large</w:t>
      </w:r>
      <w:r w:rsidRPr="2B9C75E3" w:rsidR="3413D889">
        <w:rPr>
          <w:b w:val="0"/>
          <w:bCs w:val="0"/>
          <w:sz w:val="24"/>
          <w:szCs w:val="24"/>
        </w:rPr>
        <w:t>ly be</w:t>
      </w:r>
      <w:r w:rsidRPr="2B9C75E3" w:rsidR="3413D889">
        <w:rPr>
          <w:b w:val="0"/>
          <w:bCs w:val="0"/>
          <w:sz w:val="24"/>
          <w:szCs w:val="24"/>
        </w:rPr>
        <w:t xml:space="preserve"> on ensuring the multi-linear regression model is in </w:t>
      </w:r>
      <w:r w:rsidRPr="2B9C75E3" w:rsidR="3413D889">
        <w:rPr>
          <w:b w:val="0"/>
          <w:bCs w:val="0"/>
          <w:sz w:val="24"/>
          <w:szCs w:val="24"/>
        </w:rPr>
        <w:t>good shape</w:t>
      </w:r>
      <w:r w:rsidRPr="2B9C75E3" w:rsidR="3413D889">
        <w:rPr>
          <w:b w:val="0"/>
          <w:bCs w:val="0"/>
          <w:sz w:val="24"/>
          <w:szCs w:val="24"/>
        </w:rPr>
        <w:t xml:space="preserve"> and has output matching the historical correlations. We will then find a way to get tercile output from the model, as well as a </w:t>
      </w:r>
      <w:r w:rsidRPr="2B9C75E3" w:rsidR="6FF6B9E8">
        <w:rPr>
          <w:b w:val="0"/>
          <w:bCs w:val="0"/>
          <w:sz w:val="24"/>
          <w:szCs w:val="24"/>
        </w:rPr>
        <w:t xml:space="preserve">proxy year identification. </w:t>
      </w:r>
      <w:r w:rsidRPr="2B9C75E3" w:rsidR="0CF5A809">
        <w:rPr>
          <w:b w:val="0"/>
          <w:bCs w:val="0"/>
          <w:sz w:val="24"/>
          <w:szCs w:val="24"/>
        </w:rPr>
        <w:t xml:space="preserve">During this </w:t>
      </w:r>
      <w:r w:rsidRPr="2B9C75E3" w:rsidR="0CF5A809">
        <w:rPr>
          <w:b w:val="0"/>
          <w:bCs w:val="0"/>
          <w:sz w:val="24"/>
          <w:szCs w:val="24"/>
        </w:rPr>
        <w:t>timeframe</w:t>
      </w:r>
      <w:r w:rsidRPr="2B9C75E3" w:rsidR="0CF5A809">
        <w:rPr>
          <w:b w:val="0"/>
          <w:bCs w:val="0"/>
          <w:sz w:val="24"/>
          <w:szCs w:val="24"/>
        </w:rPr>
        <w:t xml:space="preserve">, Tyson will continue </w:t>
      </w:r>
      <w:r w:rsidRPr="2B9C75E3" w:rsidR="7FAF88D2">
        <w:rPr>
          <w:b w:val="0"/>
          <w:bCs w:val="0"/>
          <w:sz w:val="24"/>
          <w:szCs w:val="24"/>
        </w:rPr>
        <w:t>to w</w:t>
      </w:r>
      <w:r w:rsidRPr="2B9C75E3" w:rsidR="7FAF88D2">
        <w:rPr>
          <w:b w:val="0"/>
          <w:bCs w:val="0"/>
          <w:sz w:val="24"/>
          <w:szCs w:val="24"/>
        </w:rPr>
        <w:t>ork</w:t>
      </w:r>
      <w:r w:rsidRPr="2B9C75E3" w:rsidR="0CF5A809">
        <w:rPr>
          <w:b w:val="0"/>
          <w:bCs w:val="0"/>
          <w:sz w:val="24"/>
          <w:szCs w:val="24"/>
        </w:rPr>
        <w:t xml:space="preserve"> on the random forest model to provide insight if it </w:t>
      </w:r>
      <w:r w:rsidRPr="2B9C75E3" w:rsidR="0CF5A809">
        <w:rPr>
          <w:b w:val="0"/>
          <w:bCs w:val="0"/>
          <w:sz w:val="24"/>
          <w:szCs w:val="24"/>
        </w:rPr>
        <w:t xml:space="preserve">is </w:t>
      </w:r>
      <w:r w:rsidRPr="2B9C75E3" w:rsidR="0CF5A809">
        <w:rPr>
          <w:b w:val="0"/>
          <w:bCs w:val="0"/>
          <w:sz w:val="24"/>
          <w:szCs w:val="24"/>
        </w:rPr>
        <w:t>a via</w:t>
      </w:r>
      <w:r w:rsidRPr="2B9C75E3" w:rsidR="0CF5A809">
        <w:rPr>
          <w:b w:val="0"/>
          <w:bCs w:val="0"/>
          <w:sz w:val="24"/>
          <w:szCs w:val="24"/>
        </w:rPr>
        <w:t>ble</w:t>
      </w:r>
      <w:r w:rsidRPr="2B9C75E3" w:rsidR="0CF5A809">
        <w:rPr>
          <w:b w:val="0"/>
          <w:bCs w:val="0"/>
          <w:sz w:val="24"/>
          <w:szCs w:val="24"/>
        </w:rPr>
        <w:t xml:space="preserve"> approach.</w:t>
      </w:r>
      <w:r w:rsidRPr="2B9C75E3" w:rsidR="5493AFDD">
        <w:rPr>
          <w:b w:val="0"/>
          <w:bCs w:val="0"/>
          <w:sz w:val="24"/>
          <w:szCs w:val="24"/>
        </w:rPr>
        <w:t xml:space="preserve"> Finally, we will begin producing the final report and presentation.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4wM0oVE" int2:invalidationBookmarkName="" int2:hashCode="rSAOZnGpSJTudG" int2:id="vwUD09Ef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E77D1"/>
    <w:rsid w:val="033A1E38"/>
    <w:rsid w:val="03A96F17"/>
    <w:rsid w:val="0445A38E"/>
    <w:rsid w:val="047701A0"/>
    <w:rsid w:val="06ADAE3A"/>
    <w:rsid w:val="0CF5A809"/>
    <w:rsid w:val="0D66FEE2"/>
    <w:rsid w:val="11AC9A40"/>
    <w:rsid w:val="14642288"/>
    <w:rsid w:val="1514DEA1"/>
    <w:rsid w:val="157416A3"/>
    <w:rsid w:val="15CCBFFC"/>
    <w:rsid w:val="1FDBDE10"/>
    <w:rsid w:val="207B477C"/>
    <w:rsid w:val="209F3D62"/>
    <w:rsid w:val="21F11670"/>
    <w:rsid w:val="229B9A63"/>
    <w:rsid w:val="25FC75FD"/>
    <w:rsid w:val="2637174A"/>
    <w:rsid w:val="27C34C2E"/>
    <w:rsid w:val="2A115AE7"/>
    <w:rsid w:val="2B9C75E3"/>
    <w:rsid w:val="2C5D5E18"/>
    <w:rsid w:val="310361F2"/>
    <w:rsid w:val="31AFCDFA"/>
    <w:rsid w:val="3413D889"/>
    <w:rsid w:val="38D03B3E"/>
    <w:rsid w:val="3902A217"/>
    <w:rsid w:val="3A65CE62"/>
    <w:rsid w:val="3AFA09D3"/>
    <w:rsid w:val="3D39195F"/>
    <w:rsid w:val="3DA35EEB"/>
    <w:rsid w:val="3F7E9730"/>
    <w:rsid w:val="42E20047"/>
    <w:rsid w:val="438414C6"/>
    <w:rsid w:val="44BF841E"/>
    <w:rsid w:val="469F23D7"/>
    <w:rsid w:val="47FE3B61"/>
    <w:rsid w:val="482E77D1"/>
    <w:rsid w:val="48F894E0"/>
    <w:rsid w:val="4A3DB035"/>
    <w:rsid w:val="4B4BABB9"/>
    <w:rsid w:val="4E517445"/>
    <w:rsid w:val="5078FC52"/>
    <w:rsid w:val="50A73343"/>
    <w:rsid w:val="50FE8C02"/>
    <w:rsid w:val="51708A50"/>
    <w:rsid w:val="51A88C3E"/>
    <w:rsid w:val="5493AFDD"/>
    <w:rsid w:val="54948359"/>
    <w:rsid w:val="5723CD64"/>
    <w:rsid w:val="5940FADA"/>
    <w:rsid w:val="59E8F969"/>
    <w:rsid w:val="5BEACABB"/>
    <w:rsid w:val="5C8D10F6"/>
    <w:rsid w:val="5E29B112"/>
    <w:rsid w:val="5E56BB2F"/>
    <w:rsid w:val="61BE74A6"/>
    <w:rsid w:val="61EC284F"/>
    <w:rsid w:val="63813598"/>
    <w:rsid w:val="6440225E"/>
    <w:rsid w:val="64CDCAC9"/>
    <w:rsid w:val="670A19E7"/>
    <w:rsid w:val="680895E4"/>
    <w:rsid w:val="69FC946C"/>
    <w:rsid w:val="6CF5083E"/>
    <w:rsid w:val="6DBBFB05"/>
    <w:rsid w:val="6FF6B9E8"/>
    <w:rsid w:val="7133A7EC"/>
    <w:rsid w:val="72E42E3E"/>
    <w:rsid w:val="74EA3077"/>
    <w:rsid w:val="76DCB363"/>
    <w:rsid w:val="7982B640"/>
    <w:rsid w:val="7B7D7F1C"/>
    <w:rsid w:val="7C41AFD0"/>
    <w:rsid w:val="7FAF8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77D1"/>
  <w15:chartTrackingRefBased/>
  <w15:docId w15:val="{4B5C96EE-3B30-4287-B42D-0CDAB607C4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71dfa11856f40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2026-03-30T14:40:31.7127667Z</dcterms:created>
  <dcterms:modified xsi:type="dcterms:W3CDTF">2026-03-30T15:37:35.6001529Z</dcterms:modified>
  <dc:creator>Landon Moeller</dc:creator>
  <lastModifiedBy>Tyson Stewart</lastModifiedBy>
</coreProperties>
</file>