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AF47E1" w:rsidP="00166446">
            <w:r>
              <w:t>January 20, 2014</w:t>
            </w:r>
          </w:p>
        </w:tc>
        <w:tc>
          <w:tcPr>
            <w:tcW w:w="4788" w:type="dxa"/>
          </w:tcPr>
          <w:p w:rsidR="00CB2231" w:rsidRDefault="00CC285B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A64AFE">
        <w:t xml:space="preserve">Equations for a minimal stellarator drift-kinetic code for obtaining </w:t>
      </w:r>
      <w:proofErr w:type="spellStart"/>
      <w:r w:rsidR="00A64AFE">
        <w:t>monoenergetic</w:t>
      </w:r>
      <w:proofErr w:type="spellEnd"/>
      <w:r w:rsidR="00A64AFE">
        <w:t xml:space="preserve"> coefficients</w:t>
      </w:r>
    </w:p>
    <w:p w:rsidR="003F257E" w:rsidRDefault="003F257E" w:rsidP="004F15CA">
      <w:r>
        <w:t>Let’s try to solve the kinetic equation</w:t>
      </w:r>
    </w:p>
    <w:p w:rsidR="003F257E" w:rsidRDefault="003F257E" w:rsidP="003F257E">
      <w:pPr>
        <w:pStyle w:val="MTDisplayEquation"/>
      </w:pPr>
      <w:r>
        <w:tab/>
      </w:r>
      <w:r w:rsidR="00A64AFE" w:rsidRPr="003F257E">
        <w:rPr>
          <w:position w:val="-36"/>
        </w:rPr>
        <w:object w:dxaOrig="55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pt;height:39pt" o:ole="">
            <v:imagedata r:id="rId5" o:title=""/>
          </v:shape>
          <o:OLEObject Type="Embed" ProgID="Equation.DSMT4" ShapeID="_x0000_i1025" DrawAspect="Content" ObjectID="_1486467600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373181"/>
      <w:r>
        <w:instrText>(</w:instrText>
      </w:r>
      <w:r w:rsidR="00CE0CE0">
        <w:fldChar w:fldCharType="begin"/>
      </w:r>
      <w:r w:rsidR="00CE0CE0">
        <w:instrText xml:space="preserve"> SEQ MTEqn \c \* Ar</w:instrText>
      </w:r>
      <w:r w:rsidR="00CE0CE0">
        <w:instrText xml:space="preserve">abic \* MERGEFORMAT </w:instrText>
      </w:r>
      <w:r w:rsidR="00CE0CE0">
        <w:fldChar w:fldCharType="separate"/>
      </w:r>
      <w:r w:rsidR="007E6EA3">
        <w:rPr>
          <w:noProof/>
        </w:rPr>
        <w:instrText>1</w:instrText>
      </w:r>
      <w:r w:rsidR="00CE0CE0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3F257E" w:rsidRDefault="00A64AFE" w:rsidP="004F15CA">
      <w:proofErr w:type="gramStart"/>
      <w:r>
        <w:t>where</w:t>
      </w:r>
      <w:proofErr w:type="gramEnd"/>
      <w:r>
        <w:t xml:space="preserve"> I will consider only </w:t>
      </w:r>
      <w:r w:rsidRPr="00A64AFE">
        <w:rPr>
          <w:position w:val="-8"/>
        </w:rPr>
        <w:object w:dxaOrig="680" w:dyaOrig="320">
          <v:shape id="_x0000_i1026" type="#_x0000_t75" style="width:34.2pt;height:16.2pt" o:ole="">
            <v:imagedata r:id="rId7" o:title=""/>
          </v:shape>
          <o:OLEObject Type="Embed" ProgID="Equation.DSMT4" ShapeID="_x0000_i1026" DrawAspect="Content" ObjectID="_1486467601" r:id="rId8"/>
        </w:object>
      </w:r>
      <w:r>
        <w:t xml:space="preserve"> for simplicity. </w:t>
      </w:r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ZEqnNum373181  \* MERGEFORMAT </w:instrText>
      </w:r>
      <w:r w:rsidR="00CE0CE0">
        <w:fldChar w:fldCharType="begin"/>
      </w:r>
      <w:r w:rsidR="00CE0CE0">
        <w:instrText xml:space="preserve"> REF ZEqnNum373181 \* Charformat \! \* MERGEFORMAT </w:instrText>
      </w:r>
      <w:r w:rsidR="00CE0CE0">
        <w:fldChar w:fldCharType="separate"/>
      </w:r>
      <w:r w:rsidR="007E6EA3">
        <w:instrText>(1)</w:instrText>
      </w:r>
      <w:r w:rsidR="00CE0CE0">
        <w:fldChar w:fldCharType="end"/>
      </w:r>
      <w:r>
        <w:fldChar w:fldCharType="end"/>
      </w:r>
      <w:r>
        <w:t xml:space="preserve">, </w:t>
      </w:r>
      <w:r w:rsidRPr="00A64AFE">
        <w:rPr>
          <w:position w:val="-6"/>
        </w:rPr>
        <w:object w:dxaOrig="220" w:dyaOrig="279">
          <v:shape id="_x0000_i1027" type="#_x0000_t75" style="width:10.8pt;height:13.8pt" o:ole="">
            <v:imagedata r:id="rId9" o:title=""/>
          </v:shape>
          <o:OLEObject Type="Embed" ProgID="Equation.DSMT4" ShapeID="_x0000_i1027" DrawAspect="Content" ObjectID="_1486467602" r:id="rId10"/>
        </w:object>
      </w:r>
      <w:r>
        <w:t xml:space="preserve"> represents a “source” that is independent of all 3 independent variables </w:t>
      </w:r>
      <w:r w:rsidRPr="00A64AFE">
        <w:rPr>
          <w:position w:val="-14"/>
        </w:rPr>
        <w:object w:dxaOrig="859" w:dyaOrig="400">
          <v:shape id="_x0000_i1028" type="#_x0000_t75" style="width:43.2pt;height:19.8pt" o:ole="">
            <v:imagedata r:id="rId11" o:title=""/>
          </v:shape>
          <o:OLEObject Type="Embed" ProgID="Equation.DSMT4" ShapeID="_x0000_i1028" DrawAspect="Content" ObjectID="_1486467603" r:id="rId12"/>
        </w:object>
      </w:r>
      <w:r>
        <w:t xml:space="preserve">. </w:t>
      </w:r>
      <w:r w:rsidR="003F257E">
        <w:t xml:space="preserve">As in </w:t>
      </w:r>
      <w:proofErr w:type="spellStart"/>
      <w:r w:rsidR="003F257E">
        <w:t>Beidler</w:t>
      </w:r>
      <w:proofErr w:type="spellEnd"/>
      <w:r w:rsidR="003F257E">
        <w:t xml:space="preserve"> 2011, let’s take</w:t>
      </w:r>
      <w:r>
        <w:t xml:space="preserve"> the collision operator to be</w:t>
      </w:r>
    </w:p>
    <w:p w:rsidR="003F257E" w:rsidRDefault="003F257E" w:rsidP="003F257E">
      <w:pPr>
        <w:pStyle w:val="MTDisplayEquation"/>
      </w:pPr>
      <w:r>
        <w:tab/>
      </w:r>
      <w:r w:rsidRPr="003F257E">
        <w:rPr>
          <w:position w:val="-28"/>
        </w:rPr>
        <w:object w:dxaOrig="2600" w:dyaOrig="660">
          <v:shape id="_x0000_i1029" type="#_x0000_t75" style="width:130.2pt;height:33pt" o:ole="">
            <v:imagedata r:id="rId13" o:title=""/>
          </v:shape>
          <o:OLEObject Type="Embed" ProgID="Equation.DSMT4" ShapeID="_x0000_i1029" DrawAspect="Content" ObjectID="_1486467604" r:id="rId14"/>
        </w:object>
      </w:r>
      <w:r w:rsidR="00A64AFE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CD2B87" w:rsidRDefault="003F257E" w:rsidP="00795F5A">
      <w:r>
        <w:t>We will use Boozer coordinates, so</w:t>
      </w:r>
    </w:p>
    <w:p w:rsidR="003F257E" w:rsidRDefault="003F257E" w:rsidP="003F257E">
      <w:pPr>
        <w:pStyle w:val="MTDisplayEquation"/>
      </w:pPr>
      <w:r>
        <w:tab/>
      </w:r>
      <w:r w:rsidRPr="00482CA6">
        <w:rPr>
          <w:position w:val="-10"/>
        </w:rPr>
        <w:object w:dxaOrig="2580" w:dyaOrig="320">
          <v:shape id="_x0000_i1030" type="#_x0000_t75" style="width:129pt;height:16.2pt" o:ole="">
            <v:imagedata r:id="rId15" o:title=""/>
          </v:shape>
          <o:OLEObject Type="Embed" ProgID="Equation.DSMT4" ShapeID="_x0000_i1030" DrawAspect="Content" ObjectID="_1486467605" r:id="rId1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00158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3</w:instrText>
      </w:r>
      <w:r w:rsidR="00CE0CE0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:rsidR="003F257E" w:rsidRDefault="003F257E" w:rsidP="003F257E">
      <w:proofErr w:type="gramStart"/>
      <w:r>
        <w:t>where</w:t>
      </w:r>
      <w:proofErr w:type="gramEnd"/>
      <w:r>
        <w:t xml:space="preserve"> </w:t>
      </w:r>
      <w:r w:rsidRPr="00610302">
        <w:rPr>
          <w:position w:val="-10"/>
        </w:rPr>
        <w:object w:dxaOrig="760" w:dyaOrig="320">
          <v:shape id="_x0000_i1031" type="#_x0000_t75" style="width:37.8pt;height:16.2pt" o:ole="">
            <v:imagedata r:id="rId17" o:title=""/>
          </v:shape>
          <o:OLEObject Type="Embed" ProgID="Equation.DSMT4" ShapeID="_x0000_i1031" DrawAspect="Content" ObjectID="_1486467606" r:id="rId18"/>
        </w:object>
      </w:r>
      <w:r>
        <w:t xml:space="preserve"> is the rotational transform with </w:t>
      </w:r>
      <w:r w:rsidRPr="00610302">
        <w:rPr>
          <w:position w:val="-10"/>
        </w:rPr>
        <w:object w:dxaOrig="200" w:dyaOrig="260">
          <v:shape id="_x0000_i1032" type="#_x0000_t75" style="width:10.2pt;height:13.2pt" o:ole="">
            <v:imagedata r:id="rId19" o:title=""/>
          </v:shape>
          <o:OLEObject Type="Embed" ProgID="Equation.DSMT4" ShapeID="_x0000_i1032" DrawAspect="Content" ObjectID="_1486467607" r:id="rId20"/>
        </w:object>
      </w:r>
      <w:r>
        <w:t xml:space="preserve"> the safety factor, and</w:t>
      </w:r>
    </w:p>
    <w:p w:rsidR="003F257E" w:rsidRDefault="003F257E" w:rsidP="003F257E">
      <w:pPr>
        <w:pStyle w:val="MTDisplayEquation"/>
        <w:outlineLvl w:val="1"/>
      </w:pPr>
      <w:r>
        <w:tab/>
      </w:r>
      <w:r w:rsidRPr="00FC06E5">
        <w:rPr>
          <w:position w:val="-14"/>
        </w:rPr>
        <w:object w:dxaOrig="4220" w:dyaOrig="400">
          <v:shape id="_x0000_i1033" type="#_x0000_t75" style="width:211.2pt;height:20.4pt" o:ole="">
            <v:imagedata r:id="rId21" o:title=""/>
          </v:shape>
          <o:OLEObject Type="Embed" ProgID="Equation.DSMT4" ShapeID="_x0000_i1033" DrawAspect="Content" ObjectID="_1486467608" r:id="rId2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89892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4</w:instrText>
      </w:r>
      <w:r w:rsidR="00CE0CE0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:rsidR="003F257E" w:rsidRDefault="003F257E" w:rsidP="003F257E">
      <w:proofErr w:type="gramStart"/>
      <w:r>
        <w:t xml:space="preserve">where </w:t>
      </w:r>
      <w:proofErr w:type="gramEnd"/>
      <w:r w:rsidRPr="00942698">
        <w:rPr>
          <w:position w:val="-14"/>
        </w:rPr>
        <w:object w:dxaOrig="1440" w:dyaOrig="400">
          <v:shape id="_x0000_i1034" type="#_x0000_t75" style="width:1in;height:19.8pt" o:ole="">
            <v:imagedata r:id="rId23" o:title=""/>
          </v:shape>
          <o:OLEObject Type="Embed" ProgID="Equation.DSMT4" ShapeID="_x0000_i1034" DrawAspect="Content" ObjectID="_1486467609" r:id="rId24"/>
        </w:object>
      </w:r>
      <w:r>
        <w:t xml:space="preserve">, </w:t>
      </w:r>
      <w:r w:rsidRPr="00942698">
        <w:rPr>
          <w:position w:val="-14"/>
        </w:rPr>
        <w:object w:dxaOrig="1340" w:dyaOrig="400">
          <v:shape id="_x0000_i1035" type="#_x0000_t75" style="width:67.2pt;height:19.8pt" o:ole="">
            <v:imagedata r:id="rId25" o:title=""/>
          </v:shape>
          <o:OLEObject Type="Embed" ProgID="Equation.DSMT4" ShapeID="_x0000_i1035" DrawAspect="Content" ObjectID="_1486467610" r:id="rId26"/>
        </w:object>
      </w:r>
      <w:r>
        <w:t xml:space="preserve">, </w:t>
      </w:r>
      <w:r w:rsidRPr="00942698">
        <w:rPr>
          <w:position w:val="-14"/>
        </w:rPr>
        <w:object w:dxaOrig="620" w:dyaOrig="400">
          <v:shape id="_x0000_i1036" type="#_x0000_t75" style="width:31.2pt;height:19.8pt" o:ole="">
            <v:imagedata r:id="rId27" o:title=""/>
          </v:shape>
          <o:OLEObject Type="Embed" ProgID="Equation.DSMT4" ShapeID="_x0000_i1036" DrawAspect="Content" ObjectID="_1486467611" r:id="rId28"/>
        </w:object>
      </w:r>
      <w:r>
        <w:t xml:space="preserve"> is the poloidal current outside the flux surface, and </w:t>
      </w:r>
      <w:r w:rsidRPr="00942698">
        <w:rPr>
          <w:position w:val="-14"/>
        </w:rPr>
        <w:object w:dxaOrig="580" w:dyaOrig="400">
          <v:shape id="_x0000_i1037" type="#_x0000_t75" style="width:29.4pt;height:19.8pt" o:ole="">
            <v:imagedata r:id="rId29" o:title=""/>
          </v:shape>
          <o:OLEObject Type="Embed" ProgID="Equation.DSMT4" ShapeID="_x0000_i1037" DrawAspect="Content" ObjectID="_1486467612" r:id="rId30"/>
        </w:object>
      </w:r>
      <w:r>
        <w:t xml:space="preserve"> is the toroidal current inside the flux surface. The product of </w:t>
      </w:r>
      <w:r>
        <w:fldChar w:fldCharType="begin"/>
      </w:r>
      <w:r>
        <w:instrText xml:space="preserve"> GOTOBUTTON ZEqnNum900158  \* MERGEFORMAT </w:instrText>
      </w:r>
      <w:r w:rsidR="00CE0CE0">
        <w:fldChar w:fldCharType="begin"/>
      </w:r>
      <w:r w:rsidR="00CE0CE0">
        <w:instrText xml:space="preserve"> REF ZEqnNum900158 \* Charformat \! \* MERGEFORMAT </w:instrText>
      </w:r>
      <w:r w:rsidR="00CE0CE0">
        <w:fldChar w:fldCharType="separate"/>
      </w:r>
      <w:r w:rsidR="007E6EA3">
        <w:instrText>(3)</w:instrText>
      </w:r>
      <w:r w:rsidR="00CE0CE0">
        <w:fldChar w:fldCharType="end"/>
      </w:r>
      <w:r>
        <w:fldChar w:fldCharType="end"/>
      </w:r>
      <w:r>
        <w:t xml:space="preserve"> with </w:t>
      </w:r>
      <w:r>
        <w:fldChar w:fldCharType="begin"/>
      </w:r>
      <w:r>
        <w:instrText xml:space="preserve"> GOTOBUTTON ZEqnNum289892  \* MERGEFORMAT </w:instrText>
      </w:r>
      <w:r w:rsidR="00CE0CE0">
        <w:fldChar w:fldCharType="begin"/>
      </w:r>
      <w:r w:rsidR="00CE0CE0">
        <w:instrText xml:space="preserve"> REF ZEqnNum289892 \* Charformat \! \* MERGEFORMAT </w:instrText>
      </w:r>
      <w:r w:rsidR="00CE0CE0">
        <w:fldChar w:fldCharType="separate"/>
      </w:r>
      <w:r w:rsidR="007E6EA3">
        <w:instrText>(4)</w:instrText>
      </w:r>
      <w:r w:rsidR="00CE0CE0">
        <w:fldChar w:fldCharType="end"/>
      </w:r>
      <w:r>
        <w:fldChar w:fldCharType="end"/>
      </w:r>
      <w:r>
        <w:t xml:space="preserve"> gives </w:t>
      </w:r>
    </w:p>
    <w:p w:rsidR="003F257E" w:rsidRDefault="003F257E" w:rsidP="003F257E">
      <w:pPr>
        <w:pStyle w:val="MTDisplayEquation"/>
      </w:pPr>
      <w:r>
        <w:tab/>
      </w:r>
      <w:r w:rsidRPr="003C0489">
        <w:rPr>
          <w:position w:val="-24"/>
        </w:rPr>
        <w:object w:dxaOrig="3159" w:dyaOrig="660">
          <v:shape id="_x0000_i1038" type="#_x0000_t75" style="width:157.2pt;height:33.6pt" o:ole="">
            <v:imagedata r:id="rId31" o:title=""/>
          </v:shape>
          <o:OLEObject Type="Embed" ProgID="Equation.DSMT4" ShapeID="_x0000_i1038" DrawAspect="Content" ObjectID="_1486467613" r:id="rId3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5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3F257E" w:rsidRDefault="003F257E" w:rsidP="00795F5A">
      <w:r>
        <w:t xml:space="preserve">From </w:t>
      </w:r>
      <w:r w:rsidR="00316A2C">
        <w:t>the documentation for multispecies SFINCS</w:t>
      </w:r>
      <w:r>
        <w:t>, we know</w:t>
      </w:r>
    </w:p>
    <w:p w:rsidR="003F257E" w:rsidRDefault="003F257E" w:rsidP="003F257E">
      <w:pPr>
        <w:pStyle w:val="MTDisplayEquation"/>
      </w:pPr>
      <w:r>
        <w:tab/>
      </w:r>
      <w:r w:rsidR="00316A2C" w:rsidRPr="003F257E">
        <w:rPr>
          <w:position w:val="-30"/>
        </w:rPr>
        <w:object w:dxaOrig="3660" w:dyaOrig="720">
          <v:shape id="_x0000_i1039" type="#_x0000_t75" style="width:183pt;height:36pt" o:ole="">
            <v:imagedata r:id="rId33" o:title=""/>
          </v:shape>
          <o:OLEObject Type="Embed" ProgID="Equation.DSMT4" ShapeID="_x0000_i1039" DrawAspect="Content" ObjectID="_1486467614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6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3F257E" w:rsidRDefault="003F257E" w:rsidP="00795F5A">
      <w:proofErr w:type="gramStart"/>
      <w:r>
        <w:t>and</w:t>
      </w:r>
      <w:proofErr w:type="gramEnd"/>
    </w:p>
    <w:p w:rsidR="003F257E" w:rsidRDefault="003F257E" w:rsidP="003F257E">
      <w:pPr>
        <w:pStyle w:val="MTDisplayEquation"/>
      </w:pPr>
      <w:r>
        <w:tab/>
      </w:r>
      <w:r w:rsidR="000C4C37" w:rsidRPr="000C4C37">
        <w:rPr>
          <w:position w:val="-30"/>
        </w:rPr>
        <w:object w:dxaOrig="4880" w:dyaOrig="720">
          <v:shape id="_x0000_i1040" type="#_x0000_t75" style="width:244.2pt;height:36pt" o:ole="">
            <v:imagedata r:id="rId35" o:title=""/>
          </v:shape>
          <o:OLEObject Type="Embed" ProgID="Equation.DSMT4" ShapeID="_x0000_i1040" DrawAspect="Content" ObjectID="_1486467615" r:id="rId36"/>
        </w:object>
      </w:r>
      <w:r w:rsidR="000C4C37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82083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7</w:instrText>
      </w:r>
      <w:r w:rsidR="00CE0CE0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:rsidR="003F257E" w:rsidRDefault="000C4C37" w:rsidP="00795F5A">
      <w:r>
        <w:t xml:space="preserve">Then </w:t>
      </w:r>
      <w:r>
        <w:fldChar w:fldCharType="begin"/>
      </w:r>
      <w:r>
        <w:instrText xml:space="preserve"> GOTOBUTTON ZEqnNum373181  \* MERGEFORMAT </w:instrText>
      </w:r>
      <w:r w:rsidR="00CE0CE0">
        <w:fldChar w:fldCharType="begin"/>
      </w:r>
      <w:r w:rsidR="00CE0CE0">
        <w:instrText xml:space="preserve"> REF ZEqnNum373181 \* Charformat \! \* MERGEFORMAT </w:instrText>
      </w:r>
      <w:r w:rsidR="00CE0CE0">
        <w:fldChar w:fldCharType="separate"/>
      </w:r>
      <w:r w:rsidR="007E6EA3">
        <w:instrText>(1)</w:instrText>
      </w:r>
      <w:r w:rsidR="00CE0CE0">
        <w:fldChar w:fldCharType="end"/>
      </w:r>
      <w:r>
        <w:fldChar w:fldCharType="end"/>
      </w:r>
      <w:r>
        <w:t xml:space="preserve"> becomes</w:t>
      </w:r>
    </w:p>
    <w:p w:rsidR="000C4C37" w:rsidRDefault="000C4C37" w:rsidP="000C4C37">
      <w:pPr>
        <w:pStyle w:val="MTDisplayEquation"/>
      </w:pPr>
      <w:r>
        <w:tab/>
      </w:r>
      <w:r w:rsidR="00A64AFE" w:rsidRPr="00A64AFE">
        <w:rPr>
          <w:position w:val="-70"/>
        </w:rPr>
        <w:object w:dxaOrig="8100" w:dyaOrig="1520">
          <v:shape id="_x0000_i1041" type="#_x0000_t75" style="width:405pt;height:76.2pt" o:ole="">
            <v:imagedata r:id="rId37" o:title=""/>
          </v:shape>
          <o:OLEObject Type="Embed" ProgID="Equation.DSMT4" ShapeID="_x0000_i1041" DrawAspect="Content" ObjectID="_1486467616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85675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8</w:instrText>
      </w:r>
      <w:r w:rsidR="00CE0CE0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:rsidR="00A64AFE" w:rsidRDefault="00A64AFE" w:rsidP="00795F5A">
      <w:r>
        <w:t xml:space="preserve">For normalizations, we introduce reference values of magnetic field and length, </w:t>
      </w:r>
      <w:r w:rsidRPr="00A64AFE">
        <w:rPr>
          <w:position w:val="-4"/>
        </w:rPr>
        <w:object w:dxaOrig="240" w:dyaOrig="300">
          <v:shape id="_x0000_i1042" type="#_x0000_t75" style="width:12pt;height:15pt" o:ole="">
            <v:imagedata r:id="rId39" o:title=""/>
          </v:shape>
          <o:OLEObject Type="Embed" ProgID="Equation.DSMT4" ShapeID="_x0000_i1042" DrawAspect="Content" ObjectID="_1486467617" r:id="rId40"/>
        </w:object>
      </w:r>
      <w:r>
        <w:t xml:space="preserve"> </w:t>
      </w:r>
      <w:proofErr w:type="gramStart"/>
      <w:r>
        <w:t xml:space="preserve">and </w:t>
      </w:r>
      <w:proofErr w:type="gramEnd"/>
      <w:r w:rsidRPr="00A64AFE">
        <w:rPr>
          <w:position w:val="-4"/>
        </w:rPr>
        <w:object w:dxaOrig="240" w:dyaOrig="300">
          <v:shape id="_x0000_i1043" type="#_x0000_t75" style="width:12pt;height:15pt" o:ole="">
            <v:imagedata r:id="rId41" o:title=""/>
          </v:shape>
          <o:OLEObject Type="Embed" ProgID="Equation.DSMT4" ShapeID="_x0000_i1043" DrawAspect="Content" ObjectID="_1486467618" r:id="rId42"/>
        </w:object>
      </w:r>
      <w:r>
        <w:t>. We introduce normalized quantities</w:t>
      </w:r>
    </w:p>
    <w:p w:rsidR="00A64AFE" w:rsidRDefault="00A64AFE" w:rsidP="00A64AFE">
      <w:pPr>
        <w:pStyle w:val="MTDisplayEquation"/>
      </w:pPr>
      <w:r>
        <w:tab/>
      </w:r>
      <w:r w:rsidRPr="00A64AFE">
        <w:rPr>
          <w:position w:val="-6"/>
        </w:rPr>
        <w:object w:dxaOrig="980" w:dyaOrig="340">
          <v:shape id="_x0000_i1044" type="#_x0000_t75" style="width:49.2pt;height:16.8pt" o:ole="">
            <v:imagedata r:id="rId43" o:title=""/>
          </v:shape>
          <o:OLEObject Type="Embed" ProgID="Equation.DSMT4" ShapeID="_x0000_i1044" DrawAspect="Content" ObjectID="_1486467619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</w:instrText>
      </w:r>
      <w:r w:rsidR="00CE0CE0">
        <w:instrText xml:space="preserve">* MERGEFORMAT </w:instrText>
      </w:r>
      <w:r w:rsidR="00CE0CE0">
        <w:fldChar w:fldCharType="separate"/>
      </w:r>
      <w:r w:rsidR="007E6EA3">
        <w:rPr>
          <w:noProof/>
        </w:rPr>
        <w:instrText>9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A64AFE" w:rsidRDefault="00A64AFE" w:rsidP="00A64AFE">
      <w:pPr>
        <w:pStyle w:val="MTDisplayEquation"/>
      </w:pPr>
      <w:r>
        <w:tab/>
      </w:r>
      <w:r w:rsidRPr="00A64AFE">
        <w:rPr>
          <w:position w:val="-14"/>
        </w:rPr>
        <w:object w:dxaOrig="1340" w:dyaOrig="420">
          <v:shape id="_x0000_i1045" type="#_x0000_t75" style="width:67.2pt;height:21pt" o:ole="">
            <v:imagedata r:id="rId45" o:title=""/>
          </v:shape>
          <o:OLEObject Type="Embed" ProgID="Equation.DSMT4" ShapeID="_x0000_i1045" DrawAspect="Content" ObjectID="_1486467620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10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A64AFE" w:rsidRDefault="00A64AFE" w:rsidP="00A64AFE">
      <w:pPr>
        <w:pStyle w:val="MTDisplayEquation"/>
      </w:pPr>
      <w:r>
        <w:tab/>
      </w:r>
      <w:r w:rsidRPr="00A64AFE">
        <w:rPr>
          <w:position w:val="-14"/>
        </w:rPr>
        <w:object w:dxaOrig="1219" w:dyaOrig="420">
          <v:shape id="_x0000_i1046" type="#_x0000_t75" style="width:61.2pt;height:21pt" o:ole="">
            <v:imagedata r:id="rId47" o:title=""/>
          </v:shape>
          <o:OLEObject Type="Embed" ProgID="Equation.DSMT4" ShapeID="_x0000_i1046" DrawAspect="Content" ObjectID="_1486467621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0C4C37" w:rsidRDefault="001C39B0" w:rsidP="00795F5A">
      <w:r>
        <w:t xml:space="preserve">We normalize everything in the usual way, except for the normalization </w:t>
      </w:r>
      <w:proofErr w:type="gramStart"/>
      <w:r>
        <w:t xml:space="preserve">of </w:t>
      </w:r>
      <w:proofErr w:type="gramEnd"/>
      <w:r w:rsidRPr="001C39B0">
        <w:rPr>
          <w:position w:val="-10"/>
        </w:rPr>
        <w:object w:dxaOrig="260" w:dyaOrig="340">
          <v:shape id="_x0000_i1047" type="#_x0000_t75" style="width:13.2pt;height:16.8pt" o:ole="">
            <v:imagedata r:id="rId49" o:title=""/>
          </v:shape>
          <o:OLEObject Type="Embed" ProgID="Equation.DSMT4" ShapeID="_x0000_i1047" DrawAspect="Content" ObjectID="_1486467622" r:id="rId50"/>
        </w:object>
      </w:r>
      <w:r>
        <w:t xml:space="preserve">. We multiply </w:t>
      </w:r>
      <w:r>
        <w:fldChar w:fldCharType="begin"/>
      </w:r>
      <w:r>
        <w:instrText xml:space="preserve"> GOTOBUTTON ZEqnNum785675  \* MERGEFORMAT </w:instrText>
      </w:r>
      <w:r w:rsidR="00CE0CE0">
        <w:fldChar w:fldCharType="begin"/>
      </w:r>
      <w:r w:rsidR="00CE0CE0">
        <w:instrText xml:space="preserve"> REF ZEqnNum785675</w:instrText>
      </w:r>
      <w:r w:rsidR="00CE0CE0">
        <w:instrText xml:space="preserve"> \* Charformat \! \* MERGEFORMAT </w:instrText>
      </w:r>
      <w:r w:rsidR="00CE0CE0">
        <w:fldChar w:fldCharType="separate"/>
      </w:r>
      <w:r w:rsidR="007E6EA3">
        <w:instrText>(8)</w:instrText>
      </w:r>
      <w:r w:rsidR="00CE0CE0">
        <w:fldChar w:fldCharType="end"/>
      </w:r>
      <w:r>
        <w:fldChar w:fldCharType="end"/>
      </w:r>
      <w:r>
        <w:t xml:space="preserve"> through by</w:t>
      </w:r>
    </w:p>
    <w:p w:rsidR="001C39B0" w:rsidRDefault="001C39B0" w:rsidP="001C39B0">
      <w:pPr>
        <w:pStyle w:val="MTDisplayEquation"/>
      </w:pPr>
      <w:r>
        <w:lastRenderedPageBreak/>
        <w:tab/>
      </w:r>
      <w:r w:rsidR="00A64AFE" w:rsidRPr="001C39B0">
        <w:rPr>
          <w:position w:val="-24"/>
        </w:rPr>
        <w:object w:dxaOrig="1080" w:dyaOrig="639">
          <v:shape id="_x0000_i1048" type="#_x0000_t75" style="width:54pt;height:31.8pt" o:ole="">
            <v:imagedata r:id="rId51" o:title=""/>
          </v:shape>
          <o:OLEObject Type="Embed" ProgID="Equation.DSMT4" ShapeID="_x0000_i1048" DrawAspect="Content" ObjectID="_1486467623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12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1C39B0" w:rsidRDefault="001C39B0" w:rsidP="00795F5A">
      <w:proofErr w:type="gramStart"/>
      <w:r>
        <w:t>and</w:t>
      </w:r>
      <w:proofErr w:type="gramEnd"/>
      <w:r>
        <w:t xml:space="preserve"> defin</w:t>
      </w:r>
      <w:r w:rsidR="00411F9D">
        <w:t xml:space="preserve">e the normalized </w:t>
      </w:r>
      <w:proofErr w:type="spellStart"/>
      <w:r w:rsidR="00411F9D">
        <w:t>collisionality</w:t>
      </w:r>
      <w:proofErr w:type="spellEnd"/>
    </w:p>
    <w:p w:rsidR="001C39B0" w:rsidRDefault="001C39B0" w:rsidP="001C39B0">
      <w:pPr>
        <w:pStyle w:val="MTDisplayEquation"/>
      </w:pPr>
      <w:r>
        <w:tab/>
      </w:r>
      <w:r w:rsidR="00411F9D" w:rsidRPr="001C39B0">
        <w:rPr>
          <w:position w:val="-24"/>
        </w:rPr>
        <w:object w:dxaOrig="1460" w:dyaOrig="660">
          <v:shape id="_x0000_i1049" type="#_x0000_t75" style="width:73.2pt;height:33pt" o:ole="">
            <v:imagedata r:id="rId53" o:title=""/>
          </v:shape>
          <o:OLEObject Type="Embed" ProgID="Equation.DSMT4" ShapeID="_x0000_i1049" DrawAspect="Content" ObjectID="_1486467624" r:id="rId54"/>
        </w:object>
      </w:r>
      <w:r w:rsidR="00A64AFE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13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A64AFE" w:rsidRDefault="00A64AFE" w:rsidP="00A64AFE">
      <w:r>
        <w:t>We let the normalized source be</w:t>
      </w:r>
    </w:p>
    <w:p w:rsidR="00A64AFE" w:rsidRPr="00A64AFE" w:rsidRDefault="00A64AFE" w:rsidP="00A64AFE">
      <w:pPr>
        <w:pStyle w:val="MTDisplayEquation"/>
      </w:pPr>
      <w:r>
        <w:tab/>
      </w:r>
      <w:r w:rsidRPr="001C39B0">
        <w:rPr>
          <w:position w:val="-24"/>
        </w:rPr>
        <w:object w:dxaOrig="1640" w:dyaOrig="639">
          <v:shape id="_x0000_i1050" type="#_x0000_t75" style="width:82.2pt;height:31.8pt" o:ole="">
            <v:imagedata r:id="rId55" o:title=""/>
          </v:shape>
          <o:OLEObject Type="Embed" ProgID="Equation.DSMT4" ShapeID="_x0000_i1050" DrawAspect="Content" ObjectID="_1486467625" r:id="rId5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A64AFE" w:rsidRPr="00A64AFE" w:rsidRDefault="00A64AFE" w:rsidP="00A64AFE">
      <w:r>
        <w:t xml:space="preserve">Then </w:t>
      </w:r>
      <w:r>
        <w:fldChar w:fldCharType="begin"/>
      </w:r>
      <w:r>
        <w:instrText xml:space="preserve"> GOTOBUTTON ZEqnNum785675  \* MERGEFORMAT </w:instrText>
      </w:r>
      <w:r w:rsidR="00CE0CE0">
        <w:fldChar w:fldCharType="begin"/>
      </w:r>
      <w:r w:rsidR="00CE0CE0">
        <w:instrText xml:space="preserve"> REF ZEqnNum785675 \* Charformat \! \* MERGEFORMAT </w:instrText>
      </w:r>
      <w:r w:rsidR="00CE0CE0">
        <w:fldChar w:fldCharType="separate"/>
      </w:r>
      <w:r w:rsidR="007E6EA3">
        <w:instrText>(8)</w:instrText>
      </w:r>
      <w:r w:rsidR="00CE0CE0">
        <w:fldChar w:fldCharType="end"/>
      </w:r>
      <w:r>
        <w:fldChar w:fldCharType="end"/>
      </w:r>
      <w:r>
        <w:t xml:space="preserve"> becomes</w:t>
      </w:r>
    </w:p>
    <w:p w:rsidR="001C39B0" w:rsidRDefault="001C39B0" w:rsidP="001C39B0">
      <w:pPr>
        <w:pStyle w:val="MTDisplayEquation"/>
      </w:pPr>
      <w:r>
        <w:tab/>
      </w:r>
      <w:r w:rsidR="007B128C" w:rsidRPr="001C39B0">
        <w:rPr>
          <w:position w:val="-74"/>
        </w:rPr>
        <w:object w:dxaOrig="6960" w:dyaOrig="1600">
          <v:shape id="_x0000_i1051" type="#_x0000_t75" style="width:348pt;height:79.8pt" o:ole="">
            <v:imagedata r:id="rId57" o:title=""/>
          </v:shape>
          <o:OLEObject Type="Embed" ProgID="Equation.DSMT4" ShapeID="_x0000_i1051" DrawAspect="Content" ObjectID="_1486467626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15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1C39B0" w:rsidRDefault="001C39B0" w:rsidP="00795F5A">
      <w:r>
        <w:t xml:space="preserve">We then define 2 normalized versions </w:t>
      </w:r>
      <w:proofErr w:type="gramStart"/>
      <w:r>
        <w:t xml:space="preserve">of </w:t>
      </w:r>
      <w:proofErr w:type="gramEnd"/>
      <w:r w:rsidRPr="001C39B0">
        <w:rPr>
          <w:position w:val="-10"/>
        </w:rPr>
        <w:object w:dxaOrig="260" w:dyaOrig="340">
          <v:shape id="_x0000_i1052" type="#_x0000_t75" style="width:13.2pt;height:16.8pt" o:ole="">
            <v:imagedata r:id="rId59" o:title=""/>
          </v:shape>
          <o:OLEObject Type="Embed" ProgID="Equation.DSMT4" ShapeID="_x0000_i1052" DrawAspect="Content" ObjectID="_1486467627" r:id="rId60"/>
        </w:object>
      </w:r>
      <w:r>
        <w:t>, one for each gradient drive term:</w:t>
      </w:r>
    </w:p>
    <w:p w:rsidR="001C39B0" w:rsidRDefault="001C39B0" w:rsidP="001C39B0">
      <w:pPr>
        <w:pStyle w:val="MTDisplayEquation"/>
      </w:pPr>
      <w:r>
        <w:tab/>
      </w:r>
      <w:r w:rsidR="00411F9D" w:rsidRPr="001C39B0">
        <w:rPr>
          <w:position w:val="-28"/>
        </w:rPr>
        <w:object w:dxaOrig="1980" w:dyaOrig="680">
          <v:shape id="_x0000_i1053" type="#_x0000_t75" style="width:99pt;height:34.2pt" o:ole="">
            <v:imagedata r:id="rId61" o:title=""/>
          </v:shape>
          <o:OLEObject Type="Embed" ProgID="Equation.DSMT4" ShapeID="_x0000_i1053" DrawAspect="Content" ObjectID="_1486467628" r:id="rId6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933086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16</w:instrText>
      </w:r>
      <w:r w:rsidR="00CE0CE0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1C39B0" w:rsidRDefault="001C39B0" w:rsidP="001C39B0">
      <w:pPr>
        <w:pStyle w:val="MTDisplayEquation"/>
      </w:pPr>
      <w:r>
        <w:tab/>
      </w:r>
      <w:r w:rsidR="00411F9D" w:rsidRPr="001C39B0">
        <w:rPr>
          <w:position w:val="-36"/>
        </w:rPr>
        <w:object w:dxaOrig="3120" w:dyaOrig="780">
          <v:shape id="_x0000_i1054" type="#_x0000_t75" style="width:156pt;height:39pt" o:ole="">
            <v:imagedata r:id="rId63" o:title=""/>
          </v:shape>
          <o:OLEObject Type="Embed" ProgID="Equation.DSMT4" ShapeID="_x0000_i1054" DrawAspect="Content" ObjectID="_1486467629" r:id="rId6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17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1C39B0" w:rsidRDefault="001C39B0" w:rsidP="00795F5A">
      <w:proofErr w:type="gramStart"/>
      <w:r>
        <w:t>where</w:t>
      </w:r>
      <w:proofErr w:type="gramEnd"/>
      <w:r>
        <w:t xml:space="preserve"> </w:t>
      </w:r>
      <w:r w:rsidRPr="001C39B0">
        <w:rPr>
          <w:position w:val="-10"/>
        </w:rPr>
        <w:object w:dxaOrig="300" w:dyaOrig="340">
          <v:shape id="_x0000_i1055" type="#_x0000_t75" style="width:15pt;height:16.8pt" o:ole="">
            <v:imagedata r:id="rId65" o:title=""/>
          </v:shape>
          <o:OLEObject Type="Embed" ProgID="Equation.DSMT4" ShapeID="_x0000_i1055" DrawAspect="Content" ObjectID="_1486467630" r:id="rId66"/>
        </w:object>
      </w:r>
      <w:r>
        <w:t xml:space="preserve"> and </w:t>
      </w:r>
      <w:r w:rsidRPr="001C39B0">
        <w:rPr>
          <w:position w:val="-10"/>
        </w:rPr>
        <w:object w:dxaOrig="300" w:dyaOrig="340">
          <v:shape id="_x0000_i1056" type="#_x0000_t75" style="width:15pt;height:16.8pt" o:ole="">
            <v:imagedata r:id="rId67" o:title=""/>
          </v:shape>
          <o:OLEObject Type="Embed" ProgID="Equation.DSMT4" ShapeID="_x0000_i1056" DrawAspect="Content" ObjectID="_1486467631" r:id="rId68"/>
        </w:object>
      </w:r>
      <w:r>
        <w:t xml:space="preserve"> are the solutions of</w:t>
      </w:r>
    </w:p>
    <w:p w:rsidR="001C39B0" w:rsidRDefault="001C39B0" w:rsidP="001C39B0">
      <w:pPr>
        <w:pStyle w:val="MTDisplayEquation"/>
      </w:pPr>
      <w:r>
        <w:tab/>
      </w:r>
      <w:r w:rsidR="007B128C" w:rsidRPr="00416910">
        <w:rPr>
          <w:position w:val="-72"/>
        </w:rPr>
        <w:object w:dxaOrig="6780" w:dyaOrig="1560">
          <v:shape id="_x0000_i1057" type="#_x0000_t75" style="width:339pt;height:78pt" o:ole="">
            <v:imagedata r:id="rId69" o:title=""/>
          </v:shape>
          <o:OLEObject Type="Embed" ProgID="Equation.DSMT4" ShapeID="_x0000_i1057" DrawAspect="Content" ObjectID="_1486467632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652264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18</w:instrText>
      </w:r>
      <w:r w:rsidR="00CE0CE0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416910" w:rsidRPr="00416910" w:rsidRDefault="00416910" w:rsidP="00416910"/>
    <w:p w:rsidR="001C39B0" w:rsidRDefault="001C39B0" w:rsidP="001C39B0">
      <w:pPr>
        <w:pStyle w:val="MTDisplayEquation"/>
      </w:pPr>
      <w:r>
        <w:tab/>
      </w:r>
      <w:r w:rsidR="007B128C" w:rsidRPr="001C39B0">
        <w:rPr>
          <w:position w:val="-32"/>
        </w:rPr>
        <w:object w:dxaOrig="7339" w:dyaOrig="760">
          <v:shape id="_x0000_i1058" type="#_x0000_t75" style="width:367.2pt;height:37.8pt" o:ole="">
            <v:imagedata r:id="rId71" o:title=""/>
          </v:shape>
          <o:OLEObject Type="Embed" ProgID="Equation.DSMT4" ShapeID="_x0000_i1058" DrawAspect="Content" ObjectID="_1486467633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21637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19</w:instrText>
      </w:r>
      <w:r w:rsidR="00CE0CE0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1C39B0" w:rsidRDefault="0091708F" w:rsidP="0091708F">
      <w:pPr>
        <w:pStyle w:val="Heading2"/>
      </w:pPr>
      <w:r>
        <w:t>Legendre modal discretization</w:t>
      </w:r>
    </w:p>
    <w:p w:rsidR="0091708F" w:rsidRPr="009C2523" w:rsidRDefault="0091708F" w:rsidP="0091708F">
      <w:r>
        <w:t xml:space="preserve">We employ the following modal expansion in terms of Legendre </w:t>
      </w:r>
      <w:proofErr w:type="gramStart"/>
      <w:r>
        <w:t xml:space="preserve">polynomials </w:t>
      </w:r>
      <w:proofErr w:type="gramEnd"/>
      <w:r w:rsidRPr="009C2523">
        <w:rPr>
          <w:position w:val="-14"/>
        </w:rPr>
        <w:object w:dxaOrig="620" w:dyaOrig="400">
          <v:shape id="_x0000_i1059" type="#_x0000_t75" style="width:31.2pt;height:19.8pt" o:ole="">
            <v:imagedata r:id="rId73" o:title=""/>
          </v:shape>
          <o:OLEObject Type="Embed" ProgID="Equation.DSMT4" ShapeID="_x0000_i1059" DrawAspect="Content" ObjectID="_1486467634" r:id="rId74"/>
        </w:object>
      </w:r>
      <w:r>
        <w:t>:</w:t>
      </w:r>
    </w:p>
    <w:p w:rsidR="0091708F" w:rsidRDefault="0091708F" w:rsidP="0091708F">
      <w:pPr>
        <w:pStyle w:val="MTDisplayEquation"/>
      </w:pPr>
      <w:r>
        <w:tab/>
      </w:r>
      <w:r w:rsidRPr="00CF6FD0">
        <w:rPr>
          <w:position w:val="-28"/>
        </w:rPr>
        <w:object w:dxaOrig="1560" w:dyaOrig="540">
          <v:shape id="_x0000_i1060" type="#_x0000_t75" style="width:78.6pt;height:27pt" o:ole="">
            <v:imagedata r:id="rId75" o:title=""/>
          </v:shape>
          <o:OLEObject Type="Embed" ProgID="Equation.DSMT4" ShapeID="_x0000_i1060" DrawAspect="Content" ObjectID="_1486467635" r:id="rId7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20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91708F" w:rsidRDefault="0091708F" w:rsidP="0091708F">
      <w:r>
        <w:t xml:space="preserve">We discretize the kinetic equations </w:t>
      </w:r>
      <w:r>
        <w:fldChar w:fldCharType="begin"/>
      </w:r>
      <w:r>
        <w:instrText xml:space="preserve"> GOTOBUTTON ZEqnNum652264  \* MERGEFORMAT </w:instrText>
      </w:r>
      <w:r w:rsidR="00CE0CE0">
        <w:fldChar w:fldCharType="begin"/>
      </w:r>
      <w:r w:rsidR="00CE0CE0">
        <w:instrText xml:space="preserve"> REF ZEqnNum652264 \* Charform</w:instrText>
      </w:r>
      <w:r w:rsidR="00CE0CE0">
        <w:instrText xml:space="preserve">at \! \* MERGEFORMAT </w:instrText>
      </w:r>
      <w:r w:rsidR="00CE0CE0">
        <w:fldChar w:fldCharType="separate"/>
      </w:r>
      <w:r w:rsidR="007E6EA3">
        <w:instrText>(18)</w:instrText>
      </w:r>
      <w:r w:rsidR="00CE0CE0">
        <w:fldChar w:fldCharType="end"/>
      </w:r>
      <w:r>
        <w:fldChar w:fldCharType="end"/>
      </w:r>
      <w:r>
        <w:t>-</w:t>
      </w:r>
      <w:r>
        <w:fldChar w:fldCharType="begin"/>
      </w:r>
      <w:r>
        <w:instrText xml:space="preserve"> GOTOBUTTON ZEqnNum921637  \* MERGEFORMAT </w:instrText>
      </w:r>
      <w:r w:rsidR="00CE0CE0">
        <w:fldChar w:fldCharType="begin"/>
      </w:r>
      <w:r w:rsidR="00CE0CE0">
        <w:instrText xml:space="preserve"> REF ZEqnNum921637 \* Charformat \! \* MERGEFORMAT </w:instrText>
      </w:r>
      <w:r w:rsidR="00CE0CE0">
        <w:fldChar w:fldCharType="separate"/>
      </w:r>
      <w:r w:rsidR="007E6EA3">
        <w:instrText>(19)</w:instrText>
      </w:r>
      <w:r w:rsidR="00CE0CE0">
        <w:fldChar w:fldCharType="end"/>
      </w:r>
      <w:r>
        <w:fldChar w:fldCharType="end"/>
      </w:r>
      <w:r>
        <w:t xml:space="preserve"> by applying</w:t>
      </w:r>
    </w:p>
    <w:p w:rsidR="0091708F" w:rsidRDefault="0091708F" w:rsidP="0091708F">
      <w:pPr>
        <w:pStyle w:val="MTDisplayEquation"/>
      </w:pPr>
      <w:r>
        <w:tab/>
      </w:r>
      <w:r w:rsidRPr="00CF6FD0">
        <w:rPr>
          <w:position w:val="-24"/>
        </w:rPr>
        <w:object w:dxaOrig="2620" w:dyaOrig="620">
          <v:shape id="_x0000_i1061" type="#_x0000_t75" style="width:130.2pt;height:31.2pt" o:ole="">
            <v:imagedata r:id="rId77" o:title=""/>
          </v:shape>
          <o:OLEObject Type="Embed" ProgID="Equation.DSMT4" ShapeID="_x0000_i1061" DrawAspect="Content" ObjectID="_1486467636" r:id="rId7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64552"/>
      <w:r>
        <w:instrText>(</w:instrText>
      </w:r>
      <w:r w:rsidR="00CE0CE0">
        <w:fldChar w:fldCharType="begin"/>
      </w:r>
      <w:r w:rsidR="00CE0CE0">
        <w:instrText xml:space="preserve"> SEQ MTEqn</w:instrText>
      </w:r>
      <w:r w:rsidR="00CE0CE0">
        <w:instrText xml:space="preserve"> \c \* Arabic \* MERGEFORMAT </w:instrText>
      </w:r>
      <w:r w:rsidR="00CE0CE0">
        <w:fldChar w:fldCharType="separate"/>
      </w:r>
      <w:r w:rsidR="007E6EA3">
        <w:rPr>
          <w:noProof/>
        </w:rPr>
        <w:instrText>21</w:instrText>
      </w:r>
      <w:r w:rsidR="00CE0CE0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:rsidR="0091708F" w:rsidRDefault="0091708F" w:rsidP="0091708F">
      <w:r>
        <w:t>To evaluate the various integrals that result, the following identities may be used:</w:t>
      </w:r>
    </w:p>
    <w:p w:rsidR="0091708F" w:rsidRDefault="0091708F" w:rsidP="0091708F">
      <w:pPr>
        <w:pStyle w:val="MTDisplayEquation"/>
      </w:pPr>
      <w:r>
        <w:tab/>
      </w:r>
      <w:r w:rsidRPr="00185F3A">
        <w:rPr>
          <w:position w:val="-24"/>
        </w:rPr>
        <w:object w:dxaOrig="5280" w:dyaOrig="620">
          <v:shape id="_x0000_i1062" type="#_x0000_t75" style="width:264pt;height:31.2pt" o:ole="">
            <v:imagedata r:id="rId79" o:title=""/>
          </v:shape>
          <o:OLEObject Type="Embed" ProgID="Equation.DSMT4" ShapeID="_x0000_i1062" DrawAspect="Content" ObjectID="_1486467637" r:id="rId8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22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91708F" w:rsidRDefault="0091708F" w:rsidP="0091708F">
      <w:pPr>
        <w:pStyle w:val="MTDisplayEquation"/>
      </w:pPr>
    </w:p>
    <w:p w:rsidR="0091708F" w:rsidRDefault="0091708F" w:rsidP="0091708F">
      <w:pPr>
        <w:pStyle w:val="MTDisplayEquation"/>
      </w:pPr>
    </w:p>
    <w:p w:rsidR="0091708F" w:rsidRDefault="0091708F" w:rsidP="0091708F">
      <w:pPr>
        <w:pStyle w:val="MTDisplayEquation"/>
      </w:pPr>
      <w:r>
        <w:tab/>
      </w:r>
      <w:r w:rsidRPr="00622D02">
        <w:rPr>
          <w:position w:val="-28"/>
        </w:rPr>
        <w:object w:dxaOrig="6720" w:dyaOrig="700">
          <v:shape id="_x0000_i1063" type="#_x0000_t75" style="width:337.2pt;height:35.4pt" o:ole="">
            <v:imagedata r:id="rId81" o:title=""/>
          </v:shape>
          <o:OLEObject Type="Embed" ProgID="Equation.DSMT4" ShapeID="_x0000_i1063" DrawAspect="Content" ObjectID="_1486467638" r:id="rId8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744646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23</w:instrText>
      </w:r>
      <w:r w:rsidR="00CE0CE0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:rsidR="0091708F" w:rsidRDefault="0091708F" w:rsidP="0091708F">
      <w:pPr>
        <w:pStyle w:val="MTDisplayEquation"/>
      </w:pPr>
    </w:p>
    <w:p w:rsidR="0091708F" w:rsidRDefault="0091708F" w:rsidP="0091708F">
      <w:pPr>
        <w:pStyle w:val="MTDisplayEquation"/>
      </w:pPr>
      <w:r>
        <w:tab/>
      </w:r>
      <w:r w:rsidRPr="003578A3">
        <w:rPr>
          <w:position w:val="-24"/>
        </w:rPr>
        <w:object w:dxaOrig="2600" w:dyaOrig="620">
          <v:shape id="_x0000_i1064" type="#_x0000_t75" style="width:130.8pt;height:31.2pt" o:ole="">
            <v:imagedata r:id="rId83" o:title=""/>
          </v:shape>
          <o:OLEObject Type="Embed" ProgID="Equation.DSMT4" ShapeID="_x0000_i1064" DrawAspect="Content" ObjectID="_1486467639" r:id="rId8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24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91708F" w:rsidRDefault="0091708F" w:rsidP="0091708F"/>
    <w:p w:rsidR="0091708F" w:rsidRDefault="0091708F" w:rsidP="0091708F">
      <w:pPr>
        <w:pStyle w:val="MTDisplayEquation"/>
      </w:pPr>
      <w:r>
        <w:tab/>
      </w:r>
      <w:r w:rsidRPr="003578A3">
        <w:rPr>
          <w:position w:val="-24"/>
        </w:rPr>
        <w:object w:dxaOrig="4140" w:dyaOrig="620">
          <v:shape id="_x0000_i1065" type="#_x0000_t75" style="width:207.6pt;height:31.2pt" o:ole="">
            <v:imagedata r:id="rId85" o:title=""/>
          </v:shape>
          <o:OLEObject Type="Embed" ProgID="Equation.DSMT4" ShapeID="_x0000_i1065" DrawAspect="Content" ObjectID="_1486467640" r:id="rId86"/>
        </w:object>
      </w:r>
      <w:r w:rsidR="00A64AFE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25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A64AFE" w:rsidRDefault="00A64AFE" w:rsidP="00A64AFE">
      <w:proofErr w:type="gramStart"/>
      <w:r>
        <w:t>and</w:t>
      </w:r>
      <w:proofErr w:type="gramEnd"/>
    </w:p>
    <w:p w:rsidR="00A64AFE" w:rsidRPr="00A64AFE" w:rsidRDefault="00A64AFE" w:rsidP="00A64AFE">
      <w:pPr>
        <w:pStyle w:val="MTDisplayEquation"/>
      </w:pPr>
      <w:r>
        <w:tab/>
      </w:r>
      <w:r w:rsidRPr="00622D02">
        <w:rPr>
          <w:position w:val="-28"/>
        </w:rPr>
        <w:object w:dxaOrig="4900" w:dyaOrig="660">
          <v:shape id="_x0000_i1066" type="#_x0000_t75" style="width:246pt;height:33.6pt" o:ole="">
            <v:imagedata r:id="rId87" o:title=""/>
          </v:shape>
          <o:OLEObject Type="Embed" ProgID="Equation.DSMT4" ShapeID="_x0000_i1066" DrawAspect="Content" ObjectID="_1486467641" r:id="rId8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1C39B0" w:rsidRDefault="0091708F" w:rsidP="00795F5A">
      <w:r>
        <w:t>As a result, we get</w:t>
      </w:r>
    </w:p>
    <w:p w:rsidR="0091708F" w:rsidRDefault="0091708F" w:rsidP="0091708F">
      <w:pPr>
        <w:pStyle w:val="MTDisplayEquation"/>
      </w:pPr>
      <w:r>
        <w:tab/>
      </w:r>
      <w:r w:rsidRPr="0091708F">
        <w:rPr>
          <w:position w:val="-28"/>
        </w:rPr>
        <w:object w:dxaOrig="1780" w:dyaOrig="540">
          <v:shape id="_x0000_i1067" type="#_x0000_t75" style="width:88.8pt;height:27pt" o:ole="">
            <v:imagedata r:id="rId89" o:title=""/>
          </v:shape>
          <o:OLEObject Type="Embed" ProgID="Equation.DSMT4" ShapeID="_x0000_i1067" DrawAspect="Content" ObjectID="_1486467642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27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91708F" w:rsidRDefault="0091708F" w:rsidP="0091708F">
      <w:proofErr w:type="gramStart"/>
      <w:r>
        <w:t>and</w:t>
      </w:r>
      <w:proofErr w:type="gramEnd"/>
    </w:p>
    <w:p w:rsidR="0091708F" w:rsidRDefault="0091708F" w:rsidP="0091708F">
      <w:pPr>
        <w:pStyle w:val="MTDisplayEquation"/>
      </w:pPr>
      <w:r>
        <w:tab/>
      </w:r>
      <w:r w:rsidRPr="0091708F">
        <w:rPr>
          <w:position w:val="-28"/>
        </w:rPr>
        <w:object w:dxaOrig="1780" w:dyaOrig="540">
          <v:shape id="_x0000_i1068" type="#_x0000_t75" style="width:88.8pt;height:27pt" o:ole="">
            <v:imagedata r:id="rId91" o:title=""/>
          </v:shape>
          <o:OLEObject Type="Embed" ProgID="Equation.DSMT4" ShapeID="_x0000_i1068" DrawAspect="Content" ObjectID="_1486467643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28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91708F" w:rsidRPr="0091708F" w:rsidRDefault="0091708F" w:rsidP="0091708F">
      <w:proofErr w:type="gramStart"/>
      <w:r>
        <w:t>where</w:t>
      </w:r>
      <w:proofErr w:type="gramEnd"/>
    </w:p>
    <w:p w:rsidR="0091708F" w:rsidRDefault="0091708F" w:rsidP="0091708F">
      <w:pPr>
        <w:pStyle w:val="MTDisplayEquation"/>
      </w:pPr>
      <w:r>
        <w:tab/>
      </w:r>
      <w:r w:rsidR="00CE0CE0" w:rsidRPr="00A64AFE">
        <w:rPr>
          <w:position w:val="-96"/>
        </w:rPr>
        <w:object w:dxaOrig="5860" w:dyaOrig="2160">
          <v:shape id="_x0000_i1096" type="#_x0000_t75" style="width:292.8pt;height:108pt" o:ole="">
            <v:imagedata r:id="rId93" o:title=""/>
          </v:shape>
          <o:OLEObject Type="Embed" ProgID="Equation.DSMT4" ShapeID="_x0000_i1096" DrawAspect="Content" ObjectID="_1486467644" r:id="rId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29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91708F" w:rsidRPr="0091708F" w:rsidRDefault="0091708F" w:rsidP="0091708F"/>
    <w:p w:rsidR="0091708F" w:rsidRDefault="0091708F" w:rsidP="0091708F">
      <w:pPr>
        <w:pStyle w:val="MTDisplayEquation"/>
      </w:pPr>
      <w:r>
        <w:tab/>
      </w:r>
      <w:r w:rsidRPr="0091708F">
        <w:rPr>
          <w:position w:val="-32"/>
        </w:rPr>
        <w:object w:dxaOrig="3980" w:dyaOrig="760">
          <v:shape id="_x0000_i1069" type="#_x0000_t75" style="width:199.2pt;height:37.8pt" o:ole="">
            <v:imagedata r:id="rId95" o:title=""/>
          </v:shape>
          <o:OLEObject Type="Embed" ProgID="Equation.DSMT4" ShapeID="_x0000_i1069" DrawAspect="Content" ObjectID="_1486467645" r:id="rId9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</w:instrText>
      </w:r>
      <w:r w:rsidR="00CE0CE0">
        <w:instrText xml:space="preserve">RMAT </w:instrText>
      </w:r>
      <w:r w:rsidR="00CE0CE0">
        <w:fldChar w:fldCharType="separate"/>
      </w:r>
      <w:r w:rsidR="007E6EA3">
        <w:rPr>
          <w:noProof/>
        </w:rPr>
        <w:instrText>30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91708F" w:rsidRPr="0091708F" w:rsidRDefault="0091708F" w:rsidP="0091708F"/>
    <w:p w:rsidR="0091708F" w:rsidRDefault="0091708F" w:rsidP="0091708F">
      <w:pPr>
        <w:pStyle w:val="MTDisplayEquation"/>
      </w:pPr>
      <w:r>
        <w:tab/>
      </w:r>
      <w:r w:rsidRPr="0091708F">
        <w:rPr>
          <w:position w:val="-10"/>
        </w:rPr>
        <w:object w:dxaOrig="1200" w:dyaOrig="380">
          <v:shape id="_x0000_i1070" type="#_x0000_t75" style="width:60pt;height:19.2pt" o:ole="">
            <v:imagedata r:id="rId97" o:title=""/>
          </v:shape>
          <o:OLEObject Type="Embed" ProgID="Equation.DSMT4" ShapeID="_x0000_i1070" DrawAspect="Content" ObjectID="_1486467646" r:id="rId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31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91708F" w:rsidRDefault="001C3605" w:rsidP="001C3605">
      <w:pPr>
        <w:pStyle w:val="Heading2"/>
      </w:pPr>
      <w:r>
        <w:t>Diagnostics</w:t>
      </w:r>
    </w:p>
    <w:p w:rsidR="001C3605" w:rsidRDefault="001C3605" w:rsidP="00795F5A">
      <w:r>
        <w:t>For computing outputs, we use the following Legendre identities:</w:t>
      </w:r>
    </w:p>
    <w:p w:rsidR="001C3605" w:rsidRDefault="001C3605" w:rsidP="001C3605">
      <w:pPr>
        <w:pStyle w:val="MTDisplayEquation"/>
      </w:pPr>
      <w:r>
        <w:tab/>
      </w:r>
      <w:r w:rsidRPr="001C3605">
        <w:rPr>
          <w:position w:val="-24"/>
        </w:rPr>
        <w:object w:dxaOrig="3680" w:dyaOrig="620">
          <v:shape id="_x0000_i1071" type="#_x0000_t75" style="width:184.2pt;height:31.2pt" o:ole="">
            <v:imagedata r:id="rId99" o:title=""/>
          </v:shape>
          <o:OLEObject Type="Embed" ProgID="Equation.DSMT4" ShapeID="_x0000_i1071" DrawAspect="Content" ObjectID="_1486467647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594102"/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32</w:instrText>
      </w:r>
      <w:r w:rsidR="00CE0CE0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1C3605" w:rsidRDefault="001C3605" w:rsidP="001C3605">
      <w:pPr>
        <w:pStyle w:val="MTDisplayEquation"/>
      </w:pPr>
      <w:r>
        <w:tab/>
      </w:r>
      <w:r w:rsidRPr="001C3605">
        <w:rPr>
          <w:position w:val="-24"/>
        </w:rPr>
        <w:object w:dxaOrig="2200" w:dyaOrig="620">
          <v:shape id="_x0000_i1072" type="#_x0000_t75" style="width:109.8pt;height:31.2pt" o:ole="">
            <v:imagedata r:id="rId101" o:title=""/>
          </v:shape>
          <o:OLEObject Type="Embed" ProgID="Equation.DSMT4" ShapeID="_x0000_i1072" DrawAspect="Content" ObjectID="_1486467648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1C3605" w:rsidRDefault="001C3605" w:rsidP="00795F5A">
      <w:r>
        <w:t xml:space="preserve">One quantity we care about is the radial </w:t>
      </w:r>
      <w:r w:rsidR="003C48BB">
        <w:t xml:space="preserve">particle </w:t>
      </w:r>
      <w:r>
        <w:t>flux:</w:t>
      </w:r>
    </w:p>
    <w:p w:rsidR="001C3605" w:rsidRDefault="001C3605" w:rsidP="001C3605">
      <w:pPr>
        <w:pStyle w:val="MTDisplayEquation"/>
      </w:pPr>
      <w:r>
        <w:lastRenderedPageBreak/>
        <w:tab/>
      </w:r>
      <w:r w:rsidRPr="001C3605">
        <w:rPr>
          <w:position w:val="-32"/>
        </w:rPr>
        <w:object w:dxaOrig="4959" w:dyaOrig="760">
          <v:shape id="_x0000_i1073" type="#_x0000_t75" style="width:247.8pt;height:37.8pt" o:ole="">
            <v:imagedata r:id="rId103" o:title=""/>
          </v:shape>
          <o:OLEObject Type="Embed" ProgID="Equation.DSMT4" ShapeID="_x0000_i1073" DrawAspect="Content" ObjectID="_1486467649" r:id="rId10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34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1C3605" w:rsidRDefault="001C3605" w:rsidP="00795F5A">
      <w:proofErr w:type="gramStart"/>
      <w:r>
        <w:t xml:space="preserve">Using </w:t>
      </w:r>
      <w:proofErr w:type="gramEnd"/>
      <w:r>
        <w:fldChar w:fldCharType="begin"/>
      </w:r>
      <w:r>
        <w:instrText xml:space="preserve"> GOTOBUTTON ZEqnNum594102  \* MERGEFORMAT </w:instrText>
      </w:r>
      <w:r w:rsidR="00CE0CE0">
        <w:fldChar w:fldCharType="begin"/>
      </w:r>
      <w:r w:rsidR="00CE0CE0">
        <w:instrText xml:space="preserve"> REF ZEqnNum594102 \* Charformat \! \* MERGEFORMAT </w:instrText>
      </w:r>
      <w:r w:rsidR="00CE0CE0">
        <w:fldChar w:fldCharType="separate"/>
      </w:r>
      <w:r w:rsidR="007E6EA3">
        <w:instrText>(32)</w:instrText>
      </w:r>
      <w:r w:rsidR="00CE0CE0">
        <w:fldChar w:fldCharType="end"/>
      </w:r>
      <w:r>
        <w:fldChar w:fldCharType="end"/>
      </w:r>
      <w:r>
        <w:t>, we find</w:t>
      </w:r>
    </w:p>
    <w:p w:rsidR="001C3605" w:rsidRDefault="001C3605" w:rsidP="001C3605">
      <w:pPr>
        <w:pStyle w:val="MTDisplayEquation"/>
      </w:pPr>
      <w:r>
        <w:tab/>
      </w:r>
      <w:r w:rsidRPr="001C3605">
        <w:rPr>
          <w:position w:val="-32"/>
        </w:rPr>
        <w:object w:dxaOrig="5140" w:dyaOrig="760">
          <v:shape id="_x0000_i1074" type="#_x0000_t75" style="width:256.8pt;height:37.8pt" o:ole="">
            <v:imagedata r:id="rId105" o:title=""/>
          </v:shape>
          <o:OLEObject Type="Embed" ProgID="Equation.DSMT4" ShapeID="_x0000_i1074" DrawAspect="Content" ObjectID="_1486467650" r:id="rId10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1C3605" w:rsidRDefault="001C3605" w:rsidP="00795F5A">
      <w:r>
        <w:t>Another quantity we care about is the parallel flow:</w:t>
      </w:r>
    </w:p>
    <w:p w:rsidR="001C3605" w:rsidRDefault="001C3605" w:rsidP="001C3605">
      <w:pPr>
        <w:pStyle w:val="MTDisplayEquation"/>
      </w:pPr>
      <w:r>
        <w:tab/>
      </w:r>
      <w:r w:rsidR="00CD1FB1" w:rsidRPr="00CD1FB1">
        <w:rPr>
          <w:position w:val="-24"/>
        </w:rPr>
        <w:object w:dxaOrig="3100" w:dyaOrig="620">
          <v:shape id="_x0000_i1075" type="#_x0000_t75" style="width:154.8pt;height:31.2pt" o:ole="">
            <v:imagedata r:id="rId107" o:title=""/>
          </v:shape>
          <o:OLEObject Type="Embed" ProgID="Equation.DSMT4" ShapeID="_x0000_i1075" DrawAspect="Content" ObjectID="_1486467651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CD1FB1" w:rsidRDefault="00CD1FB1" w:rsidP="00CD1FB1">
      <w:proofErr w:type="gramStart"/>
      <w:r>
        <w:t>where</w:t>
      </w:r>
      <w:proofErr w:type="gramEnd"/>
      <w:r>
        <w:t xml:space="preserve"> the flux surface average of any quantity </w:t>
      </w:r>
      <w:r w:rsidRPr="00CD1FB1">
        <w:rPr>
          <w:position w:val="-4"/>
        </w:rPr>
        <w:object w:dxaOrig="240" w:dyaOrig="240">
          <v:shape id="_x0000_i1076" type="#_x0000_t75" style="width:12pt;height:12pt" o:ole="">
            <v:imagedata r:id="rId109" o:title=""/>
          </v:shape>
          <o:OLEObject Type="Embed" ProgID="Equation.DSMT4" ShapeID="_x0000_i1076" DrawAspect="Content" ObjectID="_1486467652" r:id="rId110"/>
        </w:object>
      </w:r>
      <w:r>
        <w:t xml:space="preserve"> is</w:t>
      </w:r>
    </w:p>
    <w:p w:rsidR="00CD1FB1" w:rsidRPr="00CD1FB1" w:rsidRDefault="00CD1FB1" w:rsidP="00CD1FB1">
      <w:pPr>
        <w:pStyle w:val="MTDisplayEquation"/>
      </w:pPr>
      <w:r>
        <w:tab/>
      </w:r>
      <w:r w:rsidRPr="00CD1FB1">
        <w:rPr>
          <w:position w:val="-38"/>
        </w:rPr>
        <w:object w:dxaOrig="2360" w:dyaOrig="880">
          <v:shape id="_x0000_i1077" type="#_x0000_t75" style="width:118.2pt;height:43.8pt" o:ole="">
            <v:imagedata r:id="rId111" o:title=""/>
          </v:shape>
          <o:OLEObject Type="Embed" ProgID="Equation.DSMT4" ShapeID="_x0000_i1077" DrawAspect="Content" ObjectID="_1486467653" r:id="rId11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37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3370BA" w:rsidRDefault="002F03C3" w:rsidP="002F03C3">
      <w:pPr>
        <w:pStyle w:val="Heading2"/>
      </w:pPr>
      <w:r>
        <w:t xml:space="preserve">Conversion to </w:t>
      </w:r>
      <w:proofErr w:type="spellStart"/>
      <w:r>
        <w:t>sfincs</w:t>
      </w:r>
      <w:proofErr w:type="spellEnd"/>
      <w:r>
        <w:t xml:space="preserve"> version 3</w:t>
      </w:r>
    </w:p>
    <w:p w:rsidR="00FA305E" w:rsidRDefault="00FA305E" w:rsidP="00FA305E">
      <w:pPr>
        <w:pStyle w:val="MTDisplayEquation"/>
      </w:pPr>
      <w:r>
        <w:tab/>
      </w:r>
      <w:r w:rsidR="00DA676C" w:rsidRPr="00FA305E">
        <w:rPr>
          <w:position w:val="-66"/>
        </w:rPr>
        <w:object w:dxaOrig="3360" w:dyaOrig="1359">
          <v:shape id="_x0000_i1078" type="#_x0000_t75" style="width:168pt;height:67.8pt" o:ole="">
            <v:imagedata r:id="rId113" o:title=""/>
          </v:shape>
          <o:OLEObject Type="Embed" ProgID="Equation.DSMT4" ShapeID="_x0000_i1078" DrawAspect="Content" ObjectID="_1486467654" r:id="rId1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E0CE0">
        <w:fldChar w:fldCharType="begin"/>
      </w:r>
      <w:r w:rsidR="00CE0CE0">
        <w:instrText xml:space="preserve"> SEQ MTEqn \c \* Arabic \* MERGEFORMAT </w:instrText>
      </w:r>
      <w:r w:rsidR="00CE0CE0">
        <w:fldChar w:fldCharType="separate"/>
      </w:r>
      <w:r w:rsidR="007E6EA3">
        <w:rPr>
          <w:noProof/>
        </w:rPr>
        <w:instrText>38</w:instrText>
      </w:r>
      <w:r w:rsidR="00CE0CE0">
        <w:rPr>
          <w:noProof/>
        </w:rPr>
        <w:fldChar w:fldCharType="end"/>
      </w:r>
      <w:r>
        <w:instrText>)</w:instrText>
      </w:r>
      <w:r>
        <w:fldChar w:fldCharType="end"/>
      </w:r>
    </w:p>
    <w:p w:rsidR="00FA305E" w:rsidRDefault="00DA676C" w:rsidP="00FA305E">
      <w:proofErr w:type="gramStart"/>
      <w:r>
        <w:t xml:space="preserve">Using </w:t>
      </w:r>
      <w:proofErr w:type="gramEnd"/>
      <w:r>
        <w:fldChar w:fldCharType="begin"/>
      </w:r>
      <w:r>
        <w:instrText xml:space="preserve"> GOTOBUTTON ZEqnNum933086  \* MERGEFORMAT </w:instrText>
      </w:r>
      <w:r w:rsidR="00CE0CE0">
        <w:fldChar w:fldCharType="begin"/>
      </w:r>
      <w:r w:rsidR="00CE0CE0">
        <w:instrText xml:space="preserve"> REF ZEqnNum933086 \* Charformat \! \* MERGEFORMAT </w:instrText>
      </w:r>
      <w:r w:rsidR="00CE0CE0">
        <w:fldChar w:fldCharType="separate"/>
      </w:r>
      <w:r w:rsidR="007E6EA3">
        <w:instrText>(16)</w:instrText>
      </w:r>
      <w:r w:rsidR="00CE0CE0">
        <w:fldChar w:fldCharType="end"/>
      </w:r>
      <w:r>
        <w:fldChar w:fldCharType="end"/>
      </w:r>
      <w:r>
        <w:t>,</w:t>
      </w:r>
    </w:p>
    <w:p w:rsidR="00DA676C" w:rsidRDefault="00DA676C" w:rsidP="00DA676C">
      <w:pPr>
        <w:pStyle w:val="MTDisplayEquation"/>
      </w:pPr>
      <w:r>
        <w:tab/>
      </w:r>
      <w:r w:rsidRPr="00DA676C">
        <w:rPr>
          <w:position w:val="-26"/>
        </w:rPr>
        <w:object w:dxaOrig="5240" w:dyaOrig="680">
          <v:shape id="_x0000_i1079" type="#_x0000_t75" style="width:262.2pt;height:34.2pt" o:ole="">
            <v:imagedata r:id="rId115" o:title=""/>
          </v:shape>
          <o:OLEObject Type="Embed" ProgID="Equation.DSMT4" ShapeID="_x0000_i1079" DrawAspect="Content" ObjectID="_1486467655" r:id="rId1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DA676C" w:rsidRDefault="00DA676C" w:rsidP="00FA305E">
      <w:proofErr w:type="gramStart"/>
      <w:r>
        <w:t xml:space="preserve">Using </w:t>
      </w:r>
      <w:proofErr w:type="gramEnd"/>
      <w:r>
        <w:fldChar w:fldCharType="begin"/>
      </w:r>
      <w:r>
        <w:instrText xml:space="preserve"> GOTOBUTTON ZEqnNum582083  \* MERGEFORMAT </w:instrText>
      </w:r>
      <w:r w:rsidR="00CE0CE0">
        <w:fldChar w:fldCharType="begin"/>
      </w:r>
      <w:r w:rsidR="00CE0CE0">
        <w:instrText xml:space="preserve"> REF ZEqnNum582083 \* Charformat \! \* MERGEFORMAT </w:instrText>
      </w:r>
      <w:r w:rsidR="00CE0CE0">
        <w:fldChar w:fldCharType="separate"/>
      </w:r>
      <w:r w:rsidR="007E6EA3">
        <w:instrText>(7)</w:instrText>
      </w:r>
      <w:r w:rsidR="00CE0CE0">
        <w:fldChar w:fldCharType="end"/>
      </w:r>
      <w:r>
        <w:fldChar w:fldCharType="end"/>
      </w:r>
      <w:r>
        <w:t>,</w:t>
      </w:r>
    </w:p>
    <w:p w:rsidR="00DA676C" w:rsidRDefault="00DA676C" w:rsidP="00DA676C">
      <w:pPr>
        <w:pStyle w:val="MTDisplayEquation"/>
      </w:pPr>
      <w:r>
        <w:tab/>
      </w:r>
      <w:r w:rsidRPr="00DA676C">
        <w:rPr>
          <w:position w:val="-34"/>
        </w:rPr>
        <w:object w:dxaOrig="6039" w:dyaOrig="800">
          <v:shape id="_x0000_i1080" type="#_x0000_t75" style="width:301.8pt;height:40.2pt" o:ole="">
            <v:imagedata r:id="rId117" o:title=""/>
          </v:shape>
          <o:OLEObject Type="Embed" ProgID="Equation.DSMT4" ShapeID="_x0000_i1080" DrawAspect="Content" ObjectID="_1486467656" r:id="rId11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DA676C" w:rsidRDefault="00DA676C" w:rsidP="00DA676C">
      <w:pPr>
        <w:pStyle w:val="MTDisplayEquation"/>
      </w:pPr>
      <w:r>
        <w:tab/>
      </w:r>
      <w:r w:rsidRPr="00DA676C">
        <w:rPr>
          <w:position w:val="-18"/>
        </w:rPr>
        <w:object w:dxaOrig="2380" w:dyaOrig="520">
          <v:shape id="_x0000_i1081" type="#_x0000_t75" style="width:118.8pt;height:25.8pt" o:ole="">
            <v:imagedata r:id="rId119" o:title=""/>
          </v:shape>
          <o:OLEObject Type="Embed" ProgID="Equation.DSMT4" ShapeID="_x0000_i1081" DrawAspect="Content" ObjectID="_1486467657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219885"/>
      <w:r>
        <w:instrText>(</w:instrText>
      </w:r>
      <w:r w:rsidR="00CE0CE0">
        <w:fldChar w:fldCharType="begin"/>
      </w:r>
      <w:r w:rsidR="00CE0CE0">
        <w:instrText xml:space="preserve"> SEQ MTEqn \c \* Arabic \* MERGEFOR</w:instrText>
      </w:r>
      <w:r w:rsidR="00CE0CE0">
        <w:instrText xml:space="preserve">MAT </w:instrText>
      </w:r>
      <w:r w:rsidR="00CE0CE0">
        <w:fldChar w:fldCharType="separate"/>
      </w:r>
      <w:r w:rsidR="007E6EA3">
        <w:rPr>
          <w:noProof/>
        </w:rPr>
        <w:instrText>41</w:instrText>
      </w:r>
      <w:r w:rsidR="00CE0CE0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DA676C" w:rsidRDefault="00DA676C" w:rsidP="00DA676C">
      <w:pPr>
        <w:pStyle w:val="MTDisplayEquation"/>
      </w:pPr>
      <w:r>
        <w:tab/>
      </w:r>
      <w:r w:rsidRPr="00DA676C">
        <w:rPr>
          <w:position w:val="-34"/>
        </w:rPr>
        <w:object w:dxaOrig="6360" w:dyaOrig="800">
          <v:shape id="_x0000_i1082" type="#_x0000_t75" style="width:318pt;height:40.2pt" o:ole="">
            <v:imagedata r:id="rId121" o:title=""/>
          </v:shape>
          <o:OLEObject Type="Embed" ProgID="Equation.DSMT4" ShapeID="_x0000_i1082" DrawAspect="Content" ObjectID="_1486467658" r:id="rId12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DA676C" w:rsidRDefault="00DA676C" w:rsidP="00FA305E">
      <w:proofErr w:type="spellStart"/>
      <w:r>
        <w:t>Hakan’s</w:t>
      </w:r>
      <w:proofErr w:type="spellEnd"/>
      <w:r>
        <w:t xml:space="preserve"> prescription is to set </w:t>
      </w:r>
      <w:r w:rsidR="00BE27CA" w:rsidRPr="00DA676C">
        <w:rPr>
          <w:position w:val="-6"/>
        </w:rPr>
        <w:object w:dxaOrig="620" w:dyaOrig="279">
          <v:shape id="_x0000_i1083" type="#_x0000_t75" style="width:31.2pt;height:13.8pt" o:ole="">
            <v:imagedata r:id="rId123" o:title=""/>
          </v:shape>
          <o:OLEObject Type="Embed" ProgID="Equation.DSMT4" ShapeID="_x0000_i1083" DrawAspect="Content" ObjectID="_1486467659" r:id="rId124"/>
        </w:object>
      </w:r>
      <w:r w:rsidR="00BE27CA">
        <w:t xml:space="preserve"> and </w:t>
      </w:r>
      <w:proofErr w:type="spellStart"/>
      <w:r w:rsidR="00BE27CA">
        <w:t>xWeights</w:t>
      </w:r>
      <w:proofErr w:type="spellEnd"/>
      <w:r w:rsidR="00BE27CA">
        <w:t>=</w:t>
      </w:r>
      <w:proofErr w:type="spellStart"/>
      <w:proofErr w:type="gramStart"/>
      <w:r w:rsidR="00BE27CA">
        <w:t>exp</w:t>
      </w:r>
      <w:proofErr w:type="spellEnd"/>
      <w:r w:rsidR="00BE27CA">
        <w:t>(</w:t>
      </w:r>
      <w:proofErr w:type="gramEnd"/>
      <w:r w:rsidR="00BE27CA">
        <w:t xml:space="preserve">1), so the integration weight cancels the </w:t>
      </w:r>
      <w:proofErr w:type="spellStart"/>
      <w:r w:rsidR="00BE27CA">
        <w:t>Maxwelllian</w:t>
      </w:r>
      <w:proofErr w:type="spellEnd"/>
      <w:r w:rsidR="00BE27CA">
        <w:t>. Thus,</w:t>
      </w:r>
    </w:p>
    <w:p w:rsidR="00BE27CA" w:rsidRDefault="00BE27CA" w:rsidP="00BE27CA">
      <w:pPr>
        <w:pStyle w:val="MTDisplayEquation"/>
      </w:pPr>
      <w:r>
        <w:tab/>
      </w:r>
      <w:r w:rsidRPr="00DA676C">
        <w:rPr>
          <w:position w:val="-34"/>
        </w:rPr>
        <w:object w:dxaOrig="5280" w:dyaOrig="800">
          <v:shape id="_x0000_i1084" type="#_x0000_t75" style="width:264pt;height:40.2pt" o:ole="">
            <v:imagedata r:id="rId125" o:title=""/>
          </v:shape>
          <o:OLEObject Type="Embed" ProgID="Equation.DSMT4" ShapeID="_x0000_i1084" DrawAspect="Content" ObjectID="_1486467660" r:id="rId12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BE27CA" w:rsidRDefault="00BE27CA" w:rsidP="00FA305E">
      <w:proofErr w:type="gramStart"/>
      <w:r>
        <w:t xml:space="preserve">Using </w:t>
      </w:r>
      <w:proofErr w:type="gramEnd"/>
      <w:r>
        <w:fldChar w:fldCharType="begin"/>
      </w:r>
      <w:r>
        <w:instrText xml:space="preserve"> GOTOBUTTON ZEqnNum594102  \* MERGEFORMAT </w:instrText>
      </w:r>
      <w:r w:rsidR="00CE0CE0">
        <w:fldChar w:fldCharType="begin"/>
      </w:r>
      <w:r w:rsidR="00CE0CE0">
        <w:instrText xml:space="preserve"> REF ZEqnNum594102 \* Charformat \! \* MERGEFORMAT </w:instrText>
      </w:r>
      <w:r w:rsidR="00CE0CE0">
        <w:fldChar w:fldCharType="separate"/>
      </w:r>
      <w:r w:rsidR="007E6EA3">
        <w:instrText>(32)</w:instrText>
      </w:r>
      <w:r w:rsidR="00CE0CE0">
        <w:fldChar w:fldCharType="end"/>
      </w:r>
      <w:r>
        <w:fldChar w:fldCharType="end"/>
      </w:r>
      <w:r>
        <w:t>,</w:t>
      </w:r>
    </w:p>
    <w:p w:rsidR="00BE27CA" w:rsidRDefault="00BE27CA" w:rsidP="00BE27CA">
      <w:pPr>
        <w:pStyle w:val="MTDisplayEquation"/>
      </w:pPr>
      <w:r>
        <w:tab/>
      </w:r>
      <w:r w:rsidRPr="00DA676C">
        <w:rPr>
          <w:position w:val="-34"/>
        </w:rPr>
        <w:object w:dxaOrig="5100" w:dyaOrig="800">
          <v:shape id="_x0000_i1085" type="#_x0000_t75" style="width:255pt;height:40.2pt" o:ole="">
            <v:imagedata r:id="rId127" o:title=""/>
          </v:shape>
          <o:OLEObject Type="Embed" ProgID="Equation.DSMT4" ShapeID="_x0000_i1085" DrawAspect="Content" ObjectID="_1486467661" r:id="rId12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BE27CA" w:rsidRDefault="00BE27CA" w:rsidP="00BE27CA">
      <w:pPr>
        <w:pStyle w:val="MTDisplayEquation"/>
      </w:pPr>
      <w:r>
        <w:lastRenderedPageBreak/>
        <w:tab/>
      </w:r>
      <w:r w:rsidRPr="00BE27CA">
        <w:rPr>
          <w:position w:val="-54"/>
        </w:rPr>
        <w:object w:dxaOrig="5860" w:dyaOrig="1340">
          <v:shape id="_x0000_i1086" type="#_x0000_t75" style="width:292.8pt;height:67.2pt" o:ole="">
            <v:imagedata r:id="rId129" o:title=""/>
          </v:shape>
          <o:OLEObject Type="Embed" ProgID="Equation.DSMT4" ShapeID="_x0000_i1086" DrawAspect="Content" ObjectID="_1486467662" r:id="rId13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BE27CA" w:rsidRDefault="00BE27CA" w:rsidP="00FA305E"/>
    <w:p w:rsidR="00DA676C" w:rsidRDefault="00DA676C" w:rsidP="00FA305E"/>
    <w:p w:rsidR="00DA676C" w:rsidRDefault="00DA676C" w:rsidP="00FA305E"/>
    <w:p w:rsidR="007E6EA3" w:rsidRDefault="007E6EA3" w:rsidP="00FA305E"/>
    <w:p w:rsidR="007E6EA3" w:rsidRDefault="007E6EA3" w:rsidP="007E6EA3">
      <w:pPr>
        <w:pStyle w:val="MTDisplayEquation"/>
      </w:pPr>
      <w:r>
        <w:tab/>
      </w:r>
      <w:r w:rsidRPr="007E6EA3">
        <w:rPr>
          <w:position w:val="-58"/>
        </w:rPr>
        <w:object w:dxaOrig="4099" w:dyaOrig="1260">
          <v:shape id="_x0000_i1091" type="#_x0000_t75" style="width:205.2pt;height:63pt" o:ole="">
            <v:imagedata r:id="rId131" o:title=""/>
          </v:shape>
          <o:OLEObject Type="Embed" ProgID="Equation.DSMT4" ShapeID="_x0000_i1091" DrawAspect="Content" ObjectID="_1486467663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7E6EA3" w:rsidRDefault="007E6EA3" w:rsidP="00FA305E">
      <w:r>
        <w:t xml:space="preserve">Using </w:t>
      </w:r>
      <w:r>
        <w:fldChar w:fldCharType="begin"/>
      </w:r>
      <w:r>
        <w:instrText xml:space="preserve"> GOTOBUTTON ZEqnNum933086  \* MERGEFORMAT </w:instrText>
      </w:r>
      <w:fldSimple w:instr=" REF ZEqnNum933086 \* Charformat \! \* MERGEFORMAT ">
        <w:r>
          <w:instrText>(16)</w:instrText>
        </w:r>
      </w:fldSimple>
      <w:r>
        <w:fldChar w:fldCharType="end"/>
      </w:r>
      <w:r>
        <w:t xml:space="preserve"> </w:t>
      </w:r>
      <w:proofErr w:type="gramStart"/>
      <w:r>
        <w:t xml:space="preserve">and </w:t>
      </w:r>
      <w:proofErr w:type="gramEnd"/>
      <w:r>
        <w:fldChar w:fldCharType="begin"/>
      </w:r>
      <w:r>
        <w:instrText xml:space="preserve"> GOTOBUTTON ZEqnNum219885  \* MERGEFORMAT </w:instrText>
      </w:r>
      <w:fldSimple w:instr=" REF ZEqnNum219885 \* Charformat \! \* MERGEFORMAT ">
        <w:r>
          <w:instrText>(41)</w:instrText>
        </w:r>
      </w:fldSimple>
      <w:r>
        <w:fldChar w:fldCharType="end"/>
      </w:r>
      <w:r>
        <w:t>,</w:t>
      </w:r>
    </w:p>
    <w:p w:rsidR="007E6EA3" w:rsidRDefault="007E6EA3" w:rsidP="007E6EA3">
      <w:pPr>
        <w:pStyle w:val="MTDisplayEquation"/>
      </w:pPr>
      <w:r>
        <w:tab/>
      </w:r>
      <w:r w:rsidRPr="007E6EA3">
        <w:rPr>
          <w:position w:val="-24"/>
        </w:rPr>
        <w:object w:dxaOrig="3540" w:dyaOrig="620">
          <v:shape id="_x0000_i1092" type="#_x0000_t75" style="width:177pt;height:31.2pt" o:ole="">
            <v:imagedata r:id="rId133" o:title=""/>
          </v:shape>
          <o:OLEObject Type="Embed" ProgID="Equation.DSMT4" ShapeID="_x0000_i1092" DrawAspect="Content" ObjectID="_1486467664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47</w:instrText>
      </w:r>
      <w:r>
        <w:fldChar w:fldCharType="end"/>
      </w:r>
      <w:r>
        <w:instrText>)</w:instrText>
      </w:r>
      <w:r>
        <w:fldChar w:fldCharType="end"/>
      </w:r>
    </w:p>
    <w:p w:rsidR="007E6EA3" w:rsidRDefault="007E6EA3" w:rsidP="00FA305E">
      <w:r>
        <w:t xml:space="preserve">The </w:t>
      </w:r>
      <w:r w:rsidRPr="007E6EA3">
        <w:rPr>
          <w:position w:val="-10"/>
        </w:rPr>
        <w:object w:dxaOrig="200" w:dyaOrig="320">
          <v:shape id="_x0000_i1093" type="#_x0000_t75" style="width:10.2pt;height:16.2pt" o:ole="">
            <v:imagedata r:id="rId135" o:title=""/>
          </v:shape>
          <o:OLEObject Type="Embed" ProgID="Equation.DSMT4" ShapeID="_x0000_i1093" DrawAspect="Content" ObjectID="_1486467665" r:id="rId136"/>
        </w:object>
      </w:r>
      <w:r>
        <w:t xml:space="preserve"> integral gives</w:t>
      </w:r>
    </w:p>
    <w:p w:rsidR="007E6EA3" w:rsidRDefault="007E6EA3" w:rsidP="007E6EA3">
      <w:pPr>
        <w:pStyle w:val="MTDisplayEquation"/>
      </w:pPr>
      <w:r>
        <w:tab/>
      </w:r>
      <w:r w:rsidRPr="007E6EA3">
        <w:rPr>
          <w:position w:val="-24"/>
        </w:rPr>
        <w:object w:dxaOrig="2940" w:dyaOrig="620">
          <v:shape id="_x0000_i1094" type="#_x0000_t75" style="width:147pt;height:31.2pt" o:ole="">
            <v:imagedata r:id="rId137" o:title=""/>
          </v:shape>
          <o:OLEObject Type="Embed" ProgID="Equation.DSMT4" ShapeID="_x0000_i1094" DrawAspect="Content" ObjectID="_1486467666" r:id="rId13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47</w:instrText>
      </w:r>
      <w:r>
        <w:fldChar w:fldCharType="end"/>
      </w:r>
      <w:r>
        <w:instrText>)</w:instrText>
      </w:r>
      <w:r>
        <w:fldChar w:fldCharType="end"/>
      </w:r>
    </w:p>
    <w:p w:rsidR="007E6EA3" w:rsidRDefault="007E6EA3" w:rsidP="00FA305E">
      <w:r>
        <w:t xml:space="preserve">Using </w:t>
      </w:r>
      <w:proofErr w:type="spellStart"/>
      <w:r>
        <w:t>Hakan’s</w:t>
      </w:r>
      <w:proofErr w:type="spellEnd"/>
      <w:r>
        <w:t xml:space="preserve"> convention in which x=1 and </w:t>
      </w:r>
      <w:proofErr w:type="spellStart"/>
      <w:r>
        <w:t>xWeights</w:t>
      </w:r>
      <w:proofErr w:type="spellEnd"/>
      <w:r>
        <w:t xml:space="preserve">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1),</w:t>
      </w:r>
    </w:p>
    <w:p w:rsidR="007E6EA3" w:rsidRDefault="007E6EA3" w:rsidP="007E6EA3">
      <w:pPr>
        <w:pStyle w:val="MTDisplayEquation"/>
      </w:pPr>
      <w:r>
        <w:tab/>
      </w:r>
      <w:r w:rsidRPr="007E6EA3">
        <w:rPr>
          <w:position w:val="-38"/>
        </w:rPr>
        <w:object w:dxaOrig="4360" w:dyaOrig="880">
          <v:shape id="_x0000_i1095" type="#_x0000_t75" style="width:217.8pt;height:43.8pt" o:ole="">
            <v:imagedata r:id="rId139" o:title=""/>
          </v:shape>
          <o:OLEObject Type="Embed" ProgID="Equation.DSMT4" ShapeID="_x0000_i1095" DrawAspect="Content" ObjectID="_1486467667" r:id="rId14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47</w:instrText>
      </w:r>
      <w:r>
        <w:fldChar w:fldCharType="end"/>
      </w:r>
      <w:r>
        <w:instrText>)</w:instrText>
      </w:r>
      <w:r>
        <w:fldChar w:fldCharType="end"/>
      </w:r>
    </w:p>
    <w:p w:rsidR="007E6EA3" w:rsidRDefault="007E6EA3" w:rsidP="00FA305E"/>
    <w:p w:rsidR="007E6EA3" w:rsidRDefault="007E6EA3" w:rsidP="00FA305E"/>
    <w:p w:rsidR="00FA305E" w:rsidRDefault="00FA305E" w:rsidP="00FA305E">
      <w:r>
        <w:t xml:space="preserve">For comparison, the particle flux in </w:t>
      </w:r>
      <w:proofErr w:type="spellStart"/>
      <w:r>
        <w:t>sfincs</w:t>
      </w:r>
      <w:proofErr w:type="spellEnd"/>
      <w:r>
        <w:t xml:space="preserve"> version 3 is</w:t>
      </w:r>
    </w:p>
    <w:p w:rsidR="00FA305E" w:rsidRPr="00B46BF2" w:rsidRDefault="00FA305E" w:rsidP="00FA305E">
      <w:pPr>
        <w:pStyle w:val="MTDisplayEquation"/>
      </w:pPr>
      <w:r>
        <w:tab/>
      </w:r>
      <w:r w:rsidRPr="00B46BF2">
        <w:rPr>
          <w:position w:val="-24"/>
        </w:rPr>
        <w:object w:dxaOrig="5460" w:dyaOrig="639">
          <v:shape id="_x0000_i1087" type="#_x0000_t75" style="width:273pt;height:31.8pt" o:ole="">
            <v:imagedata r:id="rId141" o:title=""/>
          </v:shape>
          <o:OLEObject Type="Embed" ProgID="Equation.DSMT4" ShapeID="_x0000_i1087" DrawAspect="Content" ObjectID="_1486467668" r:id="rId14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31360"/>
      <w:r>
        <w:instrText>(</w:instrText>
      </w:r>
      <w:fldSimple w:instr=" SEQ MTEqn \c \* Arabic \* MERGEFORMAT ">
        <w:r w:rsidR="007E6EA3">
          <w:rPr>
            <w:noProof/>
          </w:rPr>
          <w:instrText>48</w:instrText>
        </w:r>
      </w:fldSimple>
      <w:r>
        <w:instrText>)</w:instrText>
      </w:r>
      <w:bookmarkEnd w:id="12"/>
      <w:r>
        <w:fldChar w:fldCharType="end"/>
      </w:r>
    </w:p>
    <w:p w:rsidR="00FA305E" w:rsidRPr="00FA305E" w:rsidRDefault="00FA305E" w:rsidP="00FA305E"/>
    <w:p w:rsidR="001C3605" w:rsidRDefault="003370BA" w:rsidP="002F03C3">
      <w:pPr>
        <w:pStyle w:val="Heading2"/>
      </w:pPr>
      <w:r>
        <w:t>Summary of equations:</w:t>
      </w:r>
    </w:p>
    <w:p w:rsidR="003370BA" w:rsidRPr="003370BA" w:rsidRDefault="00BE0F5B" w:rsidP="003370BA">
      <w:r>
        <w:t>In this section I will drop decorations wherever possible. Before the Legendre modal expansion, the kinetic equation is</w:t>
      </w:r>
    </w:p>
    <w:p w:rsidR="00BE0F5B" w:rsidRDefault="00BE0F5B" w:rsidP="00BE0F5B">
      <w:pPr>
        <w:pStyle w:val="MTDisplayEquation"/>
      </w:pPr>
      <w:r w:rsidRPr="00BE0F5B">
        <w:rPr>
          <w:position w:val="-30"/>
        </w:rPr>
        <w:object w:dxaOrig="8860" w:dyaOrig="720">
          <v:shape id="_x0000_i1088" type="#_x0000_t75" style="width:442.8pt;height:36pt" o:ole="">
            <v:imagedata r:id="rId143" o:title=""/>
          </v:shape>
          <o:OLEObject Type="Embed" ProgID="Equation.DSMT4" ShapeID="_x0000_i1088" DrawAspect="Content" ObjectID="_1486467669" r:id="rId14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2F03C3" w:rsidRDefault="00BE0F5B" w:rsidP="00795F5A">
      <w:r>
        <w:t>After the Legendre expansion, the kinetic equation becomes</w:t>
      </w:r>
    </w:p>
    <w:p w:rsidR="00BE0F5B" w:rsidRDefault="00BE0F5B" w:rsidP="00BE0F5B">
      <w:pPr>
        <w:pStyle w:val="MTDisplayEquation"/>
      </w:pPr>
      <w:r>
        <w:tab/>
      </w:r>
      <w:r w:rsidRPr="0091708F">
        <w:rPr>
          <w:position w:val="-28"/>
        </w:rPr>
        <w:object w:dxaOrig="1500" w:dyaOrig="540">
          <v:shape id="_x0000_i1089" type="#_x0000_t75" style="width:75pt;height:27pt" o:ole="">
            <v:imagedata r:id="rId145" o:title=""/>
          </v:shape>
          <o:OLEObject Type="Embed" ProgID="Equation.DSMT4" ShapeID="_x0000_i1089" DrawAspect="Content" ObjectID="_1486467670" r:id="rId1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BE0F5B" w:rsidRPr="0091708F" w:rsidRDefault="00BE0F5B" w:rsidP="00BE0F5B">
      <w:proofErr w:type="gramStart"/>
      <w:r>
        <w:t>where</w:t>
      </w:r>
      <w:proofErr w:type="gramEnd"/>
    </w:p>
    <w:p w:rsidR="00BE0F5B" w:rsidRDefault="00BE0F5B" w:rsidP="00BE0F5B">
      <w:pPr>
        <w:pStyle w:val="MTDisplayEquation"/>
      </w:pPr>
      <w:r>
        <w:lastRenderedPageBreak/>
        <w:tab/>
      </w:r>
      <w:bookmarkStart w:id="13" w:name="_GoBack"/>
      <w:r w:rsidR="00CE0CE0" w:rsidRPr="00A64AFE">
        <w:rPr>
          <w:position w:val="-96"/>
        </w:rPr>
        <w:object w:dxaOrig="5860" w:dyaOrig="2140">
          <v:shape id="_x0000_i1097" type="#_x0000_t75" style="width:292.8pt;height:106.8pt" o:ole="">
            <v:imagedata r:id="rId147" o:title=""/>
          </v:shape>
          <o:OLEObject Type="Embed" ProgID="Equation.DSMT4" ShapeID="_x0000_i1097" DrawAspect="Content" ObjectID="_1486467671" r:id="rId148"/>
        </w:object>
      </w:r>
      <w:bookmarkEnd w:id="13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BE0F5B" w:rsidRPr="0091708F" w:rsidRDefault="00BE0F5B" w:rsidP="00BE0F5B">
      <w:proofErr w:type="gramStart"/>
      <w:r>
        <w:t>and</w:t>
      </w:r>
      <w:proofErr w:type="gramEnd"/>
    </w:p>
    <w:p w:rsidR="00BE0F5B" w:rsidRDefault="00BE0F5B" w:rsidP="00BE0F5B">
      <w:pPr>
        <w:pStyle w:val="MTDisplayEquation"/>
      </w:pPr>
      <w:r>
        <w:tab/>
      </w:r>
      <w:r w:rsidRPr="00BE0F5B">
        <w:rPr>
          <w:position w:val="-30"/>
        </w:rPr>
        <w:object w:dxaOrig="3840" w:dyaOrig="720">
          <v:shape id="_x0000_i1090" type="#_x0000_t75" style="width:192pt;height:36pt" o:ole="">
            <v:imagedata r:id="rId149" o:title=""/>
          </v:shape>
          <o:OLEObject Type="Embed" ProgID="Equation.DSMT4" ShapeID="_x0000_i1090" DrawAspect="Content" ObjectID="_1486467672" r:id="rId15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7E6EA3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BE0F5B" w:rsidRPr="00795F5A" w:rsidRDefault="00BE0F5B" w:rsidP="00795F5A"/>
    <w:sectPr w:rsidR="00BE0F5B" w:rsidRPr="007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C4C37"/>
    <w:rsid w:val="001550D8"/>
    <w:rsid w:val="001619DD"/>
    <w:rsid w:val="00166446"/>
    <w:rsid w:val="001C00C9"/>
    <w:rsid w:val="001C3605"/>
    <w:rsid w:val="001C39B0"/>
    <w:rsid w:val="00201195"/>
    <w:rsid w:val="00244A10"/>
    <w:rsid w:val="002C740F"/>
    <w:rsid w:val="002E1A45"/>
    <w:rsid w:val="002F03C3"/>
    <w:rsid w:val="003143A0"/>
    <w:rsid w:val="00316A2C"/>
    <w:rsid w:val="003370BA"/>
    <w:rsid w:val="003A7EE5"/>
    <w:rsid w:val="003B7CE4"/>
    <w:rsid w:val="003C48BB"/>
    <w:rsid w:val="003F257E"/>
    <w:rsid w:val="00411F9D"/>
    <w:rsid w:val="00416910"/>
    <w:rsid w:val="0045469E"/>
    <w:rsid w:val="004F15CA"/>
    <w:rsid w:val="004F75A8"/>
    <w:rsid w:val="00524016"/>
    <w:rsid w:val="0055544F"/>
    <w:rsid w:val="005B70A1"/>
    <w:rsid w:val="00627BBE"/>
    <w:rsid w:val="0063692E"/>
    <w:rsid w:val="0066592E"/>
    <w:rsid w:val="00670BF0"/>
    <w:rsid w:val="007178C7"/>
    <w:rsid w:val="007857A0"/>
    <w:rsid w:val="00795F5A"/>
    <w:rsid w:val="007A5712"/>
    <w:rsid w:val="007B128C"/>
    <w:rsid w:val="007C6162"/>
    <w:rsid w:val="007E6EA3"/>
    <w:rsid w:val="0091708F"/>
    <w:rsid w:val="009F59F2"/>
    <w:rsid w:val="00A64AFE"/>
    <w:rsid w:val="00AB040B"/>
    <w:rsid w:val="00AB7D33"/>
    <w:rsid w:val="00AF47E1"/>
    <w:rsid w:val="00B44D20"/>
    <w:rsid w:val="00B62E92"/>
    <w:rsid w:val="00BE0F5B"/>
    <w:rsid w:val="00BE27CA"/>
    <w:rsid w:val="00BF7122"/>
    <w:rsid w:val="00BF76D3"/>
    <w:rsid w:val="00BF7EEB"/>
    <w:rsid w:val="00C16E0C"/>
    <w:rsid w:val="00C24988"/>
    <w:rsid w:val="00CB2231"/>
    <w:rsid w:val="00CC285B"/>
    <w:rsid w:val="00CD1FB1"/>
    <w:rsid w:val="00CD2B87"/>
    <w:rsid w:val="00CE0CE0"/>
    <w:rsid w:val="00CF0592"/>
    <w:rsid w:val="00CF181C"/>
    <w:rsid w:val="00D04765"/>
    <w:rsid w:val="00D14230"/>
    <w:rsid w:val="00DA676C"/>
    <w:rsid w:val="00DC616F"/>
    <w:rsid w:val="00E36E53"/>
    <w:rsid w:val="00E45F56"/>
    <w:rsid w:val="00F436BD"/>
    <w:rsid w:val="00F75F21"/>
    <w:rsid w:val="00FA305E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  <w:style w:type="paragraph" w:customStyle="1" w:styleId="console">
    <w:name w:val="console"/>
    <w:basedOn w:val="Figure"/>
    <w:qFormat/>
    <w:rsid w:val="00166446"/>
    <w:pPr>
      <w:shd w:val="pct5" w:color="auto" w:fill="auto"/>
      <w:jc w:val="both"/>
    </w:pPr>
    <w:rPr>
      <w:rFonts w:ascii="Courier New" w:hAnsi="Courier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  <w:style w:type="paragraph" w:customStyle="1" w:styleId="console">
    <w:name w:val="console"/>
    <w:basedOn w:val="Figure"/>
    <w:qFormat/>
    <w:rsid w:val="00166446"/>
    <w:pPr>
      <w:shd w:val="pct5" w:color="auto" w:fill="auto"/>
      <w:jc w:val="both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12185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14</cp:revision>
  <dcterms:created xsi:type="dcterms:W3CDTF">2015-02-25T15:28:00Z</dcterms:created>
  <dcterms:modified xsi:type="dcterms:W3CDTF">2015-02-26T19:50:00Z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