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Architettura POC</w:t>
        <w:br/>
        <w:t>Scrivania Digitale ANC</w:t>
      </w:r>
    </w:p>
    <w:p>
      <w:pPr>
        <w:jc w:val="center"/>
      </w:pPr>
      <w:r>
        <w:rPr>
          <w:color w:val="4472C4"/>
          <w:sz w:val="28"/>
        </w:rPr>
        <w:t>apps/kogito — Documento Tecnico Completo</w:t>
      </w:r>
    </w:p>
    <w:p>
      <w:pPr>
        <w:jc w:val="center"/>
      </w:pPr>
      <w:r>
        <w:rPr>
          <w:color w:val="808080"/>
          <w:sz w:val="18"/>
        </w:rPr>
        <w:t>Data: 02/06/2026 | Versione: 1.0 | Confidenziale</w:t>
      </w:r>
    </w:p>
    <w:p>
      <w:r>
        <w:br w:type="page"/>
      </w:r>
    </w:p>
    <w:p>
      <w:pPr>
        <w:pStyle w:val="Heading1"/>
      </w:pPr>
      <w:r>
        <w:t>1. Panoramica Stack Tecnologico</w:t>
      </w:r>
    </w:p>
    <w:p>
      <w:r>
        <w:t>La POC Scrivania Digitale ANC è composta da un backend Spring Boot con motore BPM Kogito embedded, un frontend React, e una serie di servizi infrastrutturali containerizzati tramite Docker Compose.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</w:rPr>
              <w:t>Versione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b/>
                <w:color w:val="FFFFFF"/>
              </w:rPr>
              <w:t>Ruolo</w:t>
            </w:r>
          </w:p>
        </w:tc>
      </w:tr>
      <w:tr>
        <w:tc>
          <w:tcPr>
            <w:tcW w:type="dxa" w:w="2268"/>
          </w:tcPr>
          <w:p>
            <w:r>
              <w:t>kogito-backend</w:t>
            </w:r>
          </w:p>
        </w:tc>
        <w:tc>
          <w:tcPr>
            <w:tcW w:type="dxa" w:w="2268"/>
          </w:tcPr>
          <w:p>
            <w:r>
              <w:t>Spring Boot + Kogito</w:t>
            </w:r>
          </w:p>
        </w:tc>
        <w:tc>
          <w:tcPr>
            <w:tcW w:type="dxa" w:w="1701"/>
          </w:tcPr>
          <w:p>
            <w:r>
              <w:t>3.x / 10.2.0</w:t>
            </w:r>
          </w:p>
        </w:tc>
        <w:tc>
          <w:tcPr>
            <w:tcW w:type="dxa" w:w="3402"/>
          </w:tcPr>
          <w:p>
            <w:r>
              <w:t>Core applicativo + BPM engine embedded</w:t>
            </w:r>
          </w:p>
        </w:tc>
      </w:tr>
      <w:tr>
        <w:tc>
          <w:tcPr>
            <w:tcW w:type="dxa" w:w="2268"/>
          </w:tcPr>
          <w:p>
            <w:r>
              <w:t>kogito-frontend</w:t>
            </w:r>
          </w:p>
        </w:tc>
        <w:tc>
          <w:tcPr>
            <w:tcW w:type="dxa" w:w="2268"/>
          </w:tcPr>
          <w:p>
            <w:r>
              <w:t>React + Vite</w:t>
            </w:r>
          </w:p>
        </w:tc>
        <w:tc>
          <w:tcPr>
            <w:tcW w:type="dxa" w:w="1701"/>
          </w:tcPr>
          <w:p>
            <w:r>
              <w:t>18.x</w:t>
            </w:r>
          </w:p>
        </w:tc>
        <w:tc>
          <w:tcPr>
            <w:tcW w:type="dxa" w:w="3402"/>
          </w:tcPr>
          <w:p>
            <w:r>
              <w:t>SPA operatore/supervisore</w:t>
            </w:r>
          </w:p>
        </w:tc>
      </w:tr>
      <w:tr>
        <w:tc>
          <w:tcPr>
            <w:tcW w:type="dxa" w:w="2268"/>
          </w:tcPr>
          <w:p>
            <w:r>
              <w:t>kogito-mariadb</w:t>
            </w:r>
          </w:p>
        </w:tc>
        <w:tc>
          <w:tcPr>
            <w:tcW w:type="dxa" w:w="2268"/>
          </w:tcPr>
          <w:p>
            <w:r>
              <w:t>MariaDB</w:t>
            </w:r>
          </w:p>
        </w:tc>
        <w:tc>
          <w:tcPr>
            <w:tcW w:type="dxa" w:w="1701"/>
          </w:tcPr>
          <w:p>
            <w:r>
              <w:t>10.11</w:t>
            </w:r>
          </w:p>
        </w:tc>
        <w:tc>
          <w:tcPr>
            <w:tcW w:type="dxa" w:w="3402"/>
          </w:tcPr>
          <w:p>
            <w:r>
              <w:t>DB principale (pratiche, utenti, kogito persistence)</w:t>
            </w:r>
          </w:p>
        </w:tc>
      </w:tr>
      <w:tr>
        <w:tc>
          <w:tcPr>
            <w:tcW w:type="dxa" w:w="2268"/>
          </w:tcPr>
          <w:p>
            <w:r>
              <w:t>kogito-data-index</w:t>
            </w:r>
          </w:p>
        </w:tc>
        <w:tc>
          <w:tcPr>
            <w:tcW w:type="dxa" w:w="2268"/>
          </w:tcPr>
          <w:p>
            <w:r>
              <w:t>Kogito Data Index (Quarkus)</w:t>
            </w:r>
          </w:p>
        </w:tc>
        <w:tc>
          <w:tcPr>
            <w:tcW w:type="dxa" w:w="1701"/>
          </w:tcPr>
          <w:p>
            <w:r>
              <w:t>10.2.0</w:t>
            </w:r>
          </w:p>
        </w:tc>
        <w:tc>
          <w:tcPr>
            <w:tcW w:type="dxa" w:w="3402"/>
          </w:tcPr>
          <w:p>
            <w:r>
              <w:t>Event sourcing e GraphQL per monitoraggio processi</w:t>
            </w:r>
          </w:p>
        </w:tc>
      </w:tr>
      <w:tr>
        <w:tc>
          <w:tcPr>
            <w:tcW w:type="dxa" w:w="2268"/>
          </w:tcPr>
          <w:p>
            <w:r>
              <w:t>data-index-db</w:t>
            </w:r>
          </w:p>
        </w:tc>
        <w:tc>
          <w:tcPr>
            <w:tcW w:type="dxa" w:w="2268"/>
          </w:tcPr>
          <w:p>
            <w:r>
              <w:t>PostgreSQL</w:t>
            </w:r>
          </w:p>
        </w:tc>
        <w:tc>
          <w:tcPr>
            <w:tcW w:type="dxa" w:w="1701"/>
          </w:tcPr>
          <w:p>
            <w:r>
              <w:t>15</w:t>
            </w:r>
          </w:p>
        </w:tc>
        <w:tc>
          <w:tcPr>
            <w:tcW w:type="dxa" w:w="3402"/>
          </w:tcPr>
          <w:p>
            <w:r>
              <w:t>Storage eventi Data Index</w:t>
            </w:r>
          </w:p>
        </w:tc>
      </w:tr>
      <w:tr>
        <w:tc>
          <w:tcPr>
            <w:tcW w:type="dxa" w:w="2268"/>
          </w:tcPr>
          <w:p>
            <w:r>
              <w:t>kogito-minio</w:t>
            </w:r>
          </w:p>
        </w:tc>
        <w:tc>
          <w:tcPr>
            <w:tcW w:type="dxa" w:w="2268"/>
          </w:tcPr>
          <w:p>
            <w:r>
              <w:t>MinIO</w:t>
            </w:r>
          </w:p>
        </w:tc>
        <w:tc>
          <w:tcPr>
            <w:tcW w:type="dxa" w:w="1701"/>
          </w:tcPr>
          <w:p>
            <w:r>
              <w:t>latest</w:t>
            </w:r>
          </w:p>
        </w:tc>
        <w:tc>
          <w:tcPr>
            <w:tcW w:type="dxa" w:w="3402"/>
          </w:tcPr>
          <w:p>
            <w:r>
              <w:t>Object storage S3-compatible per allegati</w:t>
            </w:r>
          </w:p>
        </w:tc>
      </w:tr>
      <w:tr>
        <w:tc>
          <w:tcPr>
            <w:tcW w:type="dxa" w:w="2268"/>
          </w:tcPr>
          <w:p>
            <w:r>
              <w:t>kogito-bpm-stub</w:t>
            </w:r>
          </w:p>
        </w:tc>
        <w:tc>
          <w:tcPr>
            <w:tcW w:type="dxa" w:w="2268"/>
          </w:tcPr>
          <w:p>
            <w:r>
              <w:t>Nginx</w:t>
            </w:r>
          </w:p>
        </w:tc>
        <w:tc>
          <w:tcPr>
            <w:tcW w:type="dxa" w:w="1701"/>
          </w:tcPr>
          <w:p>
            <w:r>
              <w:t>1.27-alpine</w:t>
            </w:r>
          </w:p>
        </w:tc>
        <w:tc>
          <w:tcPr>
            <w:tcW w:type="dxa" w:w="3402"/>
          </w:tcPr>
          <w:p>
            <w:r>
              <w:t>File server allegati (mock LINKDOWNLOAD)</w:t>
            </w:r>
          </w:p>
        </w:tc>
      </w:tr>
      <w:tr>
        <w:tc>
          <w:tcPr>
            <w:tcW w:type="dxa" w:w="2268"/>
          </w:tcPr>
          <w:p>
            <w:r>
              <w:t>kogito-bpm-outbound-stub</w:t>
            </w:r>
          </w:p>
        </w:tc>
        <w:tc>
          <w:tcPr>
            <w:tcW w:type="dxa" w:w="2268"/>
          </w:tcPr>
          <w:p>
            <w:r>
              <w:t>Node.js + Express</w:t>
            </w:r>
          </w:p>
        </w:tc>
        <w:tc>
          <w:tcPr>
            <w:tcW w:type="dxa" w:w="1701"/>
          </w:tcPr>
          <w:p>
            <w:r>
              <w:t>4.x</w:t>
            </w:r>
          </w:p>
        </w:tc>
        <w:tc>
          <w:tcPr>
            <w:tcW w:type="dxa" w:w="3402"/>
          </w:tcPr>
          <w:p>
            <w:r>
              <w:t>Mock gateway BPM esterno (receive-outcome, ticketing)</w:t>
            </w:r>
          </w:p>
        </w:tc>
      </w:tr>
      <w:tr>
        <w:tc>
          <w:tcPr>
            <w:tcW w:type="dxa" w:w="2268"/>
          </w:tcPr>
          <w:p>
            <w:r>
              <w:t>kogito-reverse-proxy</w:t>
            </w:r>
          </w:p>
        </w:tc>
        <w:tc>
          <w:tcPr>
            <w:tcW w:type="dxa" w:w="2268"/>
          </w:tcPr>
          <w:p>
            <w:r>
              <w:t>Nginx</w:t>
            </w:r>
          </w:p>
        </w:tc>
        <w:tc>
          <w:tcPr>
            <w:tcW w:type="dxa" w:w="1701"/>
          </w:tcPr>
          <w:p>
            <w:r>
              <w:t>1.27-alpine</w:t>
            </w:r>
          </w:p>
        </w:tc>
        <w:tc>
          <w:tcPr>
            <w:tcW w:type="dxa" w:w="3402"/>
          </w:tcPr>
          <w:p>
            <w:r>
              <w:t>Reverse proxy: :81 → frontend + /api/* → backend</w:t>
            </w:r>
          </w:p>
        </w:tc>
      </w:tr>
    </w:tbl>
    <w:p/>
    <w:p>
      <w:pPr>
        <w:pStyle w:val="Heading1"/>
      </w:pPr>
      <w:r>
        <w:t>2. GUI Web Disponibili</w:t>
      </w:r>
    </w:p>
    <w:p>
      <w:r>
        <w:t>Tutti gli accessi sono da browser sul PC host (localhost). I container devono essere avviati con: docker compose -f docker-compose.kogito.yml up -d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497D"/>
          </w:tcPr>
          <w:p>
            <w:r>
              <w:rPr>
                <w:b/>
                <w:color w:val="FFFFFF"/>
              </w:rPr>
              <w:t>GUI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Credenziali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</w:rPr>
              <w:t>Scopo</w:t>
            </w:r>
          </w:p>
        </w:tc>
      </w:tr>
      <w:tr>
        <w:tc>
          <w:tcPr>
            <w:tcW w:type="dxa" w:w="1984"/>
          </w:tcPr>
          <w:p>
            <w:r>
              <w:t>Frontend ANC</w:t>
            </w:r>
          </w:p>
        </w:tc>
        <w:tc>
          <w:tcPr>
            <w:tcW w:type="dxa" w:w="2551"/>
          </w:tcPr>
          <w:p>
            <w:r>
              <w:t>http://localhost:81</w:t>
            </w:r>
          </w:p>
        </w:tc>
        <w:tc>
          <w:tcPr>
            <w:tcW w:type="dxa" w:w="2268"/>
          </w:tcPr>
          <w:p>
            <w:r>
              <w:t>op.rossi/Demo1234!</w:t>
              <w:br/>
              <w:t>op.bianchi/Demo1234!</w:t>
              <w:br/>
              <w:t>sup.verdi/Demo1234!</w:t>
              <w:br/>
              <w:t>admin/Demo1234!</w:t>
            </w:r>
          </w:p>
        </w:tc>
        <w:tc>
          <w:tcPr>
            <w:tcW w:type="dxa" w:w="2835"/>
          </w:tcPr>
          <w:p>
            <w:r>
              <w:t>Scrivania operatore: task, pratiche, checklist, supervisione</w:t>
            </w:r>
          </w:p>
        </w:tc>
      </w:tr>
      <w:tr>
        <w:tc>
          <w:tcPr>
            <w:tcW w:type="dxa" w:w="1984"/>
          </w:tcPr>
          <w:p>
            <w:r>
              <w:t>Kogito Management Console</w:t>
            </w:r>
          </w:p>
        </w:tc>
        <w:tc>
          <w:tcPr>
            <w:tcW w:type="dxa" w:w="2551"/>
          </w:tcPr>
          <w:p>
            <w:r>
              <w:t>http://localhost:8083</w:t>
            </w:r>
          </w:p>
        </w:tc>
        <w:tc>
          <w:tcPr>
            <w:tcW w:type="dxa" w:w="2268"/>
          </w:tcPr>
          <w:p>
            <w:r>
              <w:t>(no auth - DEV mode)</w:t>
            </w:r>
          </w:p>
        </w:tc>
        <w:tc>
          <w:tcPr>
            <w:tcW w:type="dxa" w:w="2835"/>
          </w:tcPr>
          <w:p>
            <w:r>
              <w:t>Monitoraggio istanze processo BPMN, variabili, stato</w:t>
            </w:r>
          </w:p>
        </w:tc>
      </w:tr>
      <w:tr>
        <w:tc>
          <w:tcPr>
            <w:tcW w:type="dxa" w:w="1984"/>
          </w:tcPr>
          <w:p>
            <w:r>
              <w:t>Kogito Task Console</w:t>
            </w:r>
          </w:p>
        </w:tc>
        <w:tc>
          <w:tcPr>
            <w:tcW w:type="dxa" w:w="2551"/>
          </w:tcPr>
          <w:p>
            <w:r>
              <w:t>http://localhost:8084</w:t>
            </w:r>
          </w:p>
        </w:tc>
        <w:tc>
          <w:tcPr>
            <w:tcW w:type="dxa" w:w="2268"/>
          </w:tcPr>
          <w:p>
            <w:r>
              <w:t>(no auth - DEV mode)</w:t>
            </w:r>
          </w:p>
        </w:tc>
        <w:tc>
          <w:tcPr>
            <w:tcW w:type="dxa" w:w="2835"/>
          </w:tcPr>
          <w:p>
            <w:r>
              <w:t>Visualizzazione e completamento Human Task BPM</w:t>
            </w:r>
          </w:p>
        </w:tc>
      </w:tr>
      <w:tr>
        <w:tc>
          <w:tcPr>
            <w:tcW w:type="dxa" w:w="1984"/>
          </w:tcPr>
          <w:p>
            <w:r>
              <w:t>MinIO Console</w:t>
            </w:r>
          </w:p>
        </w:tc>
        <w:tc>
          <w:tcPr>
            <w:tcW w:type="dxa" w:w="2551"/>
          </w:tcPr>
          <w:p>
            <w:r>
              <w:t>http://localhost:9003</w:t>
            </w:r>
          </w:p>
        </w:tc>
        <w:tc>
          <w:tcPr>
            <w:tcW w:type="dxa" w:w="2268"/>
          </w:tcPr>
          <w:p>
            <w:r>
              <w:t>anc / anc-poc-minio-secret</w:t>
            </w:r>
          </w:p>
        </w:tc>
        <w:tc>
          <w:tcPr>
            <w:tcW w:type="dxa" w:w="2835"/>
          </w:tcPr>
          <w:p>
            <w:r>
              <w:t>Gestione bucket S3, visualizzazione allegati caricati</w:t>
            </w:r>
          </w:p>
        </w:tc>
      </w:tr>
      <w:tr>
        <w:tc>
          <w:tcPr>
            <w:tcW w:type="dxa" w:w="1984"/>
          </w:tcPr>
          <w:p>
            <w:r>
              <w:t>Swagger UI</w:t>
            </w:r>
          </w:p>
        </w:tc>
        <w:tc>
          <w:tcPr>
            <w:tcW w:type="dxa" w:w="2551"/>
          </w:tcPr>
          <w:p>
            <w:r>
              <w:t>http://localhost:8081/swagger-ui.html</w:t>
            </w:r>
          </w:p>
        </w:tc>
        <w:tc>
          <w:tcPr>
            <w:tcW w:type="dxa" w:w="2268"/>
          </w:tcPr>
          <w:p>
            <w:r>
              <w:t>(no auth)</w:t>
            </w:r>
          </w:p>
        </w:tc>
        <w:tc>
          <w:tcPr>
            <w:tcW w:type="dxa" w:w="2835"/>
          </w:tcPr>
          <w:p>
            <w:r>
              <w:t>Documentazione API REST backend</w:t>
            </w:r>
          </w:p>
        </w:tc>
      </w:tr>
      <w:tr>
        <w:tc>
          <w:tcPr>
            <w:tcW w:type="dxa" w:w="1984"/>
          </w:tcPr>
          <w:p>
            <w:r>
              <w:t>GraphQL Data Index</w:t>
            </w:r>
          </w:p>
        </w:tc>
        <w:tc>
          <w:tcPr>
            <w:tcW w:type="dxa" w:w="2551"/>
          </w:tcPr>
          <w:p>
            <w:r>
              <w:t>http://localhost:8082/graphql</w:t>
            </w:r>
          </w:p>
        </w:tc>
        <w:tc>
          <w:tcPr>
            <w:tcW w:type="dxa" w:w="2268"/>
          </w:tcPr>
          <w:p>
            <w:r>
              <w:t>(no auth)</w:t>
            </w:r>
          </w:p>
        </w:tc>
        <w:tc>
          <w:tcPr>
            <w:tcW w:type="dxa" w:w="2835"/>
          </w:tcPr>
          <w:p>
            <w:r>
              <w:t>Query dirette stato processi Kogito</w:t>
            </w:r>
          </w:p>
        </w:tc>
      </w:tr>
      <w:tr>
        <w:tc>
          <w:tcPr>
            <w:tcW w:type="dxa" w:w="1984"/>
          </w:tcPr>
          <w:p>
            <w:r>
              <w:t>Backend Actuator</w:t>
            </w:r>
          </w:p>
        </w:tc>
        <w:tc>
          <w:tcPr>
            <w:tcW w:type="dxa" w:w="2551"/>
          </w:tcPr>
          <w:p>
            <w:r>
              <w:t>http://localhost:8081/actuator/health</w:t>
            </w:r>
          </w:p>
        </w:tc>
        <w:tc>
          <w:tcPr>
            <w:tcW w:type="dxa" w:w="2268"/>
          </w:tcPr>
          <w:p>
            <w:r>
              <w:t>(no auth)</w:t>
            </w:r>
          </w:p>
        </w:tc>
        <w:tc>
          <w:tcPr>
            <w:tcW w:type="dxa" w:w="2835"/>
          </w:tcPr>
          <w:p>
            <w:r>
              <w:t>Health check backend</w:t>
            </w:r>
          </w:p>
        </w:tc>
      </w:tr>
    </w:tbl>
    <w:p/>
    <w:p>
      <w:pPr>
        <w:pStyle w:val="Heading1"/>
      </w:pPr>
      <w:r>
        <w:t>3. Architettura Componenti e Interazioni</w:t>
      </w:r>
    </w:p>
    <w:p>
      <w:pPr>
        <w:pStyle w:val="Heading2"/>
      </w:pPr>
      <w:r>
        <w:t>3.1 Diagramma Logico</w:t>
      </w:r>
    </w:p>
    <w:p>
      <w:r>
        <w:t>Il sistema è strutturato in 4 layer:</w:t>
      </w:r>
    </w:p>
    <w:p>
      <w:pPr>
        <w:pStyle w:val="ListNumber"/>
      </w:pPr>
      <w:r>
        <w:t>Layer 1 — Presentazione: Frontend React (porta 81 via Nginx reverse proxy)</w:t>
      </w:r>
    </w:p>
    <w:p>
      <w:pPr>
        <w:pStyle w:val="ListNumber"/>
      </w:pPr>
      <w:r>
        <w:t>Layer 2 — Backend Core: Spring Boot + Kogito embedded (porta 8081)</w:t>
      </w:r>
    </w:p>
    <w:p>
      <w:pPr>
        <w:pStyle w:val="ListNumber"/>
      </w:pPr>
      <w:r>
        <w:t>Layer 3 — Dati: MariaDB (pratiche + kogito persistence) + MinIO (allegati) + PostgreSQL (Data Index)</w:t>
      </w:r>
    </w:p>
    <w:p>
      <w:pPr>
        <w:pStyle w:val="ListNumber"/>
      </w:pPr>
      <w:r>
        <w:t>Layer 4 — Mock BPM Esterno: bpm-stub (Nginx file server) + bpm-outbound-stub (Node.js mock gateway)</w:t>
      </w:r>
    </w:p>
    <w:p>
      <w:pPr>
        <w:pStyle w:val="Heading2"/>
      </w:pPr>
      <w:r>
        <w:t>3.2 Flusso di Integrazione BPM → Backend</w:t>
      </w:r>
    </w:p>
    <w:p>
      <w:r>
        <w:t>Il sistema BPM esterno (es. Poste Italiane BPM) comunica con il backend tramite API REST protetta da API Key: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202020"/>
          <w:sz w:val="16"/>
        </w:rPr>
        <w:t>POST http://localhost:8081/api/v1/bpm/practices</w:t>
        <w:br/>
        <w:t>Header: X-SD-API-Key: anc-poc-bpm-inbound-key</w:t>
        <w:br/>
        <w:t>Content-Type: application/json</w:t>
        <w:br/>
        <w:br/>
        <w:t>Body richiesto:</w:t>
        <w:br/>
        <w:t>{</w:t>
        <w:br/>
        <w:t xml:space="preserve">  "CANALE": "BPM",</w:t>
        <w:br/>
        <w:t xml:space="preserve">  "ID_WORKITEM": "WI-001",</w:t>
        <w:br/>
        <w:t xml:space="preserve">  "NUM_PRATICA": "REQ-001",</w:t>
        <w:br/>
        <w:t xml:space="preserve">  "CF_CLIENTE": "RSSMRA80A01H501U",</w:t>
        <w:br/>
        <w:t xml:space="preserve">  "CODICE_CLIENTE": "AUC-123456",</w:t>
        <w:br/>
        <w:t xml:space="preserve">  "DATA_INSERIMENTO_RICHIESTA": "02/06/2026 10:00:00",</w:t>
        <w:br/>
        <w:t xml:space="preserve">  "CLIENTE": { "NOME": "Mario", "COGNOME": "Rossi", ... },</w:t>
        <w:br/>
        <w:t xml:space="preserve">  "DATI_CARTA_BLOCCATA": { "I_NUMERO_CARTA": "...", "I_TIPO_CARTA": "..." },</w:t>
        <w:br/>
        <w:t xml:space="preserve">  "DOCUMENTI": [{ "CODICE_DOC_ID": 1, "CONTENUTI": [{</w:t>
        <w:br/>
        <w:t xml:space="preserve">    "LINKDOWNLOAD": "http://kogito-bpm-stub/files/sample.pdf"</w:t>
        <w:br/>
        <w:t xml:space="preserve">  }]}]</w:t>
        <w:br/>
        <w:t>}</w:t>
        <w:br/>
        <w:br/>
        <w:t>NOTA: LINKDOWNLOAD deve puntare a http://kogito-bpm-stub/files/sample.pdf</w:t>
        <w:br/>
        <w:t xml:space="preserve">      (nome Docker interno) — non accessibile da Windows host direttamente.</w:t>
      </w:r>
    </w:p>
    <w:p>
      <w:pPr>
        <w:pStyle w:val="Heading1"/>
      </w:pPr>
      <w:r>
        <w:t>4. Flusso End-to-End — Creazione Pratica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7937"/>
            <w:shd w:val="clear" w:color="auto" w:fill="1F497D"/>
          </w:tcPr>
          <w:p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1701"/>
          </w:tcPr>
          <w:p>
            <w:r>
              <w:t>1. Ricezione payload BPM</w:t>
            </w:r>
          </w:p>
        </w:tc>
        <w:tc>
          <w:tcPr>
            <w:tcW w:type="dxa" w:w="7937"/>
          </w:tcPr>
          <w:p>
            <w:r>
              <w:t>BpmPracticeInboundController riceve POST /api/v1/bpm/practices con API Key</w:t>
            </w:r>
          </w:p>
        </w:tc>
      </w:tr>
      <w:tr>
        <w:tc>
          <w:tcPr>
            <w:tcW w:type="dxa" w:w="1701"/>
          </w:tcPr>
          <w:p>
            <w:r>
              <w:t>2. Validazione</w:t>
            </w:r>
          </w:p>
        </w:tc>
        <w:tc>
          <w:tcPr>
            <w:tcW w:type="dxa" w:w="7937"/>
          </w:tcPr>
          <w:p>
            <w:r>
              <w:t>BpmPracticeInboundService valida campi obbligatori: CLIENTE (nome, cognome, datanascita, ecc.), DATI_CARTA_BLOCCATA, DOCUMENTI con CONTENUTI</w:t>
            </w:r>
          </w:p>
        </w:tc>
      </w:tr>
      <w:tr>
        <w:tc>
          <w:tcPr>
            <w:tcW w:type="dxa" w:w="1701"/>
          </w:tcPr>
          <w:p>
            <w:r>
              <w:t>3. Persistenza pratica</w:t>
            </w:r>
          </w:p>
        </w:tc>
        <w:tc>
          <w:tcPr>
            <w:tcW w:type="dxa" w:w="7937"/>
          </w:tcPr>
          <w:p>
            <w:r>
              <w:t>La pratica viene salvata su MariaDB (schema: anc) con stato iniziale</w:t>
            </w:r>
          </w:p>
        </w:tc>
      </w:tr>
      <w:tr>
        <w:tc>
          <w:tcPr>
            <w:tcW w:type="dxa" w:w="1701"/>
          </w:tcPr>
          <w:p>
            <w:r>
              <w:t>4. Download allegati</w:t>
            </w:r>
          </w:p>
        </w:tc>
        <w:tc>
          <w:tcPr>
            <w:tcW w:type="dxa" w:w="7937"/>
          </w:tcPr>
          <w:p>
            <w:r>
              <w:t>AttachmentFetcher scarica il binario da LINKDOWNLOAD (solo host in allowlist: kogito-bpm-stub)</w:t>
            </w:r>
          </w:p>
        </w:tc>
      </w:tr>
      <w:tr>
        <w:tc>
          <w:tcPr>
            <w:tcW w:type="dxa" w:w="1701"/>
          </w:tcPr>
          <w:p>
            <w:r>
              <w:t>5. Upload MinIO</w:t>
            </w:r>
          </w:p>
        </w:tc>
        <w:tc>
          <w:tcPr>
            <w:tcW w:type="dxa" w:w="7937"/>
          </w:tcPr>
          <w:p>
            <w:r>
              <w:t>AttachmentStorage carica il binario su MinIO bucket anc-attachments via S3 SDK v2</w:t>
            </w:r>
          </w:p>
        </w:tc>
      </w:tr>
      <w:tr>
        <w:tc>
          <w:tcPr>
            <w:tcW w:type="dxa" w:w="1701"/>
          </w:tcPr>
          <w:p>
            <w:r>
              <w:t>6. Open Ticket</w:t>
            </w:r>
          </w:p>
        </w:tc>
        <w:tc>
          <w:tcPr>
            <w:tcW w:type="dxa" w:w="7937"/>
          </w:tcPr>
          <w:p>
            <w:r>
              <w:t>TicketingClient chiama POST /ticketing/open-ticket → kogito-bpm-outbound-stub → restituisce ticketId mock</w:t>
            </w:r>
          </w:p>
        </w:tc>
      </w:tr>
      <w:tr>
        <w:tc>
          <w:tcPr>
            <w:tcW w:type="dxa" w:w="1701"/>
          </w:tcPr>
          <w:p>
            <w:r>
              <w:t>7. Start processo Kogito</w:t>
            </w:r>
          </w:p>
        </w:tc>
        <w:tc>
          <w:tcPr>
            <w:tcW w:type="dxa" w:w="7937"/>
          </w:tcPr>
          <w:p>
            <w:r>
              <w:t>KogitoBpmEngineAdapter.startProcess("anc_pratica", {practiceId, numPratica, canale, cfCliente, idWorkItem}) → Kogito crea processo BPMN</w:t>
            </w:r>
          </w:p>
        </w:tc>
      </w:tr>
      <w:tr>
        <w:tc>
          <w:tcPr>
            <w:tcW w:type="dxa" w:w="1701"/>
          </w:tcPr>
          <w:p>
            <w:r>
              <w:t>8. Persistenza processo</w:t>
            </w:r>
          </w:p>
        </w:tc>
        <w:tc>
          <w:tcPr>
            <w:tcW w:type="dxa" w:w="7937"/>
          </w:tcPr>
          <w:p>
            <w:r>
              <w:t>Kogito salva process_instance su MariaDB (schema: kogito) e pubblica CloudEvent verso kogito-data-index</w:t>
            </w:r>
          </w:p>
        </w:tc>
      </w:tr>
      <w:tr>
        <w:tc>
          <w:tcPr>
            <w:tcW w:type="dxa" w:w="1701"/>
          </w:tcPr>
          <w:p>
            <w:r>
              <w:t>9. Human Task creato</w:t>
            </w:r>
          </w:p>
        </w:tc>
        <w:tc>
          <w:tcPr>
            <w:tcW w:type="dxa" w:w="7937"/>
          </w:tcPr>
          <w:p>
            <w:r>
              <w:t>Kogito crea Human Task "Lavorazione Pratica" assegnato al gruppo GRUPPO_OPERATORE_ANC</w:t>
            </w:r>
          </w:p>
        </w:tc>
      </w:tr>
      <w:tr>
        <w:tc>
          <w:tcPr>
            <w:tcW w:type="dxa" w:w="1701"/>
          </w:tcPr>
          <w:p>
            <w:r>
              <w:t>10. Risposta API</w:t>
            </w:r>
          </w:p>
        </w:tc>
        <w:tc>
          <w:tcPr>
            <w:tcW w:type="dxa" w:w="7937"/>
          </w:tcPr>
          <w:p>
            <w:r>
              <w:t>Backend risponde con { "resultCode": 0, "resultMessage": "OK" }</w:t>
            </w:r>
          </w:p>
        </w:tc>
      </w:tr>
    </w:tbl>
    <w:p/>
    <w:p>
      <w:pPr>
        <w:pStyle w:val="Heading2"/>
      </w:pPr>
      <w:r>
        <w:t>4.1 Codici di Errore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</w:rPr>
              <w:t>resultCode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b/>
                <w:color w:val="FFFFFF"/>
              </w:rPr>
              <w:t>Causa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b/>
                <w:color w:val="FFFFFF"/>
              </w:rPr>
              <w:t>Soluzione</w:t>
            </w:r>
          </w:p>
        </w:tc>
      </w:tr>
      <w:tr>
        <w:tc>
          <w:tcPr>
            <w:tcW w:type="dxa" w:w="1134"/>
          </w:tcPr>
          <w:p>
            <w:r>
              <w:t>0</w:t>
            </w:r>
          </w:p>
        </w:tc>
        <w:tc>
          <w:tcPr>
            <w:tcW w:type="dxa" w:w="3969"/>
          </w:tcPr>
          <w:p>
            <w:r>
              <w:t>OK — pratica creata correttamente</w:t>
            </w:r>
          </w:p>
        </w:tc>
        <w:tc>
          <w:tcPr>
            <w:tcW w:type="dxa" w:w="4535"/>
          </w:tcPr>
          <w:p>
            <w:r>
              <w:t>—</w:t>
            </w:r>
          </w:p>
        </w:tc>
      </w:tr>
      <w:tr>
        <w:tc>
          <w:tcPr>
            <w:tcW w:type="dxa" w:w="1134"/>
          </w:tcPr>
          <w:p>
            <w:r>
              <w:t>-4</w:t>
            </w:r>
          </w:p>
        </w:tc>
        <w:tc>
          <w:tcPr>
            <w:tcW w:type="dxa" w:w="3969"/>
          </w:tcPr>
          <w:p>
            <w:r>
              <w:t>Attachment ingestion error: LINKDOWNLOAD non raggiungibile o host non in allowlist</w:t>
            </w:r>
          </w:p>
        </w:tc>
        <w:tc>
          <w:tcPr>
            <w:tcW w:type="dxa" w:w="4535"/>
          </w:tcPr>
          <w:p>
            <w:r>
              <w:t>Usare http://kogito-bpm-stub/files/sample.pdf</w:t>
            </w:r>
          </w:p>
        </w:tc>
      </w:tr>
      <w:tr>
        <w:tc>
          <w:tcPr>
            <w:tcW w:type="dxa" w:w="1134"/>
          </w:tcPr>
          <w:p>
            <w:r>
              <w:t>-5</w:t>
            </w:r>
          </w:p>
        </w:tc>
        <w:tc>
          <w:tcPr>
            <w:tcW w:type="dxa" w:w="3969"/>
          </w:tcPr>
          <w:p>
            <w:r>
              <w:t>ID_WORKITEM duplicato</w:t>
            </w:r>
          </w:p>
        </w:tc>
        <w:tc>
          <w:tcPr>
            <w:tcW w:type="dxa" w:w="4535"/>
          </w:tcPr>
          <w:p>
            <w:r>
              <w:t>Cambiare ID_WORKITEM nel payload</w:t>
            </w:r>
          </w:p>
        </w:tc>
      </w:tr>
      <w:tr>
        <w:tc>
          <w:tcPr>
            <w:tcW w:type="dxa" w:w="1134"/>
          </w:tcPr>
          <w:p>
            <w:r>
              <w:t>1003</w:t>
            </w:r>
          </w:p>
        </w:tc>
        <w:tc>
          <w:tcPr>
            <w:tcW w:type="dxa" w:w="3969"/>
          </w:tcPr>
          <w:p>
            <w:r>
              <w:t>API Key non valida</w:t>
            </w:r>
          </w:p>
        </w:tc>
        <w:tc>
          <w:tcPr>
            <w:tcW w:type="dxa" w:w="4535"/>
          </w:tcPr>
          <w:p>
            <w:r>
              <w:t>Header X-SD-API-Key: anc-poc-bpm-inbound-key</w:t>
            </w:r>
          </w:p>
        </w:tc>
      </w:tr>
    </w:tbl>
    <w:p/>
    <w:p>
      <w:pPr>
        <w:pStyle w:val="Heading1"/>
      </w:pPr>
      <w:r>
        <w:t>5. Flusso Operatore — Lavorazione Pratica</w:t>
      </w:r>
    </w:p>
    <w:p>
      <w:r>
        <w:t>Una volta creata la pratica, l'operatore accede alla Scrivania Digitale (http://localhost:81):</w:t>
      </w:r>
    </w:p>
    <w:p>
      <w:pPr>
        <w:pStyle w:val="ListNumber"/>
      </w:pPr>
      <w:r>
        <w:t>Login con op.rossi/Demo1234! (o op.bianchi)</w:t>
      </w:r>
    </w:p>
    <w:p>
      <w:pPr>
        <w:pStyle w:val="ListNumber"/>
      </w:pPr>
      <w:r>
        <w:t>GET /api/v1/tasks → visualizza lista task assegnati al gruppo GRUPPO_OPERATORE_ANC</w:t>
      </w:r>
    </w:p>
    <w:p>
      <w:pPr>
        <w:pStyle w:val="ListNumber"/>
      </w:pPr>
      <w:r>
        <w:t>POST /api/v1/tasks/{id}/accept → prende in carico il task</w:t>
      </w:r>
    </w:p>
    <w:p>
      <w:pPr>
        <w:pStyle w:val="ListNumber"/>
      </w:pPr>
      <w:r>
        <w:t>GET /api/v1/practices/{id}/attachments → visualizza allegati caricati</w:t>
      </w:r>
    </w:p>
    <w:p>
      <w:pPr>
        <w:pStyle w:val="ListNumber"/>
      </w:pPr>
      <w:r>
        <w:t>GET /api/v1/attachments/{id}/preview → anteprima documento da MinIO</w:t>
      </w:r>
    </w:p>
    <w:p>
      <w:pPr>
        <w:pStyle w:val="ListNumber"/>
      </w:pPr>
      <w:r>
        <w:t>PUT /api/v1/practices/{id}/intake/checklist → compila checklist (valutazione carta + verbale)</w:t>
      </w:r>
    </w:p>
    <w:p>
      <w:pPr>
        <w:pStyle w:val="ListNumber"/>
      </w:pPr>
      <w:r>
        <w:t>POST /api/v1/practices/{id}/intake/close → chiude intake → BpmOutboundService invia esito a bpm-outbound-stub</w:t>
      </w:r>
    </w:p>
    <w:p>
      <w:pPr>
        <w:pStyle w:val="Heading1"/>
      </w:pPr>
      <w:r>
        <w:t>6. API REST — Catalogo 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</w:rPr>
              <w:t>Autenticazione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/api/v1/auth/login</w:t>
            </w:r>
          </w:p>
        </w:tc>
        <w:tc>
          <w:tcPr>
            <w:tcW w:type="dxa" w:w="1701"/>
          </w:tcPr>
          <w:p>
            <w:r>
              <w:t>Pubblica</w:t>
            </w:r>
          </w:p>
        </w:tc>
        <w:tc>
          <w:tcPr>
            <w:tcW w:type="dxa" w:w="3969"/>
          </w:tcPr>
          <w:p>
            <w:r>
              <w:t>Login utente → sessione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/api/v1/auth/logout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Logout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/api/v1/auth/me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Utente corrente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/api/v1/practices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Lista pratiche (filtri + paginazione)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/api/v1/practices/export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Export Excel pratiche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/api/v1/practices/{id}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Dettaglio pratica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/api/v1/practices/{id}/history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Storico pratica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/api/v1/tasks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Lista task (filtri)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/api/v1/tasks/counters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Contatori attività/pratiche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/api/v1/tasks/{id}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Dettaglio task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/api/v1/tasks/{id}/accept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Prende in carico task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/api/v1/tasks/filters/saved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Filtri salvati utente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/api/v1/tasks/filters/saved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Salva nuovo filtro</w:t>
            </w:r>
          </w:p>
        </w:tc>
      </w:tr>
      <w:tr>
        <w:tc>
          <w:tcPr>
            <w:tcW w:type="dxa" w:w="850"/>
          </w:tcPr>
          <w:p>
            <w:r>
              <w:t>DELETE</w:t>
            </w:r>
          </w:p>
        </w:tc>
        <w:tc>
          <w:tcPr>
            <w:tcW w:type="dxa" w:w="3402"/>
          </w:tcPr>
          <w:p>
            <w:r>
              <w:t>/api/v1/tasks/filters/saved/{id}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Elimina filtro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/api/v1/practices/{id}/attachments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Lista allegati pratica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/api/v1/attachments/{id}/preview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Preview allegato (inline)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/api/v1/attachments/{id}/download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Download allegato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/api/v1/practices/{id}/intake/checklist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Leggi checklist intake</w:t>
            </w:r>
          </w:p>
        </w:tc>
      </w:tr>
      <w:tr>
        <w:tc>
          <w:tcPr>
            <w:tcW w:type="dxa" w:w="850"/>
          </w:tcPr>
          <w:p>
            <w:r>
              <w:t>PUT</w:t>
            </w:r>
          </w:p>
        </w:tc>
        <w:tc>
          <w:tcPr>
            <w:tcW w:type="dxa" w:w="3402"/>
          </w:tcPr>
          <w:p>
            <w:r>
              <w:t>/api/v1/practices/{id}/intake/checklist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Aggiorna checklist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/api/v1/practices/{id}/intake/close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Chiude pratica post-intake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/api/v1/practices/{id}/notes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Aggiunge nota pratica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/api/v1/signals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Lista segnalazioni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/api/v1/signals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Crea segnalazione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/api/v1/signals/{id}/reassign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Riassegna segnalazione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/api/v1/supervision/dashboard/counters</w:t>
            </w:r>
          </w:p>
        </w:tc>
        <w:tc>
          <w:tcPr>
            <w:tcW w:type="dxa" w:w="1701"/>
          </w:tcPr>
          <w:p>
            <w:r>
              <w:t>Session (Supervisore)</w:t>
            </w:r>
          </w:p>
        </w:tc>
        <w:tc>
          <w:tcPr>
            <w:tcW w:type="dxa" w:w="3969"/>
          </w:tcPr>
          <w:p>
            <w:r>
              <w:t>KPI supervisione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/api/v1/supervision/tasks</w:t>
            </w:r>
          </w:p>
        </w:tc>
        <w:tc>
          <w:tcPr>
            <w:tcW w:type="dxa" w:w="1701"/>
          </w:tcPr>
          <w:p>
            <w:r>
              <w:t>Session (Supervisore)</w:t>
            </w:r>
          </w:p>
        </w:tc>
        <w:tc>
          <w:tcPr>
            <w:tcW w:type="dxa" w:w="3969"/>
          </w:tcPr>
          <w:p>
            <w:r>
              <w:t>Task lista supervisione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/api/v1/supervision/tasks/{id}/reassign-user</w:t>
            </w:r>
          </w:p>
        </w:tc>
        <w:tc>
          <w:tcPr>
            <w:tcW w:type="dxa" w:w="1701"/>
          </w:tcPr>
          <w:p>
            <w:r>
              <w:t>Session (Supervisore)</w:t>
            </w:r>
          </w:p>
        </w:tc>
        <w:tc>
          <w:tcPr>
            <w:tcW w:type="dxa" w:w="3969"/>
          </w:tcPr>
          <w:p>
            <w:r>
              <w:t>Riassegna a operatore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/api/v1/bpm/practices</w:t>
            </w:r>
          </w:p>
        </w:tc>
        <w:tc>
          <w:tcPr>
            <w:tcW w:type="dxa" w:w="1701"/>
          </w:tcPr>
          <w:p>
            <w:r>
              <w:t>API Key (X-SD-API-Key)</w:t>
            </w:r>
          </w:p>
        </w:tc>
        <w:tc>
          <w:tcPr>
            <w:tcW w:type="dxa" w:w="3969"/>
          </w:tcPr>
          <w:p>
            <w:r>
              <w:t>INBOUND: crea pratica da BPM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/api/v1/bpm/outcome-ack</w:t>
            </w:r>
          </w:p>
        </w:tc>
        <w:tc>
          <w:tcPr>
            <w:tcW w:type="dxa" w:w="1701"/>
          </w:tcPr>
          <w:p>
            <w:r>
              <w:t>API Key</w:t>
            </w:r>
          </w:p>
        </w:tc>
        <w:tc>
          <w:tcPr>
            <w:tcW w:type="dxa" w:w="3969"/>
          </w:tcPr>
          <w:p>
            <w:r>
              <w:t>ACK esito ricevuto da BPM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/api/v1/favorites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Lista preferiti</w:t>
            </w:r>
          </w:p>
        </w:tc>
      </w:tr>
      <w:tr>
        <w:tc>
          <w:tcPr>
            <w:tcW w:type="dxa" w:w="850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/api/v1/favorites</w:t>
            </w:r>
          </w:p>
        </w:tc>
        <w:tc>
          <w:tcPr>
            <w:tcW w:type="dxa" w:w="1701"/>
          </w:tcPr>
          <w:p>
            <w:r>
              <w:t>Session</w:t>
            </w:r>
          </w:p>
        </w:tc>
        <w:tc>
          <w:tcPr>
            <w:tcW w:type="dxa" w:w="3969"/>
          </w:tcPr>
          <w:p>
            <w:r>
              <w:t>Aggiunge preferito</w:t>
            </w:r>
          </w:p>
        </w:tc>
      </w:tr>
      <w:tr>
        <w:tc>
          <w:tcPr>
            <w:tcW w:type="dxa" w:w="850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/api/v1/technical/workflow/readiness</w:t>
            </w:r>
          </w:p>
        </w:tc>
        <w:tc>
          <w:tcPr>
            <w:tcW w:type="dxa" w:w="1701"/>
          </w:tcPr>
          <w:p>
            <w:r>
              <w:t>Pubblica</w:t>
            </w:r>
          </w:p>
        </w:tc>
        <w:tc>
          <w:tcPr>
            <w:tcW w:type="dxa" w:w="3969"/>
          </w:tcPr>
          <w:p>
            <w:r>
              <w:t>Stato engine Kogito</w:t>
            </w:r>
          </w:p>
        </w:tc>
      </w:tr>
    </w:tbl>
    <w:p/>
    <w:p>
      <w:pPr>
        <w:pStyle w:val="Heading1"/>
      </w:pPr>
      <w:r>
        <w:t>7. Struttura Package Java Backend</w:t>
      </w:r>
    </w:p>
    <w:p>
      <w:r>
        <w:t>Base package: it.poste.anc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</w:rPr>
              <w:t>Classi Principali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b/>
                <w:color w:val="FFFFFF"/>
              </w:rPr>
              <w:t>Responsabilità</w:t>
            </w:r>
          </w:p>
        </w:tc>
      </w:tr>
      <w:tr>
        <w:tc>
          <w:tcPr>
            <w:tcW w:type="dxa" w:w="2268"/>
          </w:tcPr>
          <w:p>
            <w:r>
              <w:t>bpmgw.inbound</w:t>
            </w:r>
          </w:p>
        </w:tc>
        <w:tc>
          <w:tcPr>
            <w:tcW w:type="dxa" w:w="3118"/>
          </w:tcPr>
          <w:p>
            <w:r>
              <w:t>BpmPracticeInboundController</w:t>
              <w:br/>
              <w:t>BpmPracticeInboundService</w:t>
              <w:br/>
              <w:t>BpmOutcomeAckController</w:t>
            </w:r>
          </w:p>
        </w:tc>
        <w:tc>
          <w:tcPr>
            <w:tcW w:type="dxa" w:w="4535"/>
          </w:tcPr>
          <w:p>
            <w:r>
              <w:t>Ricezione pratiche dal BPM esterno, validazione, start processo Kogito</w:t>
            </w:r>
          </w:p>
        </w:tc>
      </w:tr>
      <w:tr>
        <w:tc>
          <w:tcPr>
            <w:tcW w:type="dxa" w:w="2268"/>
          </w:tcPr>
          <w:p>
            <w:r>
              <w:t>bpmgw.outbound</w:t>
            </w:r>
          </w:p>
        </w:tc>
        <w:tc>
          <w:tcPr>
            <w:tcW w:type="dxa" w:w="3118"/>
          </w:tcPr>
          <w:p>
            <w:r>
              <w:t>BpmOutboundService</w:t>
              <w:br/>
              <w:t>HttpBpmOutcomeOutboundGateway</w:t>
            </w:r>
          </w:p>
        </w:tc>
        <w:tc>
          <w:tcPr>
            <w:tcW w:type="dxa" w:w="4535"/>
          </w:tcPr>
          <w:p>
            <w:r>
              <w:t>Invio esiti al BPM esterno con retry (max 3, ogni 2 sec)</w:t>
            </w:r>
          </w:p>
        </w:tc>
      </w:tr>
      <w:tr>
        <w:tc>
          <w:tcPr>
            <w:tcW w:type="dxa" w:w="2268"/>
          </w:tcPr>
          <w:p>
            <w:r>
              <w:t>practice</w:t>
            </w:r>
          </w:p>
        </w:tc>
        <w:tc>
          <w:tcPr>
            <w:tcW w:type="dxa" w:w="3118"/>
          </w:tcPr>
          <w:p>
            <w:r>
              <w:t>PracticeController</w:t>
              <w:br/>
              <w:t>PracticeQueryService</w:t>
            </w:r>
          </w:p>
        </w:tc>
        <w:tc>
          <w:tcPr>
            <w:tcW w:type="dxa" w:w="4535"/>
          </w:tcPr>
          <w:p>
            <w:r>
              <w:t>CRUD pratiche, ricerca filtrata, export Excel</w:t>
            </w:r>
          </w:p>
        </w:tc>
      </w:tr>
      <w:tr>
        <w:tc>
          <w:tcPr>
            <w:tcW w:type="dxa" w:w="2268"/>
          </w:tcPr>
          <w:p>
            <w:r>
              <w:t>workflow</w:t>
            </w:r>
          </w:p>
        </w:tc>
        <w:tc>
          <w:tcPr>
            <w:tcW w:type="dxa" w:w="3118"/>
          </w:tcPr>
          <w:p>
            <w:r>
              <w:t>TaskController</w:t>
              <w:br/>
              <w:t>TaskManagementService</w:t>
              <w:br/>
              <w:t>UserTaskFilterController</w:t>
            </w:r>
          </w:p>
        </w:tc>
        <w:tc>
          <w:tcPr>
            <w:tcW w:type="dxa" w:w="4535"/>
          </w:tcPr>
          <w:p>
            <w:r>
              <w:t>Gestione task Kogito, assegnazione, filtri salvati</w:t>
            </w:r>
          </w:p>
        </w:tc>
      </w:tr>
      <w:tr>
        <w:tc>
          <w:tcPr>
            <w:tcW w:type="dxa" w:w="2268"/>
          </w:tcPr>
          <w:p>
            <w:r>
              <w:t>document</w:t>
            </w:r>
          </w:p>
        </w:tc>
        <w:tc>
          <w:tcPr>
            <w:tcW w:type="dxa" w:w="3118"/>
          </w:tcPr>
          <w:p>
            <w:r>
              <w:t>AttachmentController</w:t>
              <w:br/>
              <w:t>IntakeChecklistController</w:t>
              <w:br/>
              <w:t>CaseNoteController</w:t>
              <w:br/>
              <w:t>AttachmentFetcher</w:t>
              <w:br/>
              <w:t>AttachmentStorage</w:t>
            </w:r>
          </w:p>
        </w:tc>
        <w:tc>
          <w:tcPr>
            <w:tcW w:type="dxa" w:w="4535"/>
          </w:tcPr>
          <w:p>
            <w:r>
              <w:t>Allegati (MinIO), checklist intake, note pratica</w:t>
            </w:r>
          </w:p>
        </w:tc>
      </w:tr>
      <w:tr>
        <w:tc>
          <w:tcPr>
            <w:tcW w:type="dxa" w:w="2268"/>
          </w:tcPr>
          <w:p>
            <w:r>
              <w:t>document.ingestion</w:t>
            </w:r>
          </w:p>
        </w:tc>
        <w:tc>
          <w:tcPr>
            <w:tcW w:type="dxa" w:w="3118"/>
          </w:tcPr>
          <w:p>
            <w:r>
              <w:t>AttachmentFetcher</w:t>
              <w:br/>
              <w:t>AttachmentStorage</w:t>
              <w:br/>
              <w:t>FetchedAttachment</w:t>
            </w:r>
          </w:p>
        </w:tc>
        <w:tc>
          <w:tcPr>
            <w:tcW w:type="dxa" w:w="4535"/>
          </w:tcPr>
          <w:p>
            <w:r>
              <w:t>Fetch binari da LINKDOWNLOAD + upload MinIO S3</w:t>
            </w:r>
          </w:p>
        </w:tc>
      </w:tr>
      <w:tr>
        <w:tc>
          <w:tcPr>
            <w:tcW w:type="dxa" w:w="2268"/>
          </w:tcPr>
          <w:p>
            <w:r>
              <w:t>signals</w:t>
            </w:r>
          </w:p>
        </w:tc>
        <w:tc>
          <w:tcPr>
            <w:tcW w:type="dxa" w:w="3118"/>
          </w:tcPr>
          <w:p>
            <w:r>
              <w:t>SignalController</w:t>
              <w:br/>
              <w:t>SignalService</w:t>
              <w:br/>
              <w:t>SinergiaStubGateway</w:t>
            </w:r>
          </w:p>
        </w:tc>
        <w:tc>
          <w:tcPr>
            <w:tcW w:type="dxa" w:w="4535"/>
          </w:tcPr>
          <w:p>
            <w:r>
              <w:t>Segnalazioni interne, inoltro a Sinergia (mock)</w:t>
            </w:r>
          </w:p>
        </w:tc>
      </w:tr>
      <w:tr>
        <w:tc>
          <w:tcPr>
            <w:tcW w:type="dxa" w:w="2268"/>
          </w:tcPr>
          <w:p>
            <w:r>
              <w:t>supervision</w:t>
            </w:r>
          </w:p>
        </w:tc>
        <w:tc>
          <w:tcPr>
            <w:tcW w:type="dxa" w:w="3118"/>
          </w:tcPr>
          <w:p>
            <w:r>
              <w:t>SupervisionDashboardController</w:t>
              <w:br/>
              <w:t>SupervisionTaskController</w:t>
              <w:br/>
              <w:t>SupervisionDashboardService</w:t>
            </w:r>
          </w:p>
        </w:tc>
        <w:tc>
          <w:tcPr>
            <w:tcW w:type="dxa" w:w="4535"/>
          </w:tcPr>
          <w:p>
            <w:r>
              <w:t>Dashboard KPI supervisore, riassegnazione task</w:t>
            </w:r>
          </w:p>
        </w:tc>
      </w:tr>
      <w:tr>
        <w:tc>
          <w:tcPr>
            <w:tcW w:type="dxa" w:w="2268"/>
          </w:tcPr>
          <w:p>
            <w:r>
              <w:t>favorites</w:t>
            </w:r>
          </w:p>
        </w:tc>
        <w:tc>
          <w:tcPr>
            <w:tcW w:type="dxa" w:w="3118"/>
          </w:tcPr>
          <w:p>
            <w:r>
              <w:t>FavoriteController</w:t>
              <w:br/>
              <w:t>FavoriteService</w:t>
            </w:r>
          </w:p>
        </w:tc>
        <w:tc>
          <w:tcPr>
            <w:tcW w:type="dxa" w:w="4535"/>
          </w:tcPr>
          <w:p>
            <w:r>
              <w:t>CRUD preferiti per utente loggato</w:t>
            </w:r>
          </w:p>
        </w:tc>
      </w:tr>
      <w:tr>
        <w:tc>
          <w:tcPr>
            <w:tcW w:type="dxa" w:w="2268"/>
          </w:tcPr>
          <w:p>
            <w:r>
              <w:t>ticketing</w:t>
            </w:r>
          </w:p>
        </w:tc>
        <w:tc>
          <w:tcPr>
            <w:tcW w:type="dxa" w:w="3118"/>
          </w:tcPr>
          <w:p>
            <w:r>
              <w:t>TicketingClient</w:t>
            </w:r>
          </w:p>
        </w:tc>
        <w:tc>
          <w:tcPr>
            <w:tcW w:type="dxa" w:w="4535"/>
          </w:tcPr>
          <w:p>
            <w:r>
              <w:t>Client mock ticketing → POST /ticketing/open-ticket</w:t>
            </w:r>
          </w:p>
        </w:tc>
      </w:tr>
      <w:tr>
        <w:tc>
          <w:tcPr>
            <w:tcW w:type="dxa" w:w="2268"/>
          </w:tcPr>
          <w:p>
            <w:r>
              <w:t>shared.security</w:t>
            </w:r>
          </w:p>
        </w:tc>
        <w:tc>
          <w:tcPr>
            <w:tcW w:type="dxa" w:w="3118"/>
          </w:tcPr>
          <w:p>
            <w:r>
              <w:t>AuthController</w:t>
              <w:br/>
              <w:t>AppUserDetailsService</w:t>
              <w:br/>
              <w:t>BpmInboundApiKeyFilter</w:t>
              <w:br/>
              <w:t>SecurityConfig</w:t>
            </w:r>
          </w:p>
        </w:tc>
        <w:tc>
          <w:tcPr>
            <w:tcW w:type="dxa" w:w="4535"/>
          </w:tcPr>
          <w:p>
            <w:r>
              <w:t>Autenticazione session-based, API Key filter per endpoint BPM</w:t>
            </w:r>
          </w:p>
        </w:tc>
      </w:tr>
      <w:tr>
        <w:tc>
          <w:tcPr>
            <w:tcW w:type="dxa" w:w="2268"/>
          </w:tcPr>
          <w:p>
            <w:r>
              <w:t>workflow.engine</w:t>
            </w:r>
          </w:p>
        </w:tc>
        <w:tc>
          <w:tcPr>
            <w:tcW w:type="dxa" w:w="3118"/>
          </w:tcPr>
          <w:p>
            <w:r>
              <w:t>KogitoBpmEngineAdapter</w:t>
              <w:br/>
              <w:t>DataIndexEventPublisher</w:t>
              <w:br/>
              <w:t>DataIndexResyncService</w:t>
            </w:r>
          </w:p>
        </w:tc>
        <w:tc>
          <w:tcPr>
            <w:tcW w:type="dxa" w:w="4535"/>
          </w:tcPr>
          <w:p>
            <w:r>
              <w:t>Adapter Kogito: startProcess, query istanze, sync Data Index</w:t>
            </w:r>
          </w:p>
        </w:tc>
      </w:tr>
    </w:tbl>
    <w:p/>
    <w:p>
      <w:pPr>
        <w:pStyle w:val="Heading1"/>
      </w:pPr>
      <w:r>
        <w:t>8. Schema Database</w:t>
      </w:r>
    </w:p>
    <w:p>
      <w:pPr>
        <w:pStyle w:val="Heading2"/>
      </w:pPr>
      <w:r>
        <w:t>8.1 MariaDB — Schema anc (applicativo)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Tabella</w:t>
            </w:r>
          </w:p>
        </w:tc>
        <w:tc>
          <w:tcPr>
            <w:tcW w:type="dxa" w:w="7370"/>
            <w:shd w:val="clear" w:color="auto" w:fill="1F497D"/>
          </w:tcPr>
          <w:p>
            <w:r>
              <w:rPr>
                <w:b/>
                <w:color w:val="FFFFFF"/>
              </w:rPr>
              <w:t>Contenuto Principale</w:t>
            </w:r>
          </w:p>
        </w:tc>
      </w:tr>
      <w:tr>
        <w:tc>
          <w:tcPr>
            <w:tcW w:type="dxa" w:w="2268"/>
          </w:tcPr>
          <w:p>
            <w:r>
              <w:t>app_user</w:t>
            </w:r>
          </w:p>
        </w:tc>
        <w:tc>
          <w:tcPr>
            <w:tcW w:type="dxa" w:w="7370"/>
          </w:tcPr>
          <w:p>
            <w:r>
              <w:t>Utenti applicativi (username, passwordHash, fullName, active)</w:t>
            </w:r>
          </w:p>
        </w:tc>
      </w:tr>
      <w:tr>
        <w:tc>
          <w:tcPr>
            <w:tcW w:type="dxa" w:w="2268"/>
          </w:tcPr>
          <w:p>
            <w:r>
              <w:t>role</w:t>
            </w:r>
          </w:p>
        </w:tc>
        <w:tc>
          <w:tcPr>
            <w:tcW w:type="dxa" w:w="7370"/>
          </w:tcPr>
          <w:p>
            <w:r>
              <w:t>Ruoli: OPERATORE, SUPERVISORE, ADMIN</w:t>
            </w:r>
          </w:p>
        </w:tc>
      </w:tr>
      <w:tr>
        <w:tc>
          <w:tcPr>
            <w:tcW w:type="dxa" w:w="2268"/>
          </w:tcPr>
          <w:p>
            <w:r>
              <w:t>user_group</w:t>
            </w:r>
          </w:p>
        </w:tc>
        <w:tc>
          <w:tcPr>
            <w:tcW w:type="dxa" w:w="7370"/>
          </w:tcPr>
          <w:p>
            <w:r>
              <w:t>Gruppi operativi (es. GRUPPO_OPERATORE_ANC)</w:t>
            </w:r>
          </w:p>
        </w:tc>
      </w:tr>
      <w:tr>
        <w:tc>
          <w:tcPr>
            <w:tcW w:type="dxa" w:w="2268"/>
          </w:tcPr>
          <w:p>
            <w:r>
              <w:t>user_role</w:t>
            </w:r>
          </w:p>
        </w:tc>
        <w:tc>
          <w:tcPr>
            <w:tcW w:type="dxa" w:w="7370"/>
          </w:tcPr>
          <w:p>
            <w:r>
              <w:t>Associazione utente-ruolo (ManyToMany)</w:t>
            </w:r>
          </w:p>
        </w:tc>
      </w:tr>
      <w:tr>
        <w:tc>
          <w:tcPr>
            <w:tcW w:type="dxa" w:w="2268"/>
          </w:tcPr>
          <w:p>
            <w:r>
              <w:t>user_group_member</w:t>
            </w:r>
          </w:p>
        </w:tc>
        <w:tc>
          <w:tcPr>
            <w:tcW w:type="dxa" w:w="7370"/>
          </w:tcPr>
          <w:p>
            <w:r>
              <w:t>Associazione utente-gruppo (ManyToMany)</w:t>
            </w:r>
          </w:p>
        </w:tc>
      </w:tr>
      <w:tr>
        <w:tc>
          <w:tcPr>
            <w:tcW w:type="dxa" w:w="2268"/>
          </w:tcPr>
          <w:p>
            <w:r>
              <w:t>practice</w:t>
            </w:r>
          </w:p>
        </w:tc>
        <w:tc>
          <w:tcPr>
            <w:tcW w:type="dxa" w:w="7370"/>
          </w:tcPr>
          <w:p>
            <w:r>
              <w:t>Pratiche ANC (numPratica, state, cfCliente, ticketId, processInstanceId)</w:t>
            </w:r>
          </w:p>
        </w:tc>
      </w:tr>
      <w:tr>
        <w:tc>
          <w:tcPr>
            <w:tcW w:type="dxa" w:w="2268"/>
          </w:tcPr>
          <w:p>
            <w:r>
              <w:t>document</w:t>
            </w:r>
          </w:p>
        </w:tc>
        <w:tc>
          <w:tcPr>
            <w:tcW w:type="dxa" w:w="7370"/>
          </w:tcPr>
          <w:p>
            <w:r>
              <w:t>Documenti allegati a pratica</w:t>
            </w:r>
          </w:p>
        </w:tc>
      </w:tr>
      <w:tr>
        <w:tc>
          <w:tcPr>
            <w:tcW w:type="dxa" w:w="2268"/>
          </w:tcPr>
          <w:p>
            <w:r>
              <w:t>attachment</w:t>
            </w:r>
          </w:p>
        </w:tc>
        <w:tc>
          <w:tcPr>
            <w:tcW w:type="dxa" w:w="7370"/>
          </w:tcPr>
          <w:p>
            <w:r>
              <w:t>Allegati binari (reference MinIO storage_uri)</w:t>
            </w:r>
          </w:p>
        </w:tc>
      </w:tr>
      <w:tr>
        <w:tc>
          <w:tcPr>
            <w:tcW w:type="dxa" w:w="2268"/>
          </w:tcPr>
          <w:p>
            <w:r>
              <w:t>case_note</w:t>
            </w:r>
          </w:p>
        </w:tc>
        <w:tc>
          <w:tcPr>
            <w:tcW w:type="dxa" w:w="7370"/>
          </w:tcPr>
          <w:p>
            <w:r>
              <w:t>Note intermediate pratica (tipo, autore, testo, createdAt)</w:t>
            </w:r>
          </w:p>
        </w:tc>
      </w:tr>
      <w:tr>
        <w:tc>
          <w:tcPr>
            <w:tcW w:type="dxa" w:w="2268"/>
          </w:tcPr>
          <w:p>
            <w:r>
              <w:t>bpm_inbound_message</w:t>
            </w:r>
          </w:p>
        </w:tc>
        <w:tc>
          <w:tcPr>
            <w:tcW w:type="dxa" w:w="7370"/>
          </w:tcPr>
          <w:p>
            <w:r>
              <w:t>Log messaggi ricevuti da BPM (idWorkItem, payload, resultCode)</w:t>
            </w:r>
          </w:p>
        </w:tc>
      </w:tr>
      <w:tr>
        <w:tc>
          <w:tcPr>
            <w:tcW w:type="dxa" w:w="2268"/>
          </w:tcPr>
          <w:p>
            <w:r>
              <w:t>bpm_outbound_message</w:t>
            </w:r>
          </w:p>
        </w:tc>
        <w:tc>
          <w:tcPr>
            <w:tcW w:type="dxa" w:w="7370"/>
          </w:tcPr>
          <w:p>
            <w:r>
              <w:t>Messaggi outbound verso BPM (con stato retry)</w:t>
            </w:r>
          </w:p>
        </w:tc>
      </w:tr>
      <w:tr>
        <w:tc>
          <w:tcPr>
            <w:tcW w:type="dxa" w:w="2268"/>
          </w:tcPr>
          <w:p>
            <w:r>
              <w:t>signal</w:t>
            </w:r>
          </w:p>
        </w:tc>
        <w:tc>
          <w:tcPr>
            <w:tcW w:type="dxa" w:w="7370"/>
          </w:tcPr>
          <w:p>
            <w:r>
              <w:t>Segnalazioni interne operatori</w:t>
            </w:r>
          </w:p>
        </w:tc>
      </w:tr>
      <w:tr>
        <w:tc>
          <w:tcPr>
            <w:tcW w:type="dxa" w:w="2268"/>
          </w:tcPr>
          <w:p>
            <w:r>
              <w:t>favorite</w:t>
            </w:r>
          </w:p>
        </w:tc>
        <w:tc>
          <w:tcPr>
            <w:tcW w:type="dxa" w:w="7370"/>
          </w:tcPr>
          <w:p>
            <w:r>
              <w:t>Preferiti utente</w:t>
            </w:r>
          </w:p>
        </w:tc>
      </w:tr>
      <w:tr>
        <w:tc>
          <w:tcPr>
            <w:tcW w:type="dxa" w:w="2268"/>
          </w:tcPr>
          <w:p>
            <w:r>
              <w:t>user_task_filter</w:t>
            </w:r>
          </w:p>
        </w:tc>
        <w:tc>
          <w:tcPr>
            <w:tcW w:type="dxa" w:w="7370"/>
          </w:tcPr>
          <w:p>
            <w:r>
              <w:t>Filtri salvati per lista task</w:t>
            </w:r>
          </w:p>
        </w:tc>
      </w:tr>
    </w:tbl>
    <w:p/>
    <w:p>
      <w:pPr>
        <w:pStyle w:val="Heading2"/>
      </w:pPr>
      <w:r>
        <w:t>8.2 MariaDB — Schema kogito (Kogito Persistence)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</w:rPr>
              <w:t>Tabella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b/>
                <w:color w:val="FFFFFF"/>
              </w:rPr>
              <w:t>Contenuto</w:t>
            </w:r>
          </w:p>
        </w:tc>
      </w:tr>
      <w:tr>
        <w:tc>
          <w:tcPr>
            <w:tcW w:type="dxa" w:w="2835"/>
          </w:tcPr>
          <w:p>
            <w:r>
              <w:t>process_instances</w:t>
            </w:r>
          </w:p>
        </w:tc>
        <w:tc>
          <w:tcPr>
            <w:tcW w:type="dxa" w:w="6803"/>
          </w:tcPr>
          <w:p>
            <w:r>
              <w:t>Istanze processo BPMN (id, payload BLOB, process_id, version)</w:t>
            </w:r>
          </w:p>
        </w:tc>
      </w:tr>
      <w:tr>
        <w:tc>
          <w:tcPr>
            <w:tcW w:type="dxa" w:w="2835"/>
          </w:tcPr>
          <w:p>
            <w:r>
              <w:t>business_key_mapping</w:t>
            </w:r>
          </w:p>
        </w:tc>
        <w:tc>
          <w:tcPr>
            <w:tcW w:type="dxa" w:w="6803"/>
          </w:tcPr>
          <w:p>
            <w:r>
              <w:t>Mapping business key → process_instance_id</w:t>
            </w:r>
          </w:p>
        </w:tc>
      </w:tr>
      <w:tr>
        <w:tc>
          <w:tcPr>
            <w:tcW w:type="dxa" w:w="2835"/>
          </w:tcPr>
          <w:p>
            <w:r>
              <w:t>correlation_instances</w:t>
            </w:r>
          </w:p>
        </w:tc>
        <w:tc>
          <w:tcPr>
            <w:tcW w:type="dxa" w:w="6803"/>
          </w:tcPr>
          <w:p>
            <w:r>
              <w:t>Correlazioni eventi processo</w:t>
            </w:r>
          </w:p>
        </w:tc>
      </w:tr>
      <w:tr>
        <w:tc>
          <w:tcPr>
            <w:tcW w:type="dxa" w:w="2835"/>
          </w:tcPr>
          <w:p>
            <w:r>
              <w:t>event_types</w:t>
            </w:r>
          </w:p>
        </w:tc>
        <w:tc>
          <w:tcPr>
            <w:tcW w:type="dxa" w:w="6803"/>
          </w:tcPr>
          <w:p>
            <w:r>
              <w:t>Tipi evento per process_instance</w:t>
            </w:r>
          </w:p>
        </w:tc>
      </w:tr>
    </w:tbl>
    <w:p/>
    <w:p>
      <w:pPr>
        <w:pStyle w:val="Heading2"/>
      </w:pPr>
      <w:r>
        <w:t>8.3 PostgreSQL — Schema kogito (Data Index)</w:t>
      </w:r>
    </w:p>
    <w:p>
      <w:r>
        <w:t>Utilizzato da kogito-data-index per event sourcing. Contiene gli eventi CloudEvent pubblicati dal backend per il monitoraggio real-time dei processi (visibile in Kogito Management Console).</w:t>
      </w:r>
    </w:p>
    <w:p>
      <w:pPr>
        <w:pStyle w:val="Heading1"/>
      </w:pPr>
      <w:r>
        <w:t>9. Processi BPMN e Regole DMN</w:t>
      </w:r>
    </w:p>
    <w:p>
      <w:pPr>
        <w:pStyle w:val="Heading2"/>
      </w:pPr>
      <w:r>
        <w:t>9.1 BPMN — anc_pratica.bpmn2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</w:rPr>
              <w:t>ID / Nome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b/>
                <w:color w:val="FFFFFF"/>
              </w:rPr>
              <w:t>Dettaglio</w:t>
            </w:r>
          </w:p>
        </w:tc>
      </w:tr>
      <w:tr>
        <w:tc>
          <w:tcPr>
            <w:tcW w:type="dxa" w:w="1701"/>
          </w:tcPr>
          <w:p>
            <w:r>
              <w:t>Process</w:t>
            </w:r>
          </w:p>
        </w:tc>
        <w:tc>
          <w:tcPr>
            <w:tcW w:type="dxa" w:w="2835"/>
          </w:tcPr>
          <w:p>
            <w:r>
              <w:t>anc_pratica</w:t>
            </w:r>
          </w:p>
        </w:tc>
        <w:tc>
          <w:tcPr>
            <w:tcW w:type="dxa" w:w="5386"/>
          </w:tcPr>
          <w:p>
            <w:r>
              <w:t>Processo principale ANC — Gestione Pratica</w:t>
            </w:r>
          </w:p>
        </w:tc>
      </w:tr>
      <w:tr>
        <w:tc>
          <w:tcPr>
            <w:tcW w:type="dxa" w:w="1701"/>
          </w:tcPr>
          <w:p>
            <w:r>
              <w:t>Start Event</w:t>
            </w:r>
          </w:p>
        </w:tc>
        <w:tc>
          <w:tcPr>
            <w:tcW w:type="dxa" w:w="2835"/>
          </w:tcPr>
          <w:p>
            <w:r>
              <w:t>start</w:t>
            </w:r>
          </w:p>
        </w:tc>
        <w:tc>
          <w:tcPr>
            <w:tcW w:type="dxa" w:w="5386"/>
          </w:tcPr>
          <w:p>
            <w:r>
              <w:t>Pratica Aperta (triggered da BpmPracticeInboundService)</w:t>
            </w:r>
          </w:p>
        </w:tc>
      </w:tr>
      <w:tr>
        <w:tc>
          <w:tcPr>
            <w:tcW w:type="dxa" w:w="1701"/>
          </w:tcPr>
          <w:p>
            <w:r>
              <w:t>User Task</w:t>
            </w:r>
          </w:p>
        </w:tc>
        <w:tc>
          <w:tcPr>
            <w:tcW w:type="dxa" w:w="2835"/>
          </w:tcPr>
          <w:p>
            <w:r>
              <w:t>task_lavorazione</w:t>
            </w:r>
          </w:p>
        </w:tc>
        <w:tc>
          <w:tcPr>
            <w:tcW w:type="dxa" w:w="5386"/>
          </w:tcPr>
          <w:p>
            <w:r>
              <w:t>Lavorazione Pratica — assegnato a gruppo GRUPPO_OPERATORE_ANC</w:t>
            </w:r>
          </w:p>
        </w:tc>
      </w:tr>
      <w:tr>
        <w:tc>
          <w:tcPr>
            <w:tcW w:type="dxa" w:w="1701"/>
          </w:tcPr>
          <w:p>
            <w:r>
              <w:t>End Event</w:t>
            </w:r>
          </w:p>
        </w:tc>
        <w:tc>
          <w:tcPr>
            <w:tcW w:type="dxa" w:w="2835"/>
          </w:tcPr>
          <w:p>
            <w:r>
              <w:t>end_pratica</w:t>
            </w:r>
          </w:p>
        </w:tc>
        <w:tc>
          <w:tcPr>
            <w:tcW w:type="dxa" w:w="5386"/>
          </w:tcPr>
          <w:p>
            <w:r>
              <w:t>Pratica Chiusa</w:t>
            </w:r>
          </w:p>
        </w:tc>
      </w:tr>
      <w:tr>
        <w:tc>
          <w:tcPr>
            <w:tcW w:type="dxa" w:w="1701"/>
          </w:tcPr>
          <w:p>
            <w:r>
              <w:t>Variabile</w:t>
            </w:r>
          </w:p>
        </w:tc>
        <w:tc>
          <w:tcPr>
            <w:tcW w:type="dxa" w:w="2835"/>
          </w:tcPr>
          <w:p>
            <w:r>
              <w:t>practiceId, numPratica, canale, cfCliente, idWorkItem, esito</w:t>
            </w:r>
          </w:p>
        </w:tc>
        <w:tc>
          <w:tcPr>
            <w:tcW w:type="dxa" w:w="5386"/>
          </w:tcPr>
          <w:p>
            <w:r>
              <w:t>Variabili di processo passate all'avvio</w:t>
            </w:r>
          </w:p>
        </w:tc>
      </w:tr>
    </w:tbl>
    <w:p/>
    <w:p>
      <w:pPr>
        <w:pStyle w:val="Heading2"/>
      </w:pPr>
      <w:r>
        <w:t>9.2 DMN — anc_outcome_carta.dmn</w:t>
      </w:r>
    </w:p>
    <w:p>
      <w:r>
        <w:t>Calcola l'esito della verifica della carta bloccata.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2268"/>
          </w:tcPr>
          <w:p>
            <w:r>
              <w:t>cardPresent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6520"/>
          </w:tcPr>
          <w:p>
            <w:r>
              <w:t>Carta presente nella documentazione</w:t>
            </w:r>
          </w:p>
        </w:tc>
      </w:tr>
      <w:tr>
        <w:tc>
          <w:tcPr>
            <w:tcW w:type="dxa" w:w="2268"/>
          </w:tcPr>
          <w:p>
            <w:r>
              <w:t>legibilityOk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6520"/>
          </w:tcPr>
          <w:p>
            <w:r>
              <w:t>Carta leggibile</w:t>
            </w:r>
          </w:p>
        </w:tc>
      </w:tr>
      <w:tr>
        <w:tc>
          <w:tcPr>
            <w:tcW w:type="dxa" w:w="2268"/>
          </w:tcPr>
          <w:p>
            <w:r>
              <w:t>cardConformityOk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6520"/>
          </w:tcPr>
          <w:p>
            <w:r>
              <w:t>Carta conforme</w:t>
            </w:r>
          </w:p>
        </w:tc>
      </w:tr>
    </w:tbl>
    <w:p/>
    <w:p>
      <w:r>
        <w:t>Output: { outcome: "APPROVATA" | "RESPINTA", koCodes: ["CARTA_ASSENTE" | "PPEZ034" | "PPEZ035"] }</w:t>
      </w:r>
    </w:p>
    <w:p>
      <w:pPr>
        <w:pStyle w:val="Heading2"/>
      </w:pPr>
      <w:r>
        <w:t>9.3 DMN — anc_outcome_verbale.dmn</w:t>
      </w:r>
    </w:p>
    <w:p>
      <w:r>
        <w:t>Calcola l'esito della verifica del verbale di denuncia.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F497D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4819"/>
            <w:shd w:val="clear" w:color="auto" w:fill="1F497D"/>
          </w:tcPr>
          <w:p>
            <w:r>
              <w:rPr>
                <w:b/>
                <w:color w:val="FFFFFF"/>
              </w:rPr>
              <w:t>Ko Code associato</w:t>
            </w:r>
          </w:p>
        </w:tc>
      </w:tr>
      <w:tr>
        <w:tc>
          <w:tcPr>
            <w:tcW w:type="dxa" w:w="5102"/>
          </w:tcPr>
          <w:p>
            <w:r>
              <w:t>documentPresent = false</w:t>
            </w:r>
          </w:p>
        </w:tc>
        <w:tc>
          <w:tcPr>
            <w:tcW w:type="dxa" w:w="4819"/>
          </w:tcPr>
          <w:p>
            <w:r>
              <w:t>DOCUMENTO_ASSENTE</w:t>
            </w:r>
          </w:p>
        </w:tc>
      </w:tr>
      <w:tr>
        <w:tc>
          <w:tcPr>
            <w:tcW w:type="dxa" w:w="5102"/>
          </w:tcPr>
          <w:p>
            <w:r>
              <w:t>readabilityOk = false</w:t>
            </w:r>
          </w:p>
        </w:tc>
        <w:tc>
          <w:tcPr>
            <w:tcW w:type="dxa" w:w="4819"/>
          </w:tcPr>
          <w:p>
            <w:r>
              <w:t>PPEZ026</w:t>
            </w:r>
          </w:p>
        </w:tc>
      </w:tr>
      <w:tr>
        <w:tc>
          <w:tcPr>
            <w:tcW w:type="dxa" w:w="5102"/>
          </w:tcPr>
          <w:p>
            <w:r>
              <w:t>intestazioneOk = false</w:t>
            </w:r>
          </w:p>
        </w:tc>
        <w:tc>
          <w:tcPr>
            <w:tcW w:type="dxa" w:w="4819"/>
          </w:tcPr>
          <w:p>
            <w:r>
              <w:t>PPEZ027</w:t>
            </w:r>
          </w:p>
        </w:tc>
      </w:tr>
      <w:tr>
        <w:tc>
          <w:tcPr>
            <w:tcW w:type="dxa" w:w="5102"/>
          </w:tcPr>
          <w:p>
            <w:r>
              <w:t>firmeOk = false</w:t>
            </w:r>
          </w:p>
        </w:tc>
        <w:tc>
          <w:tcPr>
            <w:tcW w:type="dxa" w:w="4819"/>
          </w:tcPr>
          <w:p>
            <w:r>
              <w:t>PPEZ028</w:t>
            </w:r>
          </w:p>
        </w:tc>
      </w:tr>
      <w:tr>
        <w:tc>
          <w:tcPr>
            <w:tcW w:type="dxa" w:w="5102"/>
          </w:tcPr>
          <w:p>
            <w:r>
              <w:t>intestazioneConformeAlTimbroOk = false</w:t>
            </w:r>
          </w:p>
        </w:tc>
        <w:tc>
          <w:tcPr>
            <w:tcW w:type="dxa" w:w="4819"/>
          </w:tcPr>
          <w:p>
            <w:r>
              <w:t>PPEZ029</w:t>
            </w:r>
          </w:p>
        </w:tc>
      </w:tr>
      <w:tr>
        <w:tc>
          <w:tcPr>
            <w:tcW w:type="dxa" w:w="5102"/>
          </w:tcPr>
          <w:p>
            <w:r>
              <w:t>dichiarazioneConformeAlleFirmeOk = false</w:t>
            </w:r>
          </w:p>
        </w:tc>
        <w:tc>
          <w:tcPr>
            <w:tcW w:type="dxa" w:w="4819"/>
          </w:tcPr>
          <w:p>
            <w:r>
              <w:t>PPEZ030</w:t>
            </w:r>
          </w:p>
        </w:tc>
      </w:tr>
      <w:tr>
        <w:tc>
          <w:tcPr>
            <w:tcW w:type="dxa" w:w="5102"/>
          </w:tcPr>
          <w:p>
            <w:r>
              <w:t>cartaPosteItalianeOk = false</w:t>
            </w:r>
          </w:p>
        </w:tc>
        <w:tc>
          <w:tcPr>
            <w:tcW w:type="dxa" w:w="4819"/>
          </w:tcPr>
          <w:p>
            <w:r>
              <w:t>PPEZ031</w:t>
            </w:r>
          </w:p>
        </w:tc>
      </w:tr>
      <w:tr>
        <w:tc>
          <w:tcPr>
            <w:tcW w:type="dxa" w:w="5102"/>
          </w:tcPr>
          <w:p>
            <w:r>
              <w:t>customerDataOk = false</w:t>
            </w:r>
          </w:p>
        </w:tc>
        <w:tc>
          <w:tcPr>
            <w:tcW w:type="dxa" w:w="4819"/>
          </w:tcPr>
          <w:p>
            <w:r>
              <w:t>PPEZ032</w:t>
            </w:r>
          </w:p>
        </w:tc>
      </w:tr>
      <w:tr>
        <w:tc>
          <w:tcPr>
            <w:tcW w:type="dxa" w:w="5102"/>
          </w:tcPr>
          <w:p>
            <w:r>
              <w:t>cardNumberMatchRequired = true AND cardNumberMatchOk = false</w:t>
            </w:r>
          </w:p>
        </w:tc>
        <w:tc>
          <w:tcPr>
            <w:tcW w:type="dxa" w:w="4819"/>
          </w:tcPr>
          <w:p>
            <w:r>
              <w:t>PPEZ033</w:t>
            </w:r>
          </w:p>
        </w:tc>
      </w:tr>
    </w:tbl>
    <w:p/>
    <w:p>
      <w:pPr>
        <w:pStyle w:val="Heading1"/>
      </w:pPr>
      <w:r>
        <w:t>10. Infra Mock BPM Esterno</w:t>
      </w:r>
    </w:p>
    <w:p>
      <w:pPr>
        <w:pStyle w:val="Heading2"/>
      </w:pPr>
      <w:r>
        <w:t>10.1 kogito-bpm-stub (Nginx — File Server Allegati)</w:t>
      </w:r>
    </w:p>
    <w:p>
      <w:r>
        <w:t>Simula il sistema sorgente degli allegati. Il backend scarica i file tramite LINKDOWNLOAD.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1F497D"/>
          </w:tcPr>
          <w:p>
            <w:r>
              <w:rPr>
                <w:b/>
                <w:color w:val="FFFFFF"/>
              </w:rPr>
              <w:t>URL interno Docker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b/>
                <w:color w:val="FFFFFF"/>
              </w:rPr>
              <w:t>File disponibili</w:t>
            </w:r>
          </w:p>
        </w:tc>
      </w:tr>
      <w:tr>
        <w:tc>
          <w:tcPr>
            <w:tcW w:type="dxa" w:w="4535"/>
          </w:tcPr>
          <w:p>
            <w:r>
              <w:t>http://kogito-bpm-stub/files/sample.pdf</w:t>
            </w:r>
          </w:p>
        </w:tc>
        <w:tc>
          <w:tcPr>
            <w:tcW w:type="dxa" w:w="5386"/>
          </w:tcPr>
          <w:p>
            <w:r>
              <w:t>PDF di esempio</w:t>
            </w:r>
          </w:p>
        </w:tc>
      </w:tr>
      <w:tr>
        <w:tc>
          <w:tcPr>
            <w:tcW w:type="dxa" w:w="4535"/>
          </w:tcPr>
          <w:p>
            <w:r>
              <w:t>http://kogito-bpm-stub/files/sample.png</w:t>
            </w:r>
          </w:p>
        </w:tc>
        <w:tc>
          <w:tcPr>
            <w:tcW w:type="dxa" w:w="5386"/>
          </w:tcPr>
          <w:p>
            <w:r>
              <w:t>PNG di esempio</w:t>
            </w:r>
          </w:p>
        </w:tc>
      </w:tr>
      <w:tr>
        <w:tc>
          <w:tcPr>
            <w:tcW w:type="dxa" w:w="4535"/>
          </w:tcPr>
          <w:p>
            <w:r>
              <w:t>http://kogito-bpm-stub/files/sample.jpg</w:t>
            </w:r>
          </w:p>
        </w:tc>
        <w:tc>
          <w:tcPr>
            <w:tcW w:type="dxa" w:w="5386"/>
          </w:tcPr>
          <w:p>
            <w:r>
              <w:t>JPG di esempio</w:t>
            </w:r>
          </w:p>
        </w:tc>
      </w:tr>
    </w:tbl>
    <w:p/>
    <w:p>
      <w:r>
        <w:t>ATTENZIONE: questi URL sono accessibili SOLO dall'interno della rete Docker. Non sono raggiungibili da Windows host.</w:t>
      </w:r>
    </w:p>
    <w:p>
      <w:pPr>
        <w:pStyle w:val="Heading2"/>
      </w:pPr>
      <w:r>
        <w:t>10.2 kogito-bpm-outbound-stub (Node.js — Mock Gateway BPM)</w:t>
      </w:r>
    </w:p>
    <w:p>
      <w:r>
        <w:t>Simula il gateway BPM esterno che riceve gli esiti e gestisce il ticketing.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6236"/>
            <w:shd w:val="clear" w:color="auto" w:fill="1F497D"/>
          </w:tcPr>
          <w:p>
            <w:r>
              <w:rPr>
                <w:b/>
                <w:color w:val="FFFFFF"/>
              </w:rPr>
              <w:t>Funzione</w:t>
            </w:r>
          </w:p>
        </w:tc>
      </w:tr>
      <w:tr>
        <w:tc>
          <w:tcPr>
            <w:tcW w:type="dxa" w:w="2551"/>
          </w:tcPr>
          <w:p>
            <w:r>
              <w:t>/receive-outcome</w:t>
            </w:r>
          </w:p>
        </w:tc>
        <w:tc>
          <w:tcPr>
            <w:tcW w:type="dxa" w:w="1134"/>
          </w:tcPr>
          <w:p>
            <w:r>
              <w:t>POST</w:t>
            </w:r>
          </w:p>
        </w:tc>
        <w:tc>
          <w:tcPr>
            <w:tcW w:type="dxa" w:w="6236"/>
          </w:tcPr>
          <w:p>
            <w:r>
              <w:t>Riceve esito pratica dal backend (outcome: OK/KO, koCodes)</w:t>
            </w:r>
          </w:p>
        </w:tc>
      </w:tr>
      <w:tr>
        <w:tc>
          <w:tcPr>
            <w:tcW w:type="dxa" w:w="2551"/>
          </w:tcPr>
          <w:p>
            <w:r>
              <w:t>/ticketing/open-ticket</w:t>
            </w:r>
          </w:p>
        </w:tc>
        <w:tc>
          <w:tcPr>
            <w:tcW w:type="dxa" w:w="1134"/>
          </w:tcPr>
          <w:p>
            <w:r>
              <w:t>POST</w:t>
            </w:r>
          </w:p>
        </w:tc>
        <w:tc>
          <w:tcPr>
            <w:tcW w:type="dxa" w:w="6236"/>
          </w:tcPr>
          <w:p>
            <w:r>
              <w:t>Restituisce ticketId mock (MOCK-TICKET-{uuid})</w:t>
            </w:r>
          </w:p>
        </w:tc>
      </w:tr>
      <w:tr>
        <w:tc>
          <w:tcPr>
            <w:tcW w:type="dxa" w:w="2551"/>
          </w:tcPr>
          <w:p>
            <w:r>
              <w:t>/admin/mode</w:t>
            </w:r>
          </w:p>
        </w:tc>
        <w:tc>
          <w:tcPr>
            <w:tcW w:type="dxa" w:w="1134"/>
          </w:tcPr>
          <w:p>
            <w:r>
              <w:t>GET</w:t>
            </w:r>
          </w:p>
        </w:tc>
        <w:tc>
          <w:tcPr>
            <w:tcW w:type="dxa" w:w="6236"/>
          </w:tcPr>
          <w:p>
            <w:r>
              <w:t>Healthcheck — restituisce modo corrente (OK/KO)</w:t>
            </w:r>
          </w:p>
        </w:tc>
      </w:tr>
      <w:tr>
        <w:tc>
          <w:tcPr>
            <w:tcW w:type="dxa" w:w="2551"/>
          </w:tcPr>
          <w:p>
            <w:r>
              <w:t>/admin/mode</w:t>
            </w:r>
          </w:p>
        </w:tc>
        <w:tc>
          <w:tcPr>
            <w:tcW w:type="dxa" w:w="1134"/>
          </w:tcPr>
          <w:p>
            <w:r>
              <w:t>PUT</w:t>
            </w:r>
          </w:p>
        </w:tc>
        <w:tc>
          <w:tcPr>
            <w:tcW w:type="dxa" w:w="6236"/>
          </w:tcPr>
          <w:p>
            <w:r>
              <w:t>Cambia modalità mock: { "mode": "OK" } o { "mode": "KO" }</w:t>
            </w:r>
          </w:p>
        </w:tc>
      </w:tr>
    </w:tbl>
    <w:p/>
    <w:p>
      <w:pPr>
        <w:pStyle w:val="Heading1"/>
      </w:pPr>
      <w:r>
        <w:t>11. Sicurezza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Meccanismo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Implementazione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b/>
                <w:color w:val="FFFFFF"/>
              </w:rPr>
              <w:t>Dettaglio</w:t>
            </w:r>
          </w:p>
        </w:tc>
      </w:tr>
      <w:tr>
        <w:tc>
          <w:tcPr>
            <w:tcW w:type="dxa" w:w="2268"/>
          </w:tcPr>
          <w:p>
            <w:r>
              <w:t>Session-based Auth</w:t>
            </w:r>
          </w:p>
        </w:tc>
        <w:tc>
          <w:tcPr>
            <w:tcW w:type="dxa" w:w="2268"/>
          </w:tcPr>
          <w:p>
            <w:r>
              <w:t>Spring Security + HttpSession</w:t>
            </w:r>
          </w:p>
        </w:tc>
        <w:tc>
          <w:tcPr>
            <w:tcW w:type="dxa" w:w="5386"/>
          </w:tcPr>
          <w:p>
            <w:r>
              <w:t>Login POST /api/v1/auth/login → sessione server-side. Cookie JSESSIONID.</w:t>
            </w:r>
          </w:p>
        </w:tc>
      </w:tr>
      <w:tr>
        <w:tc>
          <w:tcPr>
            <w:tcW w:type="dxa" w:w="2268"/>
          </w:tcPr>
          <w:p>
            <w:r>
              <w:t>API Key BPM Inbound</w:t>
            </w:r>
          </w:p>
        </w:tc>
        <w:tc>
          <w:tcPr>
            <w:tcW w:type="dxa" w:w="2268"/>
          </w:tcPr>
          <w:p>
            <w:r>
              <w:t>BpmInboundApiKeyFilter</w:t>
            </w:r>
          </w:p>
        </w:tc>
        <w:tc>
          <w:tcPr>
            <w:tcW w:type="dxa" w:w="5386"/>
          </w:tcPr>
          <w:p>
            <w:r>
              <w:t>Header X-SD-API-Key obbligatorio per POST /api/v1/bpm/practices. Valore: anc-poc-bpm-inbound-key</w:t>
            </w:r>
          </w:p>
        </w:tc>
      </w:tr>
      <w:tr>
        <w:tc>
          <w:tcPr>
            <w:tcW w:type="dxa" w:w="2268"/>
          </w:tcPr>
          <w:p>
            <w:r>
              <w:t>SSRF Protection</w:t>
            </w:r>
          </w:p>
        </w:tc>
        <w:tc>
          <w:tcPr>
            <w:tcW w:type="dxa" w:w="2268"/>
          </w:tcPr>
          <w:p>
            <w:r>
              <w:t>AttachmentFetcher.validateHost()</w:t>
            </w:r>
          </w:p>
        </w:tc>
        <w:tc>
          <w:tcPr>
            <w:tcW w:type="dxa" w:w="5386"/>
          </w:tcPr>
          <w:p>
            <w:r>
              <w:t>LINKDOWNLOAD: solo host in ANC_ATTACHMENT_ALLOWLIST_HOSTS (default: bpm-stub / kogito-bpm-stub). Host non in lista → IllegalStateException → resultCode -4</w:t>
            </w:r>
          </w:p>
        </w:tc>
      </w:tr>
      <w:tr>
        <w:tc>
          <w:tcPr>
            <w:tcW w:type="dxa" w:w="2268"/>
          </w:tcPr>
          <w:p>
            <w:r>
              <w:t>CORS</w:t>
            </w:r>
          </w:p>
        </w:tc>
        <w:tc>
          <w:tcPr>
            <w:tcW w:type="dxa" w:w="2268"/>
          </w:tcPr>
          <w:p>
            <w:r>
              <w:t>SecurityConfig</w:t>
            </w:r>
          </w:p>
        </w:tc>
        <w:tc>
          <w:tcPr>
            <w:tcW w:type="dxa" w:w="5386"/>
          </w:tcPr>
          <w:p>
            <w:r>
              <w:t>Origini permesse: ANC_CORS_ALLOWED_ORIGINS (default: localhost:81, localhost:3000, localhost:8083, localhost:8084)</w:t>
            </w:r>
          </w:p>
        </w:tc>
      </w:tr>
      <w:tr>
        <w:tc>
          <w:tcPr>
            <w:tcW w:type="dxa" w:w="2268"/>
          </w:tcPr>
          <w:p>
            <w:r>
              <w:t>Password</w:t>
            </w:r>
          </w:p>
        </w:tc>
        <w:tc>
          <w:tcPr>
            <w:tcW w:type="dxa" w:w="2268"/>
          </w:tcPr>
          <w:p>
            <w:r>
              <w:t>BCrypt</w:t>
            </w:r>
          </w:p>
        </w:tc>
        <w:tc>
          <w:tcPr>
            <w:tcW w:type="dxa" w:w="5386"/>
          </w:tcPr>
          <w:p>
            <w:r>
              <w:t>Password utenti cifrate con BCrypt in tabella app_user</w:t>
            </w:r>
          </w:p>
        </w:tc>
      </w:tr>
      <w:tr>
        <w:tc>
          <w:tcPr>
            <w:tcW w:type="dxa" w:w="2268"/>
          </w:tcPr>
          <w:p>
            <w:r>
              <w:t>Allegati Max Size</w:t>
            </w:r>
          </w:p>
        </w:tc>
        <w:tc>
          <w:tcPr>
            <w:tcW w:type="dxa" w:w="2268"/>
          </w:tcPr>
          <w:p>
            <w:r>
              <w:t>AttachmentFetcher</w:t>
            </w:r>
          </w:p>
        </w:tc>
        <w:tc>
          <w:tcPr>
            <w:tcW w:type="dxa" w:w="5386"/>
          </w:tcPr>
          <w:p>
            <w:r>
              <w:t>Max 25 MB per allegato (ANC_ATTACHMENT_MAX_BYTES: 26214400). Timeout download: 5 sec.</w:t>
            </w:r>
          </w:p>
        </w:tc>
      </w:tr>
    </w:tbl>
    <w:p/>
    <w:p>
      <w:pPr>
        <w:pStyle w:val="Heading1"/>
      </w:pPr>
      <w:r>
        <w:t>12. Mappa 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</w:rPr>
              <w:t>Porta Host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</w:rPr>
              <w:t>Servizio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</w:rPr>
              <w:t>Accesso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1417"/>
          </w:tcPr>
          <w:p>
            <w:r>
              <w:t>81</w:t>
            </w:r>
          </w:p>
        </w:tc>
        <w:tc>
          <w:tcPr>
            <w:tcW w:type="dxa" w:w="2835"/>
          </w:tcPr>
          <w:p>
            <w:r>
              <w:t>Frontend ANC (via Nginx)</w:t>
            </w:r>
          </w:p>
        </w:tc>
        <w:tc>
          <w:tcPr>
            <w:tcW w:type="dxa" w:w="1701"/>
          </w:tcPr>
          <w:p>
            <w:r>
              <w:t>Browser</w:t>
            </w:r>
          </w:p>
        </w:tc>
        <w:tc>
          <w:tcPr>
            <w:tcW w:type="dxa" w:w="3969"/>
          </w:tcPr>
          <w:p>
            <w:r>
              <w:t>Reverse proxy verso backend /api/*</w:t>
            </w:r>
          </w:p>
        </w:tc>
      </w:tr>
      <w:tr>
        <w:tc>
          <w:tcPr>
            <w:tcW w:type="dxa" w:w="1417"/>
          </w:tcPr>
          <w:p>
            <w:r>
              <w:t>8081</w:t>
            </w:r>
          </w:p>
        </w:tc>
        <w:tc>
          <w:tcPr>
            <w:tcW w:type="dxa" w:w="2835"/>
          </w:tcPr>
          <w:p>
            <w:r>
              <w:t>Backend Spring Boot</w:t>
            </w:r>
          </w:p>
        </w:tc>
        <w:tc>
          <w:tcPr>
            <w:tcW w:type="dxa" w:w="1701"/>
          </w:tcPr>
          <w:p>
            <w:r>
              <w:t>Browser / PowerShell / Postman</w:t>
            </w:r>
          </w:p>
        </w:tc>
        <w:tc>
          <w:tcPr>
            <w:tcW w:type="dxa" w:w="3969"/>
          </w:tcPr>
          <w:p>
            <w:r>
              <w:t>API REST + Swagger UI /swagger-ui.html</w:t>
            </w:r>
          </w:p>
        </w:tc>
      </w:tr>
      <w:tr>
        <w:tc>
          <w:tcPr>
            <w:tcW w:type="dxa" w:w="1417"/>
          </w:tcPr>
          <w:p>
            <w:r>
              <w:t>8082</w:t>
            </w:r>
          </w:p>
        </w:tc>
        <w:tc>
          <w:tcPr>
            <w:tcW w:type="dxa" w:w="2835"/>
          </w:tcPr>
          <w:p>
            <w:r>
              <w:t>Kogito Data Index (GraphQL)</w:t>
            </w:r>
          </w:p>
        </w:tc>
        <w:tc>
          <w:tcPr>
            <w:tcW w:type="dxa" w:w="1701"/>
          </w:tcPr>
          <w:p>
            <w:r>
              <w:t>Browser</w:t>
            </w:r>
          </w:p>
        </w:tc>
        <w:tc>
          <w:tcPr>
            <w:tcW w:type="dxa" w:w="3969"/>
          </w:tcPr>
          <w:p>
            <w:r>
              <w:t>GraphQL endpoint /graphql</w:t>
            </w:r>
          </w:p>
        </w:tc>
      </w:tr>
      <w:tr>
        <w:tc>
          <w:tcPr>
            <w:tcW w:type="dxa" w:w="1417"/>
          </w:tcPr>
          <w:p>
            <w:r>
              <w:t>8083</w:t>
            </w:r>
          </w:p>
        </w:tc>
        <w:tc>
          <w:tcPr>
            <w:tcW w:type="dxa" w:w="2835"/>
          </w:tcPr>
          <w:p>
            <w:r>
              <w:t>Kogito Management Console</w:t>
            </w:r>
          </w:p>
        </w:tc>
        <w:tc>
          <w:tcPr>
            <w:tcW w:type="dxa" w:w="1701"/>
          </w:tcPr>
          <w:p>
            <w:r>
              <w:t>Browser</w:t>
            </w:r>
          </w:p>
        </w:tc>
        <w:tc>
          <w:tcPr>
            <w:tcW w:type="dxa" w:w="3969"/>
          </w:tcPr>
          <w:p>
            <w:r>
              <w:t>Monitoraggio processi BPMN</w:t>
            </w:r>
          </w:p>
        </w:tc>
      </w:tr>
      <w:tr>
        <w:tc>
          <w:tcPr>
            <w:tcW w:type="dxa" w:w="1417"/>
          </w:tcPr>
          <w:p>
            <w:r>
              <w:t>8084</w:t>
            </w:r>
          </w:p>
        </w:tc>
        <w:tc>
          <w:tcPr>
            <w:tcW w:type="dxa" w:w="2835"/>
          </w:tcPr>
          <w:p>
            <w:r>
              <w:t>Kogito Task Console</w:t>
            </w:r>
          </w:p>
        </w:tc>
        <w:tc>
          <w:tcPr>
            <w:tcW w:type="dxa" w:w="1701"/>
          </w:tcPr>
          <w:p>
            <w:r>
              <w:t>Browser</w:t>
            </w:r>
          </w:p>
        </w:tc>
        <w:tc>
          <w:tcPr>
            <w:tcW w:type="dxa" w:w="3969"/>
          </w:tcPr>
          <w:p>
            <w:r>
              <w:t>Human Task management</w:t>
            </w:r>
          </w:p>
        </w:tc>
      </w:tr>
      <w:tr>
        <w:tc>
          <w:tcPr>
            <w:tcW w:type="dxa" w:w="1417"/>
          </w:tcPr>
          <w:p>
            <w:r>
              <w:t>9002</w:t>
            </w:r>
          </w:p>
        </w:tc>
        <w:tc>
          <w:tcPr>
            <w:tcW w:type="dxa" w:w="2835"/>
          </w:tcPr>
          <w:p>
            <w:r>
              <w:t>MinIO API S3</w:t>
            </w:r>
          </w:p>
        </w:tc>
        <w:tc>
          <w:tcPr>
            <w:tcW w:type="dxa" w:w="1701"/>
          </w:tcPr>
          <w:p>
            <w:r>
              <w:t>Interno Docker / SDK</w:t>
            </w:r>
          </w:p>
        </w:tc>
        <w:tc>
          <w:tcPr>
            <w:tcW w:type="dxa" w:w="3969"/>
          </w:tcPr>
          <w:p>
            <w:r>
              <w:t>Non usare direttamente</w:t>
            </w:r>
          </w:p>
        </w:tc>
      </w:tr>
      <w:tr>
        <w:tc>
          <w:tcPr>
            <w:tcW w:type="dxa" w:w="1417"/>
          </w:tcPr>
          <w:p>
            <w:r>
              <w:t>9003</w:t>
            </w:r>
          </w:p>
        </w:tc>
        <w:tc>
          <w:tcPr>
            <w:tcW w:type="dxa" w:w="2835"/>
          </w:tcPr>
          <w:p>
            <w:r>
              <w:t>MinIO Console Web</w:t>
            </w:r>
          </w:p>
        </w:tc>
        <w:tc>
          <w:tcPr>
            <w:tcW w:type="dxa" w:w="1701"/>
          </w:tcPr>
          <w:p>
            <w:r>
              <w:t>Browser</w:t>
            </w:r>
          </w:p>
        </w:tc>
        <w:tc>
          <w:tcPr>
            <w:tcW w:type="dxa" w:w="3969"/>
          </w:tcPr>
          <w:p>
            <w:r>
              <w:t>Gestione bucket e file</w:t>
            </w:r>
          </w:p>
        </w:tc>
      </w:tr>
      <w:tr>
        <w:tc>
          <w:tcPr>
            <w:tcW w:type="dxa" w:w="1417"/>
          </w:tcPr>
          <w:p>
            <w:r>
              <w:t>3308</w:t>
            </w:r>
          </w:p>
        </w:tc>
        <w:tc>
          <w:tcPr>
            <w:tcW w:type="dxa" w:w="2835"/>
          </w:tcPr>
          <w:p>
            <w:r>
              <w:t>MariaDB</w:t>
            </w:r>
          </w:p>
        </w:tc>
        <w:tc>
          <w:tcPr>
            <w:tcW w:type="dxa" w:w="1701"/>
          </w:tcPr>
          <w:p>
            <w:r>
              <w:t>DBeaver / CLI</w:t>
            </w:r>
          </w:p>
        </w:tc>
        <w:tc>
          <w:tcPr>
            <w:tcW w:type="dxa" w:w="3969"/>
          </w:tcPr>
          <w:p>
            <w:r>
              <w:t>DB: anc (utente anc/anc) + kogito</w:t>
            </w:r>
          </w:p>
        </w:tc>
      </w:tr>
      <w:tr>
        <w:tc>
          <w:tcPr>
            <w:tcW w:type="dxa" w:w="1417"/>
          </w:tcPr>
          <w:p>
            <w:r>
              <w:t>5433</w:t>
            </w:r>
          </w:p>
        </w:tc>
        <w:tc>
          <w:tcPr>
            <w:tcW w:type="dxa" w:w="2835"/>
          </w:tcPr>
          <w:p>
            <w:r>
              <w:t>PostgreSQL (Data Index)</w:t>
            </w:r>
          </w:p>
        </w:tc>
        <w:tc>
          <w:tcPr>
            <w:tcW w:type="dxa" w:w="1701"/>
          </w:tcPr>
          <w:p>
            <w:r>
              <w:t>DBeaver / CLI</w:t>
            </w:r>
          </w:p>
        </w:tc>
        <w:tc>
          <w:tcPr>
            <w:tcW w:type="dxa" w:w="3969"/>
          </w:tcPr>
          <w:p>
            <w:r>
              <w:t>DB: kogito (utente kogito/kogito)</w:t>
            </w:r>
          </w:p>
        </w:tc>
      </w:tr>
    </w:tbl>
    <w:p/>
    <w:p>
      <w:pPr>
        <w:pStyle w:val="Heading1"/>
      </w:pPr>
      <w:r>
        <w:t>13. Quick Reference — Creare una Pratica da PowerShell</w:t>
      </w:r>
    </w:p>
    <w:p>
      <w:r>
        <w:t>Prerequisito: Docker Desktop avviato e stack in esecuzione (docker compose -f docker-compose.kogito.yml up -d)</w:t>
      </w:r>
    </w:p>
    <w:p/>
    <w:p>
      <w:pPr>
        <w:pStyle w:val="NoSpacing"/>
        <w:shd w:val="clear" w:color="auto" w:fill="F2F2F2"/>
      </w:pPr>
      <w:r>
        <w:rPr>
          <w:rFonts w:ascii="Courier New" w:hAnsi="Courier New"/>
          <w:color w:val="202020"/>
          <w:sz w:val="16"/>
        </w:rPr>
        <w:t>$json = Get-Content -Raw payload.json</w:t>
        <w:br/>
        <w:t>Invoke-RestMethod \</w:t>
        <w:br/>
        <w:t xml:space="preserve">  -Uri 'http://localhost:8081/api/v1/bpm/practices' \</w:t>
        <w:br/>
        <w:t xml:space="preserve">  -Method POST \</w:t>
        <w:br/>
        <w:t xml:space="preserve">  -Headers @{ 'Content-Type' = 'application/json'; 'X-SD-API-Key' = 'anc-poc-bpm-inbound-key' } \</w:t>
        <w:br/>
        <w:t xml:space="preserve">  -Body $json | ConvertTo-Json -Depth 10</w:t>
      </w:r>
    </w:p>
    <w:p/>
    <w:p>
      <w:r>
        <w:t>Contenuto payload.json (già corretto nella root del progetto):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202020"/>
          <w:sz w:val="16"/>
        </w:rPr>
        <w:t>{</w:t>
        <w:br/>
        <w:t xml:space="preserve">  "CANALE": "BPM",</w:t>
        <w:br/>
        <w:t xml:space="preserve">  "ID_WORKITEM": "WI-S1-9100",</w:t>
        <w:br/>
        <w:t xml:space="preserve">  "NUM_PRATICA": "REQ-S1-9100",</w:t>
        <w:br/>
        <w:t xml:space="preserve">  "CF_CLIENTE": "RSSMRA80A01H501U",</w:t>
        <w:br/>
        <w:t xml:space="preserve">  "CODICE_CLIENTE": "AUC-123456",</w:t>
        <w:br/>
        <w:t xml:space="preserve">  "DATA_INSERIMENTO_RICHIESTA": "14/05/2026 12:30:00",</w:t>
        <w:br/>
        <w:t xml:space="preserve">  "CLIENTE": { "NOME": "Mario", "COGNOME": "Rossi", ... },</w:t>
        <w:br/>
        <w:t xml:space="preserve">  "DATI_CARTA_BLOCCATA": { "I_NUMERO_CARTA": "...", "I_TIPO_CARTA": "PostePay Evolution" },</w:t>
        <w:br/>
        <w:t xml:space="preserve">  "DOCUMENTI": [{ "CODICE_DOC_ID": 1, "CONTENUTI": [{</w:t>
        <w:br/>
        <w:t xml:space="preserve">    "NOME_FILE": "sample.pdf",</w:t>
        <w:br/>
        <w:t xml:space="preserve">    "ESTENSIONE": "pdf",</w:t>
        <w:br/>
        <w:t xml:space="preserve">    "ID_DOC": "DOC-9100",</w:t>
        <w:br/>
        <w:t xml:space="preserve">    "LINKDOWNLOAD": "http://kogito-bpm-stub/files/sample.pdf"</w:t>
        <w:br/>
        <w:t xml:space="preserve">  }]}]</w:t>
        <w:br/>
        <w:t>}</w:t>
      </w:r>
    </w:p>
    <w:p/>
    <w:p>
      <w:r>
        <w:t>Risposta attesa (successo):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202020"/>
          <w:sz w:val="16"/>
        </w:rPr>
        <w:t>{ "resultCode": 0, "resultMessage": "OK"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