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03280" w:rsidRDefault="00F03280">
      <w:pPr>
        <w:spacing w:before="2000"/>
      </w:pPr>
    </w:p>
    <w:p w:rsidR="00F03280" w:rsidRDefault="00AE531B">
      <w:pPr>
        <w:jc w:val="center"/>
      </w:pPr>
      <w:r>
        <w:rPr>
          <w:b/>
          <w:bCs/>
          <w:color w:val="1F3864"/>
          <w:sz w:val="96"/>
          <w:szCs w:val="96"/>
        </w:rPr>
        <w:t>KLASS</w:t>
      </w:r>
    </w:p>
    <w:p w:rsidR="00F03280" w:rsidRDefault="00AE531B">
      <w:pPr>
        <w:spacing w:before="200" w:after="100"/>
        <w:jc w:val="center"/>
      </w:pPr>
      <w:r>
        <w:rPr>
          <w:b/>
          <w:bCs/>
          <w:color w:val="2E74B5"/>
          <w:sz w:val="30"/>
          <w:szCs w:val="30"/>
        </w:rPr>
        <w:t xml:space="preserve">Plateforme </w:t>
      </w:r>
      <w:r w:rsidR="00DE2C52">
        <w:rPr>
          <w:b/>
          <w:bCs/>
          <w:color w:val="2E74B5"/>
          <w:sz w:val="30"/>
          <w:szCs w:val="30"/>
        </w:rPr>
        <w:t>Saas</w:t>
      </w:r>
      <w:r>
        <w:rPr>
          <w:b/>
          <w:bCs/>
          <w:color w:val="2E74B5"/>
          <w:sz w:val="30"/>
          <w:szCs w:val="30"/>
        </w:rPr>
        <w:t xml:space="preserve"> de Gestion Scolaire Multi-Établissements</w:t>
      </w:r>
    </w:p>
    <w:p w:rsidR="00F03280" w:rsidRDefault="00AE531B">
      <w:pPr>
        <w:spacing w:after="800"/>
        <w:jc w:val="center"/>
      </w:pPr>
      <w:r>
        <w:rPr>
          <w:i/>
          <w:iCs/>
          <w:color w:val="595959"/>
          <w:sz w:val="24"/>
          <w:szCs w:val="24"/>
        </w:rPr>
        <w:t>Document de Projet Complet</w:t>
      </w:r>
    </w:p>
    <w:p w:rsidR="00F03280" w:rsidRDefault="00AE531B">
      <w:pPr>
        <w:spacing w:before="2000"/>
        <w:jc w:val="center"/>
      </w:pPr>
      <w:r>
        <w:rPr>
          <w:b/>
          <w:bCs/>
          <w:sz w:val="22"/>
          <w:szCs w:val="22"/>
        </w:rPr>
        <w:t xml:space="preserve">Landry Kayoyo </w:t>
      </w:r>
      <w:proofErr w:type="spellStart"/>
      <w:r>
        <w:rPr>
          <w:b/>
          <w:bCs/>
          <w:sz w:val="22"/>
          <w:szCs w:val="22"/>
        </w:rPr>
        <w:t>Ngoy</w:t>
      </w:r>
      <w:proofErr w:type="spellEnd"/>
      <w:r>
        <w:rPr>
          <w:b/>
          <w:bCs/>
          <w:sz w:val="22"/>
          <w:szCs w:val="22"/>
        </w:rPr>
        <w:t xml:space="preserve"> </w:t>
      </w:r>
      <w:proofErr w:type="spellStart"/>
      <w:r>
        <w:rPr>
          <w:b/>
          <w:bCs/>
          <w:sz w:val="22"/>
          <w:szCs w:val="22"/>
        </w:rPr>
        <w:t>Bahati</w:t>
      </w:r>
      <w:proofErr w:type="spellEnd"/>
    </w:p>
    <w:p w:rsidR="00F03280" w:rsidRDefault="00AE531B">
      <w:pPr>
        <w:jc w:val="center"/>
      </w:pPr>
      <w:r>
        <w:rPr>
          <w:color w:val="595959"/>
          <w:sz w:val="20"/>
          <w:szCs w:val="20"/>
        </w:rPr>
        <w:t>Université Don Bosco de Lubumbashi (UDBL)</w:t>
      </w:r>
    </w:p>
    <w:p w:rsidR="00F03280" w:rsidRDefault="00AE531B">
      <w:pPr>
        <w:jc w:val="center"/>
      </w:pPr>
      <w:r>
        <w:rPr>
          <w:color w:val="595959"/>
          <w:sz w:val="20"/>
          <w:szCs w:val="20"/>
        </w:rPr>
        <w:t>Faculté des Sciences Informatiques</w:t>
      </w:r>
    </w:p>
    <w:p w:rsidR="00F03280" w:rsidRDefault="00AE531B">
      <w:pPr>
        <w:spacing w:before="400"/>
        <w:jc w:val="center"/>
      </w:pPr>
      <w:r>
        <w:rPr>
          <w:color w:val="595959"/>
          <w:sz w:val="20"/>
          <w:szCs w:val="20"/>
        </w:rPr>
        <w:t>2026</w:t>
      </w:r>
    </w:p>
    <w:p w:rsidR="00F03280" w:rsidRDefault="00AE531B">
      <w:r>
        <w:br w:type="page"/>
      </w:r>
      <w:bookmarkStart w:id="0" w:name="_GoBack"/>
      <w:bookmarkEnd w:id="0"/>
    </w:p>
    <w:p w:rsidR="00F03280" w:rsidRDefault="00AE531B">
      <w:pPr>
        <w:pStyle w:val="Titre1"/>
        <w:pBdr>
          <w:bottom w:val="single" w:sz="8" w:space="4" w:color="1F3864"/>
        </w:pBdr>
        <w:spacing w:before="400" w:after="200"/>
      </w:pPr>
      <w:r>
        <w:rPr>
          <w:b/>
          <w:bCs/>
          <w:color w:val="1F3864"/>
        </w:rPr>
        <w:t>Table des matières</w:t>
      </w:r>
    </w:p>
    <w:sdt>
      <w:sdtPr>
        <w:alias w:val="Table des matières"/>
        <w:id w:val="-907302634"/>
      </w:sdtPr>
      <w:sdtEndPr/>
      <w:sdtContent>
        <w:p w:rsidR="00F03280" w:rsidRDefault="00AE531B">
          <w:r>
            <w:fldChar w:fldCharType="begin"/>
          </w:r>
          <w:r>
            <w:instrText>TOC \h \o "1-3"</w:instrText>
          </w:r>
          <w:r>
            <w:fldChar w:fldCharType="separate"/>
          </w:r>
        </w:p>
        <w:p w:rsidR="00F03280" w:rsidRDefault="00AE531B">
          <w:r>
            <w:fldChar w:fldCharType="end"/>
          </w:r>
        </w:p>
      </w:sdtContent>
    </w:sdt>
    <w:p w:rsidR="00F03280" w:rsidRDefault="00AE531B">
      <w:r>
        <w:br w:type="page"/>
      </w:r>
    </w:p>
    <w:p w:rsidR="00F03280" w:rsidRDefault="00AE531B">
      <w:pPr>
        <w:pStyle w:val="Titre1"/>
        <w:pBdr>
          <w:bottom w:val="single" w:sz="8" w:space="4" w:color="1F3864"/>
        </w:pBdr>
        <w:spacing w:before="400" w:after="200"/>
      </w:pPr>
      <w:r>
        <w:rPr>
          <w:b/>
          <w:bCs/>
          <w:color w:val="1F3864"/>
        </w:rPr>
        <w:t>1. Présentation Générale</w:t>
      </w:r>
    </w:p>
    <w:p w:rsidR="00F03280" w:rsidRDefault="00AE531B">
      <w:pPr>
        <w:pStyle w:val="Titre2"/>
        <w:spacing w:before="300" w:after="150"/>
      </w:pPr>
      <w:r>
        <w:rPr>
          <w:b/>
          <w:bCs/>
        </w:rPr>
        <w:t>1.1 Pitch</w:t>
      </w:r>
    </w:p>
    <w:p w:rsidR="00F03280" w:rsidRDefault="00AE531B">
      <w:pPr>
        <w:spacing w:after="150"/>
      </w:pPr>
      <w:r>
        <w:t xml:space="preserve">Klass est une plateforme </w:t>
      </w:r>
      <w:proofErr w:type="spellStart"/>
      <w:r>
        <w:t>SaaS</w:t>
      </w:r>
      <w:proofErr w:type="spellEnd"/>
      <w:r>
        <w:t xml:space="preserve"> multi-établissements destinée aux écoles et institutions d'enseignement, permettant de centraliser numériquement l'inscription des élèves, le suivi des paiements, l'emploi du temps, la gestio</w:t>
      </w:r>
      <w:r>
        <w:t>n du personnel enseignant, les ressources pédagogiques et la communication avec les parents — via un portail unique accessible à tous les acteurs de l'établissement.</w:t>
      </w:r>
    </w:p>
    <w:p w:rsidR="00F03280" w:rsidRDefault="00AE531B">
      <w:pPr>
        <w:pStyle w:val="Titre2"/>
        <w:spacing w:before="300" w:after="150"/>
      </w:pPr>
      <w:r>
        <w:rPr>
          <w:b/>
          <w:bCs/>
        </w:rPr>
        <w:t>1.2 Contexte et problématique générale</w:t>
      </w:r>
    </w:p>
    <w:p w:rsidR="00F03280" w:rsidRDefault="00AE531B">
      <w:pPr>
        <w:spacing w:after="150"/>
      </w:pPr>
      <w:r>
        <w:t>La grande majorité des écoles et institutions local</w:t>
      </w:r>
      <w:r>
        <w:t>es gèrent encore leurs opérations administratives et pédagogiques de façon manuelle ou dispersée (papier, fichiers Excel isolés, cahiers de correspondance). Cette absence de centralisation numérique génère une perte de temps, des erreurs, un manque de tran</w:t>
      </w:r>
      <w:r>
        <w:t>sparence financière, et une rupture de communication entre l'école, les enseignants et les parents.</w:t>
      </w:r>
    </w:p>
    <w:p w:rsidR="00F03280" w:rsidRDefault="00AE531B">
      <w:pPr>
        <w:pStyle w:val="Titre2"/>
        <w:spacing w:before="300" w:after="150"/>
      </w:pPr>
      <w:r>
        <w:rPr>
          <w:b/>
          <w:bCs/>
        </w:rPr>
        <w:t>1.3 Objectif général</w:t>
      </w:r>
    </w:p>
    <w:p w:rsidR="00F03280" w:rsidRDefault="00AE531B">
      <w:pPr>
        <w:spacing w:after="150"/>
      </w:pPr>
      <w:r>
        <w:t xml:space="preserve">Concevoir et mettre en place une plateforme </w:t>
      </w:r>
      <w:proofErr w:type="spellStart"/>
      <w:r>
        <w:t>SaaS</w:t>
      </w:r>
      <w:proofErr w:type="spellEnd"/>
      <w:r>
        <w:t xml:space="preserve"> de gestion scolaire centralisée, permettant aux établissements de gérer les inscriptio</w:t>
      </w:r>
      <w:r>
        <w:t>ns, les paiements, l'emploi du temps, le personnel, les ressources pédagogiques et la communication avec les parents de manière numérique, fiable et accessible en temps réel.</w:t>
      </w:r>
    </w:p>
    <w:p w:rsidR="00F03280" w:rsidRDefault="00AE531B">
      <w:pPr>
        <w:pStyle w:val="Titre2"/>
        <w:spacing w:before="300" w:after="150"/>
      </w:pPr>
      <w:r>
        <w:rPr>
          <w:b/>
          <w:bCs/>
        </w:rPr>
        <w:t>1.4 Objectifs spécifiques</w:t>
      </w:r>
    </w:p>
    <w:p w:rsidR="00F03280" w:rsidRDefault="00AE531B">
      <w:pPr>
        <w:pStyle w:val="Paragraphedeliste"/>
        <w:numPr>
          <w:ilvl w:val="0"/>
          <w:numId w:val="2"/>
        </w:numPr>
        <w:spacing w:after="80"/>
      </w:pPr>
      <w:r>
        <w:t>Centraliser la gestion des dossiers élèves, avec historique complet conservé d'année en année.</w:t>
      </w:r>
    </w:p>
    <w:p w:rsidR="00F03280" w:rsidRDefault="00AE531B">
      <w:pPr>
        <w:pStyle w:val="Paragraphedeliste"/>
        <w:numPr>
          <w:ilvl w:val="0"/>
          <w:numId w:val="2"/>
        </w:numPr>
        <w:spacing w:after="80"/>
      </w:pPr>
      <w:r>
        <w:t>Sécuriser et fiabiliser le suivi des paiements scolaires, avec génération automatique de reçus.</w:t>
      </w:r>
    </w:p>
    <w:p w:rsidR="00F03280" w:rsidRDefault="00AE531B">
      <w:pPr>
        <w:pStyle w:val="Paragraphedeliste"/>
        <w:numPr>
          <w:ilvl w:val="0"/>
          <w:numId w:val="2"/>
        </w:numPr>
        <w:spacing w:after="80"/>
      </w:pPr>
      <w:r>
        <w:t>Automatiser la planification des cours et éliminer les conflits d</w:t>
      </w:r>
      <w:r>
        <w:t>'horaire (salle, enseignant, classe).</w:t>
      </w:r>
    </w:p>
    <w:p w:rsidR="00F03280" w:rsidRDefault="00AE531B">
      <w:pPr>
        <w:pStyle w:val="Paragraphedeliste"/>
        <w:numPr>
          <w:ilvl w:val="0"/>
          <w:numId w:val="2"/>
        </w:numPr>
        <w:spacing w:after="80"/>
      </w:pPr>
      <w:r>
        <w:t>Centraliser la gestion du personnel enseignant en lien direct avec l'emploi du temps.</w:t>
      </w:r>
    </w:p>
    <w:p w:rsidR="00F03280" w:rsidRDefault="00AE531B">
      <w:pPr>
        <w:pStyle w:val="Paragraphedeliste"/>
        <w:numPr>
          <w:ilvl w:val="0"/>
          <w:numId w:val="2"/>
        </w:numPr>
        <w:spacing w:after="80"/>
      </w:pPr>
      <w:r>
        <w:t>Mettre à disposition un espace numérique de ressources pédagogiques accessible par classe/niveau.</w:t>
      </w:r>
    </w:p>
    <w:p w:rsidR="00F03280" w:rsidRDefault="00AE531B">
      <w:pPr>
        <w:pStyle w:val="Paragraphedeliste"/>
        <w:numPr>
          <w:ilvl w:val="0"/>
          <w:numId w:val="2"/>
        </w:numPr>
        <w:spacing w:after="80"/>
      </w:pPr>
      <w:r>
        <w:t>Structurer l'organisation pédagogi</w:t>
      </w:r>
      <w:r>
        <w:t>que de l'établissement (classes, niveaux, options, salles).</w:t>
      </w:r>
    </w:p>
    <w:p w:rsidR="00F03280" w:rsidRDefault="00AE531B">
      <w:pPr>
        <w:pStyle w:val="Paragraphedeliste"/>
        <w:numPr>
          <w:ilvl w:val="0"/>
          <w:numId w:val="2"/>
        </w:numPr>
        <w:spacing w:after="80"/>
      </w:pPr>
      <w:r>
        <w:t>Offrir un portail unique aux parents et élèves pour un accès direct, transparent et en temps réel.</w:t>
      </w:r>
    </w:p>
    <w:p w:rsidR="00F03280" w:rsidRDefault="00AE531B">
      <w:pPr>
        <w:pStyle w:val="Paragraphedeliste"/>
        <w:numPr>
          <w:ilvl w:val="0"/>
          <w:numId w:val="2"/>
        </w:numPr>
        <w:spacing w:after="80"/>
      </w:pPr>
      <w:r>
        <w:t>Automatiser la transition d'une année scolaire à l'autre tout en gardant un contrôle humain sur l</w:t>
      </w:r>
      <w:r>
        <w:t>es décisions sensibles (redoublement).</w:t>
      </w:r>
    </w:p>
    <w:p w:rsidR="00F03280" w:rsidRDefault="00AE531B">
      <w:r>
        <w:br w:type="page"/>
      </w:r>
    </w:p>
    <w:p w:rsidR="00F03280" w:rsidRDefault="00AE531B">
      <w:pPr>
        <w:pStyle w:val="Titre1"/>
        <w:pBdr>
          <w:bottom w:val="single" w:sz="8" w:space="4" w:color="1F3864"/>
        </w:pBdr>
        <w:spacing w:before="400" w:after="200"/>
      </w:pPr>
      <w:r>
        <w:rPr>
          <w:b/>
          <w:bCs/>
          <w:color w:val="1F3864"/>
        </w:rPr>
        <w:t>2. Modules Fonctionnels</w:t>
      </w:r>
    </w:p>
    <w:p w:rsidR="00F03280" w:rsidRDefault="00AE531B">
      <w:pPr>
        <w:spacing w:after="150"/>
      </w:pPr>
      <w:r>
        <w:t>La plateforme est structurée en 8 modules interdépendants. Chaque module est décrit ci-dessous selon : sa problématique, son objectif, ses fonctionnalités, les rôles concernés, et son fonctio</w:t>
      </w:r>
      <w:r>
        <w:t>nnement dans le système.</w:t>
      </w:r>
    </w:p>
    <w:p w:rsidR="00F03280" w:rsidRDefault="00AE531B">
      <w:pPr>
        <w:pStyle w:val="Titre2"/>
        <w:spacing w:before="300" w:after="150"/>
      </w:pPr>
      <w:r>
        <w:rPr>
          <w:b/>
          <w:bCs/>
        </w:rPr>
        <w:t>2.1 Module 1 — Inscription &amp; Dossier Élève</w:t>
      </w:r>
    </w:p>
    <w:p w:rsidR="00F03280" w:rsidRDefault="00AE531B">
      <w:pPr>
        <w:spacing w:after="120"/>
      </w:pPr>
      <w:r>
        <w:rPr>
          <w:b/>
          <w:bCs/>
        </w:rPr>
        <w:t xml:space="preserve">Problématique : </w:t>
      </w:r>
      <w:r>
        <w:t>La gestion des inscriptions se fait majoritairement sur papier ou sur des fichiers Excel isolés, sans centralisation. Cela entraîne une perte de temps à chaque rentrée, des doublons, des erreurs de saisie, et l'impossibilité de retrouver rapidement l'histo</w:t>
      </w:r>
      <w:r>
        <w:t>rique complet d'un élève.</w:t>
      </w:r>
    </w:p>
    <w:p w:rsidR="00F03280" w:rsidRDefault="00AE531B">
      <w:pPr>
        <w:spacing w:after="120"/>
      </w:pPr>
      <w:r>
        <w:rPr>
          <w:b/>
          <w:bCs/>
        </w:rPr>
        <w:t xml:space="preserve">Objectif : </w:t>
      </w:r>
      <w:r>
        <w:t>Centraliser l'enregistrement, la mise à jour et la recherche des informations administratives et scolaires de chaque élève, avec conservation de l'historique complet.</w:t>
      </w:r>
    </w:p>
    <w:p w:rsidR="00F03280" w:rsidRDefault="00AE531B">
      <w:pPr>
        <w:spacing w:after="60"/>
      </w:pPr>
      <w:r>
        <w:rPr>
          <w:b/>
          <w:bCs/>
        </w:rPr>
        <w:t>Fonctionnalités :</w:t>
      </w:r>
    </w:p>
    <w:p w:rsidR="00F03280" w:rsidRDefault="00AE531B">
      <w:pPr>
        <w:pStyle w:val="Paragraphedeliste"/>
        <w:numPr>
          <w:ilvl w:val="0"/>
          <w:numId w:val="3"/>
        </w:numPr>
        <w:spacing w:after="80"/>
      </w:pPr>
      <w:r>
        <w:t>Création et mise à jour de la fich</w:t>
      </w:r>
      <w:r>
        <w:t>e élève (identité, classe, parents/tuteur, contacts)</w:t>
      </w:r>
    </w:p>
    <w:p w:rsidR="00F03280" w:rsidRDefault="00AE531B">
      <w:pPr>
        <w:pStyle w:val="Paragraphedeliste"/>
        <w:numPr>
          <w:ilvl w:val="0"/>
          <w:numId w:val="3"/>
        </w:numPr>
        <w:spacing w:after="80"/>
      </w:pPr>
      <w:r>
        <w:t>Historique scolaire (classes précédentes, redoublements, transferts)</w:t>
      </w:r>
    </w:p>
    <w:p w:rsidR="00F03280" w:rsidRDefault="00AE531B">
      <w:pPr>
        <w:pStyle w:val="Paragraphedeliste"/>
        <w:numPr>
          <w:ilvl w:val="0"/>
          <w:numId w:val="3"/>
        </w:numPr>
        <w:spacing w:after="80"/>
      </w:pPr>
      <w:r>
        <w:t>Recherche rapide par nom, matricule ou classe</w:t>
      </w:r>
    </w:p>
    <w:p w:rsidR="00F03280" w:rsidRDefault="00AE531B">
      <w:pPr>
        <w:pStyle w:val="Paragraphedeliste"/>
        <w:numPr>
          <w:ilvl w:val="0"/>
          <w:numId w:val="3"/>
        </w:numPr>
        <w:spacing w:after="80"/>
      </w:pPr>
      <w:r>
        <w:t>Rattachement automatique aux modules Paiement, Emploi du temps et Portail</w:t>
      </w:r>
    </w:p>
    <w:p w:rsidR="00F03280" w:rsidRDefault="00AE531B">
      <w:pPr>
        <w:pStyle w:val="Paragraphedeliste"/>
        <w:numPr>
          <w:ilvl w:val="0"/>
          <w:numId w:val="3"/>
        </w:numPr>
        <w:spacing w:after="80"/>
      </w:pPr>
      <w:r>
        <w:t>Génération d'u</w:t>
      </w:r>
      <w:r>
        <w:t>n matricule unique à l'inscription</w:t>
      </w:r>
    </w:p>
    <w:p w:rsidR="00F03280" w:rsidRDefault="00AE531B">
      <w:pPr>
        <w:spacing w:before="100" w:after="120"/>
      </w:pPr>
      <w:r>
        <w:rPr>
          <w:b/>
          <w:bCs/>
        </w:rPr>
        <w:t xml:space="preserve">Rôles concernés : </w:t>
      </w:r>
      <w:r>
        <w:t>Admin école (validation), Secrétariat (saisie et gestion quotidienne), Parent/Élève (consultation en lecture seule via le Portail)</w:t>
      </w:r>
    </w:p>
    <w:p w:rsidR="00F03280" w:rsidRDefault="00AE531B">
      <w:pPr>
        <w:spacing w:after="200"/>
      </w:pPr>
      <w:r>
        <w:rPr>
          <w:b/>
          <w:bCs/>
        </w:rPr>
        <w:t xml:space="preserve">Fonctionnement dans le système : </w:t>
      </w:r>
      <w:r>
        <w:t xml:space="preserve">Le Secrétariat crée le dossier lors de </w:t>
      </w:r>
      <w:r>
        <w:t>l'inscription. Le matricule généré sert d'identifiant pivot pour tous les autres modules (paiement, notes de progression, portail). À la clôture de l'année scolaire, ce module interagit avec le module Gestion des années scolaires pour le passage de classe.</w:t>
      </w:r>
    </w:p>
    <w:p w:rsidR="00F03280" w:rsidRDefault="00AE531B">
      <w:pPr>
        <w:pStyle w:val="Titre2"/>
        <w:spacing w:before="300" w:after="150"/>
      </w:pPr>
      <w:r>
        <w:rPr>
          <w:b/>
          <w:bCs/>
        </w:rPr>
        <w:t>2.2 Module 2 — Paiement Scolaire</w:t>
      </w:r>
    </w:p>
    <w:p w:rsidR="00F03280" w:rsidRDefault="00AE531B">
      <w:pPr>
        <w:spacing w:after="120"/>
      </w:pPr>
      <w:r>
        <w:rPr>
          <w:b/>
          <w:bCs/>
        </w:rPr>
        <w:t xml:space="preserve">Problématique : </w:t>
      </w:r>
      <w:r>
        <w:t>La gestion des frais scolaires repose souvent sur des reçus manuels et des registres papier, exposés au risque de perte, d'erreur ou de fraude. La direction n'a pas de vue d'ensemble en temps réel sur les paiements et impayés.</w:t>
      </w:r>
    </w:p>
    <w:p w:rsidR="00F03280" w:rsidRDefault="00AE531B">
      <w:pPr>
        <w:spacing w:after="120"/>
      </w:pPr>
      <w:r>
        <w:rPr>
          <w:b/>
          <w:bCs/>
        </w:rPr>
        <w:t xml:space="preserve">Objectif : </w:t>
      </w:r>
      <w:r>
        <w:t xml:space="preserve">Offrir un système </w:t>
      </w:r>
      <w:r>
        <w:t>de suivi des frais dus, des paiements effectués et des retards, avec génération automatique de reçus et vision claire de la trésorerie.</w:t>
      </w:r>
    </w:p>
    <w:p w:rsidR="00F03280" w:rsidRDefault="00AE531B">
      <w:pPr>
        <w:spacing w:after="60"/>
      </w:pPr>
      <w:r>
        <w:rPr>
          <w:b/>
          <w:bCs/>
        </w:rPr>
        <w:t>Fonctionnalités :</w:t>
      </w:r>
    </w:p>
    <w:p w:rsidR="00F03280" w:rsidRDefault="00AE531B">
      <w:pPr>
        <w:pStyle w:val="Paragraphedeliste"/>
        <w:numPr>
          <w:ilvl w:val="0"/>
          <w:numId w:val="3"/>
        </w:numPr>
        <w:spacing w:after="80"/>
      </w:pPr>
      <w:r>
        <w:t>Configuration des frais par niveau/option (inscription, mensualités, frais annexes)</w:t>
      </w:r>
    </w:p>
    <w:p w:rsidR="00F03280" w:rsidRDefault="00AE531B">
      <w:pPr>
        <w:pStyle w:val="Paragraphedeliste"/>
        <w:numPr>
          <w:ilvl w:val="0"/>
          <w:numId w:val="3"/>
        </w:numPr>
        <w:spacing w:after="80"/>
      </w:pPr>
      <w:r>
        <w:t>Enregistrement des</w:t>
      </w:r>
      <w:r>
        <w:t xml:space="preserve"> paiements (espèces, mobile money, virement)</w:t>
      </w:r>
    </w:p>
    <w:p w:rsidR="00F03280" w:rsidRDefault="00AE531B">
      <w:pPr>
        <w:pStyle w:val="Paragraphedeliste"/>
        <w:numPr>
          <w:ilvl w:val="0"/>
          <w:numId w:val="3"/>
        </w:numPr>
        <w:spacing w:after="80"/>
      </w:pPr>
      <w:r>
        <w:t>Génération automatique de reçus PDF</w:t>
      </w:r>
    </w:p>
    <w:p w:rsidR="00F03280" w:rsidRDefault="00AE531B">
      <w:pPr>
        <w:pStyle w:val="Paragraphedeliste"/>
        <w:numPr>
          <w:ilvl w:val="0"/>
          <w:numId w:val="3"/>
        </w:numPr>
        <w:spacing w:after="80"/>
      </w:pPr>
      <w:r>
        <w:t>Suivi des soldes et retards par élève</w:t>
      </w:r>
    </w:p>
    <w:p w:rsidR="00F03280" w:rsidRDefault="00AE531B">
      <w:pPr>
        <w:pStyle w:val="Paragraphedeliste"/>
        <w:numPr>
          <w:ilvl w:val="0"/>
          <w:numId w:val="3"/>
        </w:numPr>
        <w:spacing w:after="80"/>
      </w:pPr>
      <w:r>
        <w:t>Rapports financiers pour la direction (état de la trésorerie, taux d'impayés)</w:t>
      </w:r>
    </w:p>
    <w:p w:rsidR="00F03280" w:rsidRDefault="00AE531B">
      <w:pPr>
        <w:spacing w:before="100" w:after="120"/>
      </w:pPr>
      <w:r>
        <w:rPr>
          <w:b/>
          <w:bCs/>
        </w:rPr>
        <w:t xml:space="preserve">Rôles concernés : </w:t>
      </w:r>
      <w:r>
        <w:t>Comptable (gestion quotidienne), Admin éc</w:t>
      </w:r>
      <w:r>
        <w:t>ole (supervision et rapports), Parent (consultation du solde et historique via le Portail)</w:t>
      </w:r>
    </w:p>
    <w:p w:rsidR="00F03280" w:rsidRDefault="00AE531B">
      <w:pPr>
        <w:spacing w:after="200"/>
      </w:pPr>
      <w:r>
        <w:rPr>
          <w:b/>
          <w:bCs/>
        </w:rPr>
        <w:t xml:space="preserve">Fonctionnement dans le système : </w:t>
      </w:r>
      <w:r>
        <w:t>Le Comptable enregistre chaque paiement, un reçu est généré automatiquement et rendu visible dans le Portail du parent concerné. À c</w:t>
      </w:r>
      <w:r>
        <w:t>haque nouvelle année scolaire, les soldes sont réinitialisés par le module Gestion des années scolaires.</w:t>
      </w:r>
    </w:p>
    <w:p w:rsidR="00F03280" w:rsidRDefault="00AE531B">
      <w:pPr>
        <w:pStyle w:val="Titre2"/>
        <w:spacing w:before="300" w:after="150"/>
      </w:pPr>
      <w:r>
        <w:rPr>
          <w:b/>
          <w:bCs/>
        </w:rPr>
        <w:t>2.3 Module 3 — Emploi du Temps</w:t>
      </w:r>
    </w:p>
    <w:p w:rsidR="00F03280" w:rsidRDefault="00AE531B">
      <w:pPr>
        <w:spacing w:after="120"/>
      </w:pPr>
      <w:r>
        <w:rPr>
          <w:b/>
          <w:bCs/>
        </w:rPr>
        <w:t xml:space="preserve">Problématique : </w:t>
      </w:r>
      <w:r>
        <w:t>La planification des cours se fait souvent manuellement, rendant les modifications difficiles à propager</w:t>
      </w:r>
      <w:r>
        <w:t>. Les conflits d'horaires (salle, enseignant) sont détectés tardivement, et les changements de dernière minute mal communiqués.</w:t>
      </w:r>
    </w:p>
    <w:p w:rsidR="00F03280" w:rsidRDefault="00AE531B">
      <w:pPr>
        <w:spacing w:after="120"/>
      </w:pPr>
      <w:r>
        <w:rPr>
          <w:b/>
          <w:bCs/>
        </w:rPr>
        <w:t xml:space="preserve">Objectif : </w:t>
      </w:r>
      <w:r>
        <w:t>Créer, modifier et diffuser les plannings de cours en temps réel, avec détection automatique des conflits de salle, d</w:t>
      </w:r>
      <w:r>
        <w:t>'enseignant ou de classe.</w:t>
      </w:r>
    </w:p>
    <w:p w:rsidR="00F03280" w:rsidRDefault="00AE531B">
      <w:pPr>
        <w:spacing w:after="60"/>
      </w:pPr>
      <w:r>
        <w:rPr>
          <w:b/>
          <w:bCs/>
        </w:rPr>
        <w:t>Fonctionnalités :</w:t>
      </w:r>
    </w:p>
    <w:p w:rsidR="00F03280" w:rsidRDefault="00AE531B">
      <w:pPr>
        <w:pStyle w:val="Paragraphedeliste"/>
        <w:numPr>
          <w:ilvl w:val="0"/>
          <w:numId w:val="3"/>
        </w:numPr>
        <w:spacing w:after="80"/>
      </w:pPr>
      <w:r>
        <w:t>Création de grilles horaires par classe</w:t>
      </w:r>
    </w:p>
    <w:p w:rsidR="00F03280" w:rsidRDefault="00AE531B">
      <w:pPr>
        <w:pStyle w:val="Paragraphedeliste"/>
        <w:numPr>
          <w:ilvl w:val="0"/>
          <w:numId w:val="3"/>
        </w:numPr>
        <w:spacing w:after="80"/>
      </w:pPr>
      <w:r>
        <w:t>Détection automatique des conflits (salle/prof/classe)</w:t>
      </w:r>
    </w:p>
    <w:p w:rsidR="00F03280" w:rsidRDefault="00AE531B">
      <w:pPr>
        <w:pStyle w:val="Paragraphedeliste"/>
        <w:numPr>
          <w:ilvl w:val="0"/>
          <w:numId w:val="3"/>
        </w:numPr>
        <w:spacing w:after="80"/>
      </w:pPr>
      <w:r>
        <w:t>Modification en temps réel avec notification automatique</w:t>
      </w:r>
    </w:p>
    <w:p w:rsidR="00F03280" w:rsidRDefault="00AE531B">
      <w:pPr>
        <w:pStyle w:val="Paragraphedeliste"/>
        <w:numPr>
          <w:ilvl w:val="0"/>
          <w:numId w:val="3"/>
        </w:numPr>
        <w:spacing w:after="80"/>
      </w:pPr>
      <w:r>
        <w:t>Vue par enseignant, par classe et par salle</w:t>
      </w:r>
    </w:p>
    <w:p w:rsidR="00F03280" w:rsidRDefault="00AE531B">
      <w:pPr>
        <w:pStyle w:val="Paragraphedeliste"/>
        <w:numPr>
          <w:ilvl w:val="0"/>
          <w:numId w:val="3"/>
        </w:numPr>
        <w:spacing w:after="80"/>
      </w:pPr>
      <w:r>
        <w:t>Diffusion automa</w:t>
      </w:r>
      <w:r>
        <w:t>tique vers le Portail Parents/Élève</w:t>
      </w:r>
    </w:p>
    <w:p w:rsidR="00F03280" w:rsidRDefault="00AE531B">
      <w:pPr>
        <w:spacing w:before="100" w:after="120"/>
      </w:pPr>
      <w:r>
        <w:rPr>
          <w:b/>
          <w:bCs/>
        </w:rPr>
        <w:t xml:space="preserve">Rôles concernés : </w:t>
      </w:r>
      <w:r>
        <w:t>Admin école (création et validation), Enseignant (consultation de son planning), Parent/Élève (consultation via le Portail)</w:t>
      </w:r>
    </w:p>
    <w:p w:rsidR="00F03280" w:rsidRDefault="00AE531B">
      <w:pPr>
        <w:spacing w:after="200"/>
      </w:pPr>
      <w:r>
        <w:rPr>
          <w:b/>
          <w:bCs/>
        </w:rPr>
        <w:t xml:space="preserve">Fonctionnement dans le système : </w:t>
      </w:r>
      <w:r>
        <w:t xml:space="preserve">S'appuie directement sur les modules Gestion </w:t>
      </w:r>
      <w:r>
        <w:t>des classes/salles et Gestion du personnel enseignant pour vérifier la disponibilité avant toute affectation. Recréé à chaque nouvelle année scolaire.</w:t>
      </w:r>
    </w:p>
    <w:p w:rsidR="00F03280" w:rsidRDefault="00AE531B">
      <w:pPr>
        <w:pStyle w:val="Titre2"/>
        <w:spacing w:before="300" w:after="150"/>
      </w:pPr>
      <w:r>
        <w:rPr>
          <w:b/>
          <w:bCs/>
        </w:rPr>
        <w:t>2.4 Module 4 — Gestion du Personnel Enseignant</w:t>
      </w:r>
    </w:p>
    <w:p w:rsidR="00F03280" w:rsidRDefault="00AE531B">
      <w:pPr>
        <w:spacing w:after="120"/>
      </w:pPr>
      <w:r>
        <w:rPr>
          <w:b/>
          <w:bCs/>
        </w:rPr>
        <w:t xml:space="preserve">Problématique : </w:t>
      </w:r>
      <w:r>
        <w:t>Le suivi des enseignants (matières, dispon</w:t>
      </w:r>
      <w:r>
        <w:t>ibilités, charge horaire) se fait souvent de manière informelle et dispersée, ce qui complique la construction de l'emploi du temps et le remplacement en cas d'absence.</w:t>
      </w:r>
    </w:p>
    <w:p w:rsidR="00F03280" w:rsidRDefault="00AE531B">
      <w:pPr>
        <w:spacing w:after="120"/>
      </w:pPr>
      <w:r>
        <w:rPr>
          <w:b/>
          <w:bCs/>
        </w:rPr>
        <w:t xml:space="preserve">Objectif : </w:t>
      </w:r>
      <w:r>
        <w:t>Centraliser les profils, matières enseignées et disponibilités de chaque ens</w:t>
      </w:r>
      <w:r>
        <w:t>eignant, en lien direct avec l'Emploi du temps.</w:t>
      </w:r>
    </w:p>
    <w:p w:rsidR="00F03280" w:rsidRDefault="00AE531B">
      <w:pPr>
        <w:spacing w:after="60"/>
      </w:pPr>
      <w:r>
        <w:rPr>
          <w:b/>
          <w:bCs/>
        </w:rPr>
        <w:t>Fonctionnalités :</w:t>
      </w:r>
    </w:p>
    <w:p w:rsidR="00F03280" w:rsidRDefault="00AE531B">
      <w:pPr>
        <w:pStyle w:val="Paragraphedeliste"/>
        <w:numPr>
          <w:ilvl w:val="0"/>
          <w:numId w:val="3"/>
        </w:numPr>
        <w:spacing w:after="80"/>
      </w:pPr>
      <w:r>
        <w:t>Fiche enseignant (identité, matières, niveaux, contact)</w:t>
      </w:r>
    </w:p>
    <w:p w:rsidR="00F03280" w:rsidRDefault="00AE531B">
      <w:pPr>
        <w:pStyle w:val="Paragraphedeliste"/>
        <w:numPr>
          <w:ilvl w:val="0"/>
          <w:numId w:val="3"/>
        </w:numPr>
        <w:spacing w:after="80"/>
      </w:pPr>
      <w:r>
        <w:t>Gestion des disponibilités et charge horaire</w:t>
      </w:r>
    </w:p>
    <w:p w:rsidR="00F03280" w:rsidRDefault="00AE531B">
      <w:pPr>
        <w:pStyle w:val="Paragraphedeliste"/>
        <w:numPr>
          <w:ilvl w:val="0"/>
          <w:numId w:val="3"/>
        </w:numPr>
        <w:spacing w:after="80"/>
      </w:pPr>
      <w:r>
        <w:t>Historique d'affectation par année scolaire</w:t>
      </w:r>
    </w:p>
    <w:p w:rsidR="00F03280" w:rsidRDefault="00AE531B">
      <w:pPr>
        <w:pStyle w:val="Paragraphedeliste"/>
        <w:numPr>
          <w:ilvl w:val="0"/>
          <w:numId w:val="3"/>
        </w:numPr>
        <w:spacing w:after="80"/>
      </w:pPr>
      <w:r>
        <w:t>Espace de publication de ressources pédagogiques (lié au module Bibliothèque)</w:t>
      </w:r>
    </w:p>
    <w:p w:rsidR="00F03280" w:rsidRDefault="00AE531B">
      <w:pPr>
        <w:spacing w:before="100" w:after="120"/>
      </w:pPr>
      <w:r>
        <w:rPr>
          <w:b/>
          <w:bCs/>
        </w:rPr>
        <w:t xml:space="preserve">Rôles concernés : </w:t>
      </w:r>
      <w:r>
        <w:t>Admin école (gestion des profils), Enseignant (mise à jour de ses disponibilités et consultation de son planning)</w:t>
      </w:r>
    </w:p>
    <w:p w:rsidR="00F03280" w:rsidRDefault="00AE531B">
      <w:pPr>
        <w:spacing w:after="200"/>
      </w:pPr>
      <w:r>
        <w:rPr>
          <w:b/>
          <w:bCs/>
        </w:rPr>
        <w:t xml:space="preserve">Fonctionnement dans le système : </w:t>
      </w:r>
      <w:r>
        <w:t>Chaque enseig</w:t>
      </w:r>
      <w:r>
        <w:t>nant dispose d'un compte lié à son profil. Les affectations sont proposées par défaut d'une année sur l'autre mais doivent être reconfirmées à chaque bascule d'année scolaire.</w:t>
      </w:r>
    </w:p>
    <w:p w:rsidR="00F03280" w:rsidRDefault="00AE531B">
      <w:pPr>
        <w:pStyle w:val="Titre2"/>
        <w:spacing w:before="300" w:after="150"/>
      </w:pPr>
      <w:r>
        <w:rPr>
          <w:b/>
          <w:bCs/>
        </w:rPr>
        <w:t>2.5 Module 5 — Bibliothèque / Ressources Pédagogiques Numériques</w:t>
      </w:r>
    </w:p>
    <w:p w:rsidR="00F03280" w:rsidRDefault="00AE531B">
      <w:pPr>
        <w:spacing w:after="120"/>
      </w:pPr>
      <w:r>
        <w:rPr>
          <w:b/>
          <w:bCs/>
        </w:rPr>
        <w:t>Problématique :</w:t>
      </w:r>
      <w:r>
        <w:rPr>
          <w:b/>
          <w:bCs/>
        </w:rPr>
        <w:t xml:space="preserve"> </w:t>
      </w:r>
      <w:r>
        <w:t>Les établissements manquent d'un espace centralisé pour les supports pédagogiques. Les ressources circulent de façon informelle (clé USB, WhatsApp, photocopies), limitant l'accès équitable des élèves.</w:t>
      </w:r>
    </w:p>
    <w:p w:rsidR="00F03280" w:rsidRDefault="00AE531B">
      <w:pPr>
        <w:spacing w:after="120"/>
      </w:pPr>
      <w:r>
        <w:rPr>
          <w:b/>
          <w:bCs/>
        </w:rPr>
        <w:t xml:space="preserve">Objectif : </w:t>
      </w:r>
      <w:r>
        <w:t>Mettre en place un espace numérique permett</w:t>
      </w:r>
      <w:r>
        <w:t>ant de publier et organiser livres, fichiers, contenus audio/vidéo et cours en ligne, accessibles selon la classe ou le niveau.</w:t>
      </w:r>
    </w:p>
    <w:p w:rsidR="00F03280" w:rsidRDefault="00AE531B">
      <w:pPr>
        <w:spacing w:after="60"/>
      </w:pPr>
      <w:r>
        <w:rPr>
          <w:b/>
          <w:bCs/>
        </w:rPr>
        <w:t>Fonctionnalités :</w:t>
      </w:r>
    </w:p>
    <w:p w:rsidR="00F03280" w:rsidRDefault="00AE531B">
      <w:pPr>
        <w:pStyle w:val="Paragraphedeliste"/>
        <w:numPr>
          <w:ilvl w:val="0"/>
          <w:numId w:val="3"/>
        </w:numPr>
        <w:spacing w:after="80"/>
      </w:pPr>
      <w:proofErr w:type="spellStart"/>
      <w:r>
        <w:t>Upload</w:t>
      </w:r>
      <w:proofErr w:type="spellEnd"/>
      <w:r>
        <w:t xml:space="preserve"> de fichiers (PDF, documents), audio et vidéo</w:t>
      </w:r>
    </w:p>
    <w:p w:rsidR="00F03280" w:rsidRDefault="00AE531B">
      <w:pPr>
        <w:pStyle w:val="Paragraphedeliste"/>
        <w:numPr>
          <w:ilvl w:val="0"/>
          <w:numId w:val="3"/>
        </w:numPr>
        <w:spacing w:after="80"/>
      </w:pPr>
      <w:r>
        <w:t>Organisation par matière, niveau et classe</w:t>
      </w:r>
    </w:p>
    <w:p w:rsidR="00F03280" w:rsidRDefault="00AE531B">
      <w:pPr>
        <w:pStyle w:val="Paragraphedeliste"/>
        <w:numPr>
          <w:ilvl w:val="0"/>
          <w:numId w:val="3"/>
        </w:numPr>
        <w:spacing w:after="80"/>
      </w:pPr>
      <w:r>
        <w:t>Contrôle d'accè</w:t>
      </w:r>
      <w:r>
        <w:t>s selon le profil (élève d'une classe donnée)</w:t>
      </w:r>
    </w:p>
    <w:p w:rsidR="00F03280" w:rsidRDefault="00AE531B">
      <w:pPr>
        <w:pStyle w:val="Paragraphedeliste"/>
        <w:numPr>
          <w:ilvl w:val="0"/>
          <w:numId w:val="3"/>
        </w:numPr>
        <w:spacing w:after="80"/>
      </w:pPr>
      <w:r>
        <w:t>Stockage externalisé (</w:t>
      </w:r>
      <w:proofErr w:type="spellStart"/>
      <w:r>
        <w:t>Cloudflare</w:t>
      </w:r>
      <w:proofErr w:type="spellEnd"/>
      <w:r>
        <w:t xml:space="preserve"> R2 / </w:t>
      </w:r>
      <w:proofErr w:type="spellStart"/>
      <w:r>
        <w:t>Backblaze</w:t>
      </w:r>
      <w:proofErr w:type="spellEnd"/>
      <w:r>
        <w:t xml:space="preserve"> B2) pour ne pas surcharger le serveur applicatif</w:t>
      </w:r>
    </w:p>
    <w:p w:rsidR="00F03280" w:rsidRDefault="00AE531B">
      <w:pPr>
        <w:spacing w:before="100" w:after="120"/>
      </w:pPr>
      <w:r>
        <w:rPr>
          <w:b/>
          <w:bCs/>
        </w:rPr>
        <w:t xml:space="preserve">Rôles concernés : </w:t>
      </w:r>
      <w:r>
        <w:t xml:space="preserve">Enseignant (publication), Admin école (supervision/modération), Élève/Parent (consultation via </w:t>
      </w:r>
      <w:r>
        <w:t>le Portail)</w:t>
      </w:r>
    </w:p>
    <w:p w:rsidR="00F03280" w:rsidRDefault="00AE531B">
      <w:pPr>
        <w:spacing w:after="200"/>
      </w:pPr>
      <w:r>
        <w:rPr>
          <w:b/>
          <w:bCs/>
        </w:rPr>
        <w:t xml:space="preserve">Fonctionnement dans le système : </w:t>
      </w:r>
      <w:r>
        <w:t>Les enseignants publient les ressources liées à leurs cours ; elles sont automatiquement filtrées et affichées aux élèves concernés dans le Portail, selon leur classe/niveau.</w:t>
      </w:r>
    </w:p>
    <w:p w:rsidR="00F03280" w:rsidRDefault="00AE531B">
      <w:pPr>
        <w:pStyle w:val="Titre2"/>
        <w:spacing w:before="300" w:after="150"/>
      </w:pPr>
      <w:r>
        <w:rPr>
          <w:b/>
          <w:bCs/>
        </w:rPr>
        <w:t xml:space="preserve">2.6 Module 6 — Gestion des Classes, </w:t>
      </w:r>
      <w:r>
        <w:rPr>
          <w:b/>
          <w:bCs/>
        </w:rPr>
        <w:t>Niveaux, Options &amp; Salles</w:t>
      </w:r>
    </w:p>
    <w:p w:rsidR="00F03280" w:rsidRDefault="00AE531B">
      <w:pPr>
        <w:spacing w:after="120"/>
      </w:pPr>
      <w:r>
        <w:rPr>
          <w:b/>
          <w:bCs/>
        </w:rPr>
        <w:t xml:space="preserve">Problématique : </w:t>
      </w:r>
      <w:r>
        <w:t>L'organisation des classes (niveaux, sections, options) et des salles disponibles est souvent gérée de façon informelle. Cela complique l'affectation des élèves et la répartition des salles, générant des conflits d</w:t>
      </w:r>
      <w:r>
        <w:t>étectés tardivement.</w:t>
      </w:r>
    </w:p>
    <w:p w:rsidR="00F03280" w:rsidRDefault="00AE531B">
      <w:pPr>
        <w:spacing w:after="120"/>
      </w:pPr>
      <w:r>
        <w:rPr>
          <w:b/>
          <w:bCs/>
        </w:rPr>
        <w:t xml:space="preserve">Objectif : </w:t>
      </w:r>
      <w:r>
        <w:t>Structurer l'organisation pédagogique de l'établissement (capacité, affectation, disponibilité) et servir de base fiable aux modules Emploi du temps et Inscription.</w:t>
      </w:r>
    </w:p>
    <w:p w:rsidR="00F03280" w:rsidRDefault="00AE531B">
      <w:pPr>
        <w:spacing w:after="60"/>
      </w:pPr>
      <w:r>
        <w:rPr>
          <w:b/>
          <w:bCs/>
        </w:rPr>
        <w:t>Fonctionnalités :</w:t>
      </w:r>
    </w:p>
    <w:p w:rsidR="00F03280" w:rsidRDefault="00AE531B">
      <w:pPr>
        <w:pStyle w:val="Paragraphedeliste"/>
        <w:numPr>
          <w:ilvl w:val="0"/>
          <w:numId w:val="3"/>
        </w:numPr>
        <w:spacing w:after="80"/>
      </w:pPr>
      <w:r>
        <w:t>Définition des niveaux et options/filière</w:t>
      </w:r>
      <w:r>
        <w:t>s de l'école</w:t>
      </w:r>
    </w:p>
    <w:p w:rsidR="00F03280" w:rsidRDefault="00AE531B">
      <w:pPr>
        <w:pStyle w:val="Paragraphedeliste"/>
        <w:numPr>
          <w:ilvl w:val="0"/>
          <w:numId w:val="3"/>
        </w:numPr>
        <w:spacing w:after="80"/>
      </w:pPr>
      <w:r>
        <w:t>Création des classes (niveau + option + capacité)</w:t>
      </w:r>
    </w:p>
    <w:p w:rsidR="00F03280" w:rsidRDefault="00AE531B">
      <w:pPr>
        <w:pStyle w:val="Paragraphedeliste"/>
        <w:numPr>
          <w:ilvl w:val="0"/>
          <w:numId w:val="3"/>
        </w:numPr>
        <w:spacing w:after="80"/>
      </w:pPr>
      <w:r>
        <w:t>Gestion des salles (capacité, équipements, disponibilité)</w:t>
      </w:r>
    </w:p>
    <w:p w:rsidR="00F03280" w:rsidRDefault="00AE531B">
      <w:pPr>
        <w:pStyle w:val="Paragraphedeliste"/>
        <w:numPr>
          <w:ilvl w:val="0"/>
          <w:numId w:val="3"/>
        </w:numPr>
        <w:spacing w:after="80"/>
      </w:pPr>
      <w:r>
        <w:t>Vue d'ensemble de l'occupation par classe/salle</w:t>
      </w:r>
    </w:p>
    <w:p w:rsidR="00F03280" w:rsidRDefault="00AE531B">
      <w:pPr>
        <w:spacing w:before="100" w:after="120"/>
      </w:pPr>
      <w:r>
        <w:rPr>
          <w:b/>
          <w:bCs/>
        </w:rPr>
        <w:t xml:space="preserve">Rôles concernés : </w:t>
      </w:r>
      <w:r>
        <w:t>Admin école (configuration, généralement lors de la mise en place ini</w:t>
      </w:r>
      <w:r>
        <w:t>tiale et à chaque nouvelle année)</w:t>
      </w:r>
    </w:p>
    <w:p w:rsidR="00F03280" w:rsidRDefault="00AE531B">
      <w:pPr>
        <w:spacing w:after="200"/>
      </w:pPr>
      <w:r>
        <w:rPr>
          <w:b/>
          <w:bCs/>
        </w:rPr>
        <w:t xml:space="preserve">Fonctionnement dans le système : </w:t>
      </w:r>
      <w:r>
        <w:t>Ce module est configuré en priorité lors de la création de l'école — c'est la fondation sur laquelle s'appuient Inscription et Emploi du temps. Modifiable à chaque nouvelle année scolaire s</w:t>
      </w:r>
      <w:r>
        <w:t>i la structure de l'école évolue.</w:t>
      </w:r>
    </w:p>
    <w:p w:rsidR="00F03280" w:rsidRDefault="00AE531B">
      <w:pPr>
        <w:pStyle w:val="Titre2"/>
        <w:spacing w:before="300" w:after="150"/>
      </w:pPr>
      <w:r>
        <w:rPr>
          <w:b/>
          <w:bCs/>
        </w:rPr>
        <w:t>2.7 Module 7 — Portail Parents/Élève (avec communication intégrée)</w:t>
      </w:r>
    </w:p>
    <w:p w:rsidR="00F03280" w:rsidRDefault="00AE531B">
      <w:pPr>
        <w:spacing w:after="120"/>
      </w:pPr>
      <w:r>
        <w:rPr>
          <w:b/>
          <w:bCs/>
        </w:rPr>
        <w:t xml:space="preserve">Problématique : </w:t>
      </w:r>
      <w:r>
        <w:t>Même lorsque les informations existent dans le système, les parents et élèves n'ont généralement aucun accès direct pour les consulter. Ils dépendent de l'école pour chaque demande, créant frictions et manque de transparence.</w:t>
      </w:r>
    </w:p>
    <w:p w:rsidR="00F03280" w:rsidRDefault="00AE531B">
      <w:pPr>
        <w:spacing w:after="120"/>
      </w:pPr>
      <w:r>
        <w:rPr>
          <w:b/>
          <w:bCs/>
        </w:rPr>
        <w:t xml:space="preserve">Objectif : </w:t>
      </w:r>
      <w:r>
        <w:t xml:space="preserve">Donner aux parents </w:t>
      </w:r>
      <w:r>
        <w:t>et élèves un accès direct et en temps réel à l'état des paiements, à l'emploi du temps, aux communications et aux ressources pédagogiques, sans intervention manuelle de l'administration.</w:t>
      </w:r>
    </w:p>
    <w:p w:rsidR="00F03280" w:rsidRDefault="00AE531B">
      <w:pPr>
        <w:spacing w:after="60"/>
      </w:pPr>
      <w:r>
        <w:rPr>
          <w:b/>
          <w:bCs/>
        </w:rPr>
        <w:t>Fonctionnalités :</w:t>
      </w:r>
    </w:p>
    <w:p w:rsidR="00F03280" w:rsidRDefault="00AE531B">
      <w:pPr>
        <w:pStyle w:val="Paragraphedeliste"/>
        <w:numPr>
          <w:ilvl w:val="0"/>
          <w:numId w:val="3"/>
        </w:numPr>
        <w:spacing w:after="80"/>
      </w:pPr>
      <w:r>
        <w:t>Tableau de bord agrégeant paiements, emploi du temp</w:t>
      </w:r>
      <w:r>
        <w:t>s, ressources et notifications</w:t>
      </w:r>
    </w:p>
    <w:p w:rsidR="00F03280" w:rsidRDefault="00AE531B">
      <w:pPr>
        <w:pStyle w:val="Paragraphedeliste"/>
        <w:numPr>
          <w:ilvl w:val="0"/>
          <w:numId w:val="3"/>
        </w:numPr>
        <w:spacing w:after="80"/>
      </w:pPr>
      <w:r>
        <w:t>Fil de communication (absences, retards de paiement, convocations, annonces)</w:t>
      </w:r>
    </w:p>
    <w:p w:rsidR="00F03280" w:rsidRDefault="00AE531B">
      <w:pPr>
        <w:pStyle w:val="Paragraphedeliste"/>
        <w:numPr>
          <w:ilvl w:val="0"/>
          <w:numId w:val="3"/>
        </w:numPr>
        <w:spacing w:after="80"/>
      </w:pPr>
      <w:r>
        <w:t>Compte Parent : vue sur tous ses enfants inscrits</w:t>
      </w:r>
    </w:p>
    <w:p w:rsidR="00F03280" w:rsidRDefault="00AE531B">
      <w:pPr>
        <w:pStyle w:val="Paragraphedeliste"/>
        <w:numPr>
          <w:ilvl w:val="0"/>
          <w:numId w:val="3"/>
        </w:numPr>
        <w:spacing w:after="80"/>
      </w:pPr>
      <w:r>
        <w:t>Compte Élève : identifiant + mot de passe indépendant du téléphone, accès en lecture à ses propres</w:t>
      </w:r>
      <w:r>
        <w:t xml:space="preserve"> données</w:t>
      </w:r>
    </w:p>
    <w:p w:rsidR="00F03280" w:rsidRDefault="00AE531B">
      <w:pPr>
        <w:pStyle w:val="Paragraphedeliste"/>
        <w:numPr>
          <w:ilvl w:val="0"/>
          <w:numId w:val="3"/>
        </w:numPr>
        <w:spacing w:after="80"/>
      </w:pPr>
      <w:r>
        <w:t>Accessible en PWA (voir section dédiée)</w:t>
      </w:r>
    </w:p>
    <w:p w:rsidR="00F03280" w:rsidRDefault="00AE531B">
      <w:pPr>
        <w:spacing w:before="100" w:after="120"/>
      </w:pPr>
      <w:r>
        <w:rPr>
          <w:b/>
          <w:bCs/>
        </w:rPr>
        <w:t xml:space="preserve">Rôles concernés : </w:t>
      </w:r>
      <w:r>
        <w:t>Parent (accès à ses enfants), Élève (accès à son propre profil), alimenté automatiquement par tous les autres modules</w:t>
      </w:r>
    </w:p>
    <w:p w:rsidR="00F03280" w:rsidRDefault="00AE531B">
      <w:pPr>
        <w:spacing w:after="200"/>
      </w:pPr>
      <w:r>
        <w:rPr>
          <w:b/>
          <w:bCs/>
        </w:rPr>
        <w:t xml:space="preserve">Fonctionnement dans le système : </w:t>
      </w:r>
      <w:r>
        <w:t>Le Portail ne stocke pas de données pr</w:t>
      </w:r>
      <w:r>
        <w:t>opres : il agrège en lecture les informations produites par les autres modules et affiche les communications envoyées par l'école. Un élève sans téléphone personnel peut se connecter depuis un poste mis à disposition par l'école, avec son matricule.</w:t>
      </w:r>
    </w:p>
    <w:p w:rsidR="00F03280" w:rsidRDefault="00AE531B">
      <w:pPr>
        <w:pStyle w:val="Titre2"/>
        <w:spacing w:before="300" w:after="150"/>
      </w:pPr>
      <w:r>
        <w:rPr>
          <w:b/>
          <w:bCs/>
        </w:rPr>
        <w:t>2.8 Mo</w:t>
      </w:r>
      <w:r>
        <w:rPr>
          <w:b/>
          <w:bCs/>
        </w:rPr>
        <w:t>dule 8 — Gestion des Années Scolaires</w:t>
      </w:r>
    </w:p>
    <w:p w:rsidR="00F03280" w:rsidRDefault="00AE531B">
      <w:pPr>
        <w:spacing w:after="120"/>
      </w:pPr>
      <w:r>
        <w:rPr>
          <w:b/>
          <w:bCs/>
        </w:rPr>
        <w:t xml:space="preserve">Problématique : </w:t>
      </w:r>
      <w:r>
        <w:t>Le passage d'une année scolaire à l'autre est généralement géré manuellement : réinscription complète, recréation des classes, ressaisie des frais, perte ou archivage désordonné des données précédentes.</w:t>
      </w:r>
    </w:p>
    <w:p w:rsidR="00F03280" w:rsidRDefault="00AE531B">
      <w:pPr>
        <w:spacing w:after="120"/>
      </w:pPr>
      <w:r>
        <w:rPr>
          <w:b/>
          <w:bCs/>
        </w:rPr>
        <w:t xml:space="preserve">Objectif : </w:t>
      </w:r>
      <w:r>
        <w:t>Permettre de clôturer une année, d'archiver ses données, et de générer automatiquement la nouvelle année scolaire en reportant les informations pérennes, tout en réinitialisant les données propres à chaque année.</w:t>
      </w:r>
    </w:p>
    <w:p w:rsidR="00F03280" w:rsidRDefault="00AE531B">
      <w:pPr>
        <w:spacing w:after="60"/>
      </w:pPr>
      <w:r>
        <w:rPr>
          <w:b/>
          <w:bCs/>
        </w:rPr>
        <w:t>Fonctionnalités :</w:t>
      </w:r>
    </w:p>
    <w:p w:rsidR="00F03280" w:rsidRDefault="00AE531B">
      <w:pPr>
        <w:pStyle w:val="Paragraphedeliste"/>
        <w:numPr>
          <w:ilvl w:val="0"/>
          <w:numId w:val="3"/>
        </w:numPr>
        <w:spacing w:after="80"/>
      </w:pPr>
      <w:r>
        <w:t>Clôture offic</w:t>
      </w:r>
      <w:r>
        <w:t>ielle d'une année scolaire</w:t>
      </w:r>
    </w:p>
    <w:p w:rsidR="00F03280" w:rsidRDefault="00AE531B">
      <w:pPr>
        <w:pStyle w:val="Paragraphedeliste"/>
        <w:numPr>
          <w:ilvl w:val="0"/>
          <w:numId w:val="3"/>
        </w:numPr>
        <w:spacing w:after="80"/>
      </w:pPr>
      <w:r>
        <w:t>Archivage en lecture seule des données de l'année clôturée</w:t>
      </w:r>
    </w:p>
    <w:p w:rsidR="00F03280" w:rsidRDefault="00AE531B">
      <w:pPr>
        <w:pStyle w:val="Paragraphedeliste"/>
        <w:numPr>
          <w:ilvl w:val="0"/>
          <w:numId w:val="3"/>
        </w:numPr>
        <w:spacing w:after="80"/>
      </w:pPr>
      <w:r>
        <w:t>Report automatique des données pérennes (identité élève, historique, profils enseignants)</w:t>
      </w:r>
    </w:p>
    <w:p w:rsidR="00F03280" w:rsidRDefault="00AE531B">
      <w:pPr>
        <w:pStyle w:val="Paragraphedeliste"/>
        <w:numPr>
          <w:ilvl w:val="0"/>
          <w:numId w:val="3"/>
        </w:numPr>
        <w:spacing w:after="80"/>
      </w:pPr>
      <w:r>
        <w:t>Passage de classe automatique avec validation manuelle obligatoire des redoublem</w:t>
      </w:r>
      <w:r>
        <w:t>ents</w:t>
      </w:r>
    </w:p>
    <w:p w:rsidR="00F03280" w:rsidRDefault="00AE531B">
      <w:pPr>
        <w:pStyle w:val="Paragraphedeliste"/>
        <w:numPr>
          <w:ilvl w:val="0"/>
          <w:numId w:val="3"/>
        </w:numPr>
        <w:spacing w:after="80"/>
      </w:pPr>
      <w:r>
        <w:t>Réinitialisation des données annuelles (paiements, emploi du temps, présences)</w:t>
      </w:r>
    </w:p>
    <w:p w:rsidR="00F03280" w:rsidRDefault="00AE531B">
      <w:pPr>
        <w:spacing w:before="100" w:after="120"/>
      </w:pPr>
      <w:r>
        <w:rPr>
          <w:b/>
          <w:bCs/>
        </w:rPr>
        <w:t xml:space="preserve">Rôles concernés : </w:t>
      </w:r>
      <w:r>
        <w:t>Admin école exclusivement (opération sensible à fort impact, jamais accessible aux autres rôles)</w:t>
      </w:r>
    </w:p>
    <w:p w:rsidR="00F03280" w:rsidRDefault="00AE531B">
      <w:pPr>
        <w:spacing w:after="200"/>
      </w:pPr>
      <w:r>
        <w:rPr>
          <w:b/>
          <w:bCs/>
        </w:rPr>
        <w:t xml:space="preserve">Fonctionnement dans le système : </w:t>
      </w:r>
      <w:r>
        <w:t xml:space="preserve">Module transversal : il </w:t>
      </w:r>
      <w:r>
        <w:t>ne gère pas d'entité propre mais orchestre la transition entre années pour Inscription, Classes, Personnel et Paiement. Le passage automatique au niveau supérieur est bloqué tant que la direction n'a pas validé la liste des redoublants.</w:t>
      </w:r>
    </w:p>
    <w:p w:rsidR="00F03280" w:rsidRDefault="00AE531B">
      <w:r>
        <w:br w:type="page"/>
      </w:r>
    </w:p>
    <w:p w:rsidR="00F03280" w:rsidRDefault="00AE531B">
      <w:pPr>
        <w:pStyle w:val="Titre2"/>
        <w:spacing w:before="300" w:after="150"/>
      </w:pPr>
      <w:r>
        <w:rPr>
          <w:b/>
          <w:bCs/>
        </w:rPr>
        <w:t>2.9 Détail — Logi</w:t>
      </w:r>
      <w:r>
        <w:rPr>
          <w:b/>
          <w:bCs/>
        </w:rPr>
        <w:t>que de migration des données (module Gestion des Années Scolaires)</w:t>
      </w:r>
    </w:p>
    <w:p w:rsidR="00F03280" w:rsidRDefault="00AE531B">
      <w:pPr>
        <w:pStyle w:val="Titre3"/>
        <w:spacing w:before="200" w:after="100"/>
      </w:pPr>
      <w:r>
        <w:rPr>
          <w:b/>
          <w:bCs/>
          <w:color w:val="1F3864"/>
          <w:sz w:val="22"/>
          <w:szCs w:val="22"/>
        </w:rPr>
        <w:t>Données reportées automatiquement (identité/historique)</w:t>
      </w:r>
    </w:p>
    <w:p w:rsidR="00F03280" w:rsidRDefault="00AE531B">
      <w:pPr>
        <w:pStyle w:val="Paragraphedeliste"/>
        <w:numPr>
          <w:ilvl w:val="0"/>
          <w:numId w:val="3"/>
        </w:numPr>
        <w:spacing w:after="80"/>
      </w:pPr>
      <w:r>
        <w:t>Identité de l'élève (nom, date de naissance, parents/tuteur, contacts)</w:t>
      </w:r>
    </w:p>
    <w:p w:rsidR="00F03280" w:rsidRDefault="00AE531B">
      <w:pPr>
        <w:pStyle w:val="Paragraphedeliste"/>
        <w:numPr>
          <w:ilvl w:val="0"/>
          <w:numId w:val="3"/>
        </w:numPr>
        <w:spacing w:after="80"/>
      </w:pPr>
      <w:r>
        <w:t>Historique scolaire cumulé (classes précédentes, redoublements passés)</w:t>
      </w:r>
    </w:p>
    <w:p w:rsidR="00F03280" w:rsidRDefault="00AE531B">
      <w:pPr>
        <w:pStyle w:val="Paragraphedeliste"/>
        <w:numPr>
          <w:ilvl w:val="0"/>
          <w:numId w:val="3"/>
        </w:numPr>
        <w:spacing w:after="80"/>
      </w:pPr>
      <w:r>
        <w:t>Dossier disciplinaire/médical si présent</w:t>
      </w:r>
    </w:p>
    <w:p w:rsidR="00F03280" w:rsidRDefault="00AE531B">
      <w:pPr>
        <w:pStyle w:val="Paragraphedeliste"/>
        <w:numPr>
          <w:ilvl w:val="0"/>
          <w:numId w:val="3"/>
        </w:numPr>
        <w:spacing w:after="80"/>
      </w:pPr>
      <w:r>
        <w:t>Profils enseignants (identité, matières qu'ils peuvent enseigner)</w:t>
      </w:r>
    </w:p>
    <w:p w:rsidR="00F03280" w:rsidRDefault="00AE531B">
      <w:pPr>
        <w:pStyle w:val="Paragraphedeliste"/>
        <w:numPr>
          <w:ilvl w:val="0"/>
          <w:numId w:val="3"/>
        </w:numPr>
        <w:spacing w:after="80"/>
      </w:pPr>
      <w:r>
        <w:t>Structure des niveaux et options de l'établissement</w:t>
      </w:r>
    </w:p>
    <w:p w:rsidR="00F03280" w:rsidRDefault="00AE531B">
      <w:pPr>
        <w:pStyle w:val="Titre3"/>
        <w:spacing w:before="200" w:after="100"/>
      </w:pPr>
      <w:r>
        <w:rPr>
          <w:b/>
          <w:bCs/>
          <w:color w:val="1F3864"/>
          <w:sz w:val="22"/>
          <w:szCs w:val="22"/>
        </w:rPr>
        <w:t>Données reportées avec tra</w:t>
      </w:r>
      <w:r>
        <w:rPr>
          <w:b/>
          <w:bCs/>
          <w:color w:val="1F3864"/>
          <w:sz w:val="22"/>
          <w:szCs w:val="22"/>
        </w:rPr>
        <w:t>nsformation (logique métier)</w:t>
      </w:r>
    </w:p>
    <w:p w:rsidR="00F03280" w:rsidRDefault="00AE531B">
      <w:pPr>
        <w:pStyle w:val="Paragraphedeliste"/>
        <w:numPr>
          <w:ilvl w:val="0"/>
          <w:numId w:val="3"/>
        </w:numPr>
        <w:spacing w:after="80"/>
      </w:pPr>
      <w:r>
        <w:t>Classe de l'élève : passage automatique au niveau supérieur, sauf élève marqué « redoublant » (validation manuelle obligatoire par la direction)</w:t>
      </w:r>
    </w:p>
    <w:p w:rsidR="00F03280" w:rsidRDefault="00AE531B">
      <w:pPr>
        <w:pStyle w:val="Paragraphedeliste"/>
        <w:numPr>
          <w:ilvl w:val="0"/>
          <w:numId w:val="3"/>
        </w:numPr>
        <w:spacing w:after="80"/>
      </w:pPr>
      <w:r>
        <w:t>Affectation enseignant : reportée par défaut mais à reconfirmer chaque année</w:t>
      </w:r>
    </w:p>
    <w:p w:rsidR="00F03280" w:rsidRDefault="00AE531B">
      <w:pPr>
        <w:pStyle w:val="Titre3"/>
        <w:spacing w:before="200" w:after="100"/>
      </w:pPr>
      <w:r>
        <w:rPr>
          <w:b/>
          <w:bCs/>
          <w:color w:val="1F3864"/>
          <w:sz w:val="22"/>
          <w:szCs w:val="22"/>
        </w:rPr>
        <w:t>Donné</w:t>
      </w:r>
      <w:r>
        <w:rPr>
          <w:b/>
          <w:bCs/>
          <w:color w:val="1F3864"/>
          <w:sz w:val="22"/>
          <w:szCs w:val="22"/>
        </w:rPr>
        <w:t>es réinitialisées (propres à chaque année)</w:t>
      </w:r>
    </w:p>
    <w:p w:rsidR="00F03280" w:rsidRDefault="00AE531B">
      <w:pPr>
        <w:pStyle w:val="Paragraphedeliste"/>
        <w:numPr>
          <w:ilvl w:val="0"/>
          <w:numId w:val="3"/>
        </w:numPr>
        <w:spacing w:after="80"/>
      </w:pPr>
      <w:r>
        <w:t>Paiements et frais scolaires (nouveau solde à zéro)</w:t>
      </w:r>
    </w:p>
    <w:p w:rsidR="00F03280" w:rsidRDefault="00AE531B">
      <w:pPr>
        <w:pStyle w:val="Paragraphedeliste"/>
        <w:numPr>
          <w:ilvl w:val="0"/>
          <w:numId w:val="3"/>
        </w:numPr>
        <w:spacing w:after="80"/>
      </w:pPr>
      <w:r>
        <w:t>Emploi du temps (recréé entièrement)</w:t>
      </w:r>
    </w:p>
    <w:p w:rsidR="00F03280" w:rsidRDefault="00AE531B">
      <w:pPr>
        <w:pStyle w:val="Paragraphedeliste"/>
        <w:numPr>
          <w:ilvl w:val="0"/>
          <w:numId w:val="3"/>
        </w:numPr>
        <w:spacing w:after="80"/>
      </w:pPr>
      <w:r>
        <w:t>Présences (nouvel historique)</w:t>
      </w:r>
    </w:p>
    <w:p w:rsidR="00F03280" w:rsidRDefault="00AE531B">
      <w:pPr>
        <w:pStyle w:val="Paragraphedeliste"/>
        <w:numPr>
          <w:ilvl w:val="0"/>
          <w:numId w:val="3"/>
        </w:numPr>
        <w:spacing w:after="80"/>
      </w:pPr>
      <w:r>
        <w:t>Affectation salle par classe</w:t>
      </w:r>
    </w:p>
    <w:p w:rsidR="00F03280" w:rsidRDefault="00AE531B">
      <w:pPr>
        <w:pStyle w:val="Titre3"/>
        <w:spacing w:before="200" w:after="100"/>
      </w:pPr>
      <w:r>
        <w:rPr>
          <w:b/>
          <w:bCs/>
          <w:color w:val="1F3864"/>
          <w:sz w:val="22"/>
          <w:szCs w:val="22"/>
        </w:rPr>
        <w:t>Données archivées</w:t>
      </w:r>
    </w:p>
    <w:p w:rsidR="00F03280" w:rsidRDefault="00AE531B">
      <w:pPr>
        <w:spacing w:after="150"/>
      </w:pPr>
      <w:r>
        <w:t>Toutes les données de l'année clôturée (histori</w:t>
      </w:r>
      <w:r>
        <w:t>que de paiement, ancien emploi du temps) sont conservées en lecture seule, non modifiables, consultables en cas de litige ou de demande de relevé.</w:t>
      </w:r>
    </w:p>
    <w:p w:rsidR="00F03280" w:rsidRDefault="00AE531B">
      <w:pPr>
        <w:shd w:val="clear" w:color="auto" w:fill="FFF2CC"/>
        <w:spacing w:before="150" w:after="150"/>
      </w:pPr>
      <w:r>
        <w:rPr>
          <w:b/>
          <w:bCs/>
        </w:rPr>
        <w:t xml:space="preserve">Point de vigilance : </w:t>
      </w:r>
      <w:r>
        <w:t>le passage automatique au niveau supérieur est bloqué tant que la direction n'a pas vali</w:t>
      </w:r>
      <w:r>
        <w:t>dé manuellement la liste des redoublants. C'est le seul point où l'automatisation cède la place à une décision humaine.</w:t>
      </w:r>
    </w:p>
    <w:p w:rsidR="00F03280" w:rsidRDefault="00AE531B">
      <w:r>
        <w:br w:type="page"/>
      </w:r>
    </w:p>
    <w:p w:rsidR="00F03280" w:rsidRDefault="00AE531B">
      <w:pPr>
        <w:pStyle w:val="Titre1"/>
        <w:pBdr>
          <w:bottom w:val="single" w:sz="8" w:space="4" w:color="1F3864"/>
        </w:pBdr>
        <w:spacing w:before="400" w:after="200"/>
      </w:pPr>
      <w:r>
        <w:rPr>
          <w:b/>
          <w:bCs/>
          <w:color w:val="1F3864"/>
        </w:rPr>
        <w:t>3. Rôles et Permissions</w:t>
      </w:r>
    </w:p>
    <w:p w:rsidR="00F03280" w:rsidRDefault="00AE531B">
      <w:pPr>
        <w:spacing w:after="150"/>
      </w:pPr>
      <w:r>
        <w:t>Le système distingue 7 rôles, chacun avec un périmètre d'accès défini par module.</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400"/>
        <w:gridCol w:w="4800"/>
      </w:tblGrid>
      <w:tr w:rsidR="00F03280">
        <w:tblPrEx>
          <w:tblCellMar>
            <w:top w:w="0" w:type="dxa"/>
            <w:bottom w:w="0" w:type="dxa"/>
          </w:tblCellMar>
        </w:tblPrEx>
        <w:trPr>
          <w:tblHeader/>
        </w:trPr>
        <w:tc>
          <w:tcPr>
            <w:tcW w:w="2200" w:type="dxa"/>
            <w:shd w:val="clear" w:color="auto" w:fill="1F3864"/>
            <w:tcMar>
              <w:top w:w="80" w:type="dxa"/>
              <w:left w:w="100" w:type="dxa"/>
              <w:bottom w:w="80" w:type="dxa"/>
              <w:right w:w="100" w:type="dxa"/>
            </w:tcMar>
            <w:vAlign w:val="center"/>
          </w:tcPr>
          <w:p w:rsidR="00F03280" w:rsidRDefault="00AE531B">
            <w:r>
              <w:rPr>
                <w:b/>
                <w:bCs/>
                <w:color w:val="FFFFFF"/>
                <w:sz w:val="19"/>
                <w:szCs w:val="19"/>
              </w:rPr>
              <w:t>Rôle</w:t>
            </w:r>
          </w:p>
        </w:tc>
        <w:tc>
          <w:tcPr>
            <w:tcW w:w="2400" w:type="dxa"/>
            <w:shd w:val="clear" w:color="auto" w:fill="1F3864"/>
            <w:tcMar>
              <w:top w:w="80" w:type="dxa"/>
              <w:left w:w="100" w:type="dxa"/>
              <w:bottom w:w="80" w:type="dxa"/>
              <w:right w:w="100" w:type="dxa"/>
            </w:tcMar>
            <w:vAlign w:val="center"/>
          </w:tcPr>
          <w:p w:rsidR="00F03280" w:rsidRDefault="00AE531B">
            <w:r>
              <w:rPr>
                <w:b/>
                <w:bCs/>
                <w:color w:val="FFFFFF"/>
                <w:sz w:val="19"/>
                <w:szCs w:val="19"/>
              </w:rPr>
              <w:t>Profil</w:t>
            </w:r>
          </w:p>
        </w:tc>
        <w:tc>
          <w:tcPr>
            <w:tcW w:w="4800" w:type="dxa"/>
            <w:shd w:val="clear" w:color="auto" w:fill="1F3864"/>
            <w:tcMar>
              <w:top w:w="80" w:type="dxa"/>
              <w:left w:w="100" w:type="dxa"/>
              <w:bottom w:w="80" w:type="dxa"/>
              <w:right w:w="100" w:type="dxa"/>
            </w:tcMar>
            <w:vAlign w:val="center"/>
          </w:tcPr>
          <w:p w:rsidR="00F03280" w:rsidRDefault="00AE531B">
            <w:r>
              <w:rPr>
                <w:b/>
                <w:bCs/>
                <w:color w:val="FFFFFF"/>
                <w:sz w:val="19"/>
                <w:szCs w:val="19"/>
              </w:rPr>
              <w:t>Permissions prin</w:t>
            </w:r>
            <w:r>
              <w:rPr>
                <w:b/>
                <w:bCs/>
                <w:color w:val="FFFFFF"/>
                <w:sz w:val="19"/>
                <w:szCs w:val="19"/>
              </w:rPr>
              <w:t>cipales</w:t>
            </w:r>
          </w:p>
        </w:tc>
      </w:tr>
      <w:tr w:rsidR="00F03280">
        <w:tblPrEx>
          <w:tblCellMar>
            <w:top w:w="0" w:type="dxa"/>
            <w:bottom w:w="0" w:type="dxa"/>
          </w:tblCellMar>
        </w:tblPrEx>
        <w:tc>
          <w:tcPr>
            <w:tcW w:w="2200" w:type="dxa"/>
            <w:shd w:val="clear" w:color="auto" w:fill="DCE6F1"/>
            <w:tcMar>
              <w:top w:w="80" w:type="dxa"/>
              <w:left w:w="100" w:type="dxa"/>
              <w:bottom w:w="80" w:type="dxa"/>
              <w:right w:w="100" w:type="dxa"/>
            </w:tcMar>
            <w:vAlign w:val="center"/>
          </w:tcPr>
          <w:p w:rsidR="00F03280" w:rsidRDefault="00AE531B">
            <w:r>
              <w:rPr>
                <w:b/>
                <w:bCs/>
                <w:color w:val="000000"/>
                <w:sz w:val="19"/>
                <w:szCs w:val="19"/>
              </w:rPr>
              <w:t>Super-Admin</w:t>
            </w:r>
          </w:p>
        </w:tc>
        <w:tc>
          <w:tcPr>
            <w:tcW w:w="2400" w:type="dxa"/>
            <w:shd w:val="clear" w:color="auto" w:fill="DCE6F1"/>
            <w:tcMar>
              <w:top w:w="80" w:type="dxa"/>
              <w:left w:w="100" w:type="dxa"/>
              <w:bottom w:w="80" w:type="dxa"/>
              <w:right w:w="100" w:type="dxa"/>
            </w:tcMar>
            <w:vAlign w:val="center"/>
          </w:tcPr>
          <w:p w:rsidR="00F03280" w:rsidRDefault="00AE531B">
            <w:r>
              <w:rPr>
                <w:color w:val="000000"/>
                <w:sz w:val="19"/>
                <w:szCs w:val="19"/>
              </w:rPr>
              <w:t xml:space="preserve">Éditeur du </w:t>
            </w:r>
            <w:proofErr w:type="spellStart"/>
            <w:r>
              <w:rPr>
                <w:color w:val="000000"/>
                <w:sz w:val="19"/>
                <w:szCs w:val="19"/>
              </w:rPr>
              <w:t>SaaS</w:t>
            </w:r>
            <w:proofErr w:type="spellEnd"/>
          </w:p>
        </w:tc>
        <w:tc>
          <w:tcPr>
            <w:tcW w:w="4800" w:type="dxa"/>
            <w:shd w:val="clear" w:color="auto" w:fill="DCE6F1"/>
            <w:tcMar>
              <w:top w:w="80" w:type="dxa"/>
              <w:left w:w="100" w:type="dxa"/>
              <w:bottom w:w="80" w:type="dxa"/>
              <w:right w:w="100" w:type="dxa"/>
            </w:tcMar>
            <w:vAlign w:val="center"/>
          </w:tcPr>
          <w:p w:rsidR="00F03280" w:rsidRDefault="00AE531B">
            <w:r>
              <w:rPr>
                <w:color w:val="000000"/>
                <w:sz w:val="19"/>
                <w:szCs w:val="19"/>
              </w:rPr>
              <w:t>Crée les écoles clientes, gère les abonnements, active/désactive les comptes établissement, support technique</w:t>
            </w:r>
          </w:p>
        </w:tc>
      </w:tr>
      <w:tr w:rsidR="00F03280">
        <w:tblPrEx>
          <w:tblCellMar>
            <w:top w:w="0" w:type="dxa"/>
            <w:bottom w:w="0" w:type="dxa"/>
          </w:tblCellMar>
        </w:tblPrEx>
        <w:tc>
          <w:tcPr>
            <w:tcW w:w="2200" w:type="dxa"/>
            <w:shd w:val="clear" w:color="auto" w:fill="FFFFFF"/>
            <w:tcMar>
              <w:top w:w="80" w:type="dxa"/>
              <w:left w:w="100" w:type="dxa"/>
              <w:bottom w:w="80" w:type="dxa"/>
              <w:right w:w="100" w:type="dxa"/>
            </w:tcMar>
            <w:vAlign w:val="center"/>
          </w:tcPr>
          <w:p w:rsidR="00F03280" w:rsidRDefault="00AE531B">
            <w:r>
              <w:rPr>
                <w:b/>
                <w:bCs/>
                <w:color w:val="000000"/>
                <w:sz w:val="19"/>
                <w:szCs w:val="19"/>
              </w:rPr>
              <w:t>Admin école</w:t>
            </w:r>
          </w:p>
        </w:tc>
        <w:tc>
          <w:tcPr>
            <w:tcW w:w="2400" w:type="dxa"/>
            <w:shd w:val="clear" w:color="auto" w:fill="FFFFFF"/>
            <w:tcMar>
              <w:top w:w="80" w:type="dxa"/>
              <w:left w:w="100" w:type="dxa"/>
              <w:bottom w:w="80" w:type="dxa"/>
              <w:right w:w="100" w:type="dxa"/>
            </w:tcMar>
            <w:vAlign w:val="center"/>
          </w:tcPr>
          <w:p w:rsidR="00F03280" w:rsidRDefault="00AE531B">
            <w:r>
              <w:rPr>
                <w:color w:val="000000"/>
                <w:sz w:val="19"/>
                <w:szCs w:val="19"/>
              </w:rPr>
              <w:t>Direction de l'établissement</w:t>
            </w:r>
          </w:p>
        </w:tc>
        <w:tc>
          <w:tcPr>
            <w:tcW w:w="4800" w:type="dxa"/>
            <w:shd w:val="clear" w:color="auto" w:fill="FFFFFF"/>
            <w:tcMar>
              <w:top w:w="80" w:type="dxa"/>
              <w:left w:w="100" w:type="dxa"/>
              <w:bottom w:w="80" w:type="dxa"/>
              <w:right w:w="100" w:type="dxa"/>
            </w:tcMar>
            <w:vAlign w:val="center"/>
          </w:tcPr>
          <w:p w:rsidR="00F03280" w:rsidRDefault="00AE531B">
            <w:r>
              <w:rPr>
                <w:color w:val="000000"/>
                <w:sz w:val="19"/>
                <w:szCs w:val="19"/>
              </w:rPr>
              <w:t>Accès complet à son école : configuration, gestion des années scolaires, validation des redoublements, supervision de tous les modules</w:t>
            </w:r>
          </w:p>
        </w:tc>
      </w:tr>
      <w:tr w:rsidR="00F03280">
        <w:tblPrEx>
          <w:tblCellMar>
            <w:top w:w="0" w:type="dxa"/>
            <w:bottom w:w="0" w:type="dxa"/>
          </w:tblCellMar>
        </w:tblPrEx>
        <w:tc>
          <w:tcPr>
            <w:tcW w:w="2200" w:type="dxa"/>
            <w:shd w:val="clear" w:color="auto" w:fill="DCE6F1"/>
            <w:tcMar>
              <w:top w:w="80" w:type="dxa"/>
              <w:left w:w="100" w:type="dxa"/>
              <w:bottom w:w="80" w:type="dxa"/>
              <w:right w:w="100" w:type="dxa"/>
            </w:tcMar>
            <w:vAlign w:val="center"/>
          </w:tcPr>
          <w:p w:rsidR="00F03280" w:rsidRDefault="00AE531B">
            <w:r>
              <w:rPr>
                <w:b/>
                <w:bCs/>
                <w:color w:val="000000"/>
                <w:sz w:val="19"/>
                <w:szCs w:val="19"/>
              </w:rPr>
              <w:t>Secrétariat</w:t>
            </w:r>
          </w:p>
        </w:tc>
        <w:tc>
          <w:tcPr>
            <w:tcW w:w="2400" w:type="dxa"/>
            <w:shd w:val="clear" w:color="auto" w:fill="DCE6F1"/>
            <w:tcMar>
              <w:top w:w="80" w:type="dxa"/>
              <w:left w:w="100" w:type="dxa"/>
              <w:bottom w:w="80" w:type="dxa"/>
              <w:right w:w="100" w:type="dxa"/>
            </w:tcMar>
            <w:vAlign w:val="center"/>
          </w:tcPr>
          <w:p w:rsidR="00F03280" w:rsidRDefault="00AE531B">
            <w:r>
              <w:rPr>
                <w:color w:val="000000"/>
                <w:sz w:val="19"/>
                <w:szCs w:val="19"/>
              </w:rPr>
              <w:t>Agent d'inscription</w:t>
            </w:r>
          </w:p>
        </w:tc>
        <w:tc>
          <w:tcPr>
            <w:tcW w:w="4800" w:type="dxa"/>
            <w:shd w:val="clear" w:color="auto" w:fill="DCE6F1"/>
            <w:tcMar>
              <w:top w:w="80" w:type="dxa"/>
              <w:left w:w="100" w:type="dxa"/>
              <w:bottom w:w="80" w:type="dxa"/>
              <w:right w:w="100" w:type="dxa"/>
            </w:tcMar>
            <w:vAlign w:val="center"/>
          </w:tcPr>
          <w:p w:rsidR="00F03280" w:rsidRDefault="00AE531B">
            <w:r>
              <w:rPr>
                <w:color w:val="000000"/>
                <w:sz w:val="19"/>
                <w:szCs w:val="19"/>
              </w:rPr>
              <w:t>Gère les inscriptions et dossiers élèves, met à jour les informations administratives</w:t>
            </w:r>
          </w:p>
        </w:tc>
      </w:tr>
      <w:tr w:rsidR="00F03280">
        <w:tblPrEx>
          <w:tblCellMar>
            <w:top w:w="0" w:type="dxa"/>
            <w:bottom w:w="0" w:type="dxa"/>
          </w:tblCellMar>
        </w:tblPrEx>
        <w:tc>
          <w:tcPr>
            <w:tcW w:w="2200" w:type="dxa"/>
            <w:shd w:val="clear" w:color="auto" w:fill="FFFFFF"/>
            <w:tcMar>
              <w:top w:w="80" w:type="dxa"/>
              <w:left w:w="100" w:type="dxa"/>
              <w:bottom w:w="80" w:type="dxa"/>
              <w:right w:w="100" w:type="dxa"/>
            </w:tcMar>
            <w:vAlign w:val="center"/>
          </w:tcPr>
          <w:p w:rsidR="00F03280" w:rsidRDefault="00AE531B">
            <w:r>
              <w:rPr>
                <w:b/>
                <w:bCs/>
                <w:color w:val="000000"/>
                <w:sz w:val="19"/>
                <w:szCs w:val="19"/>
              </w:rPr>
              <w:t>Comptable</w:t>
            </w:r>
          </w:p>
        </w:tc>
        <w:tc>
          <w:tcPr>
            <w:tcW w:w="2400" w:type="dxa"/>
            <w:shd w:val="clear" w:color="auto" w:fill="FFFFFF"/>
            <w:tcMar>
              <w:top w:w="80" w:type="dxa"/>
              <w:left w:w="100" w:type="dxa"/>
              <w:bottom w:w="80" w:type="dxa"/>
              <w:right w:w="100" w:type="dxa"/>
            </w:tcMar>
            <w:vAlign w:val="center"/>
          </w:tcPr>
          <w:p w:rsidR="00F03280" w:rsidRDefault="00AE531B">
            <w:r>
              <w:rPr>
                <w:color w:val="000000"/>
                <w:sz w:val="19"/>
                <w:szCs w:val="19"/>
              </w:rPr>
              <w:t>Gestion financière</w:t>
            </w:r>
          </w:p>
        </w:tc>
        <w:tc>
          <w:tcPr>
            <w:tcW w:w="4800" w:type="dxa"/>
            <w:shd w:val="clear" w:color="auto" w:fill="FFFFFF"/>
            <w:tcMar>
              <w:top w:w="80" w:type="dxa"/>
              <w:left w:w="100" w:type="dxa"/>
              <w:bottom w:w="80" w:type="dxa"/>
              <w:right w:w="100" w:type="dxa"/>
            </w:tcMar>
            <w:vAlign w:val="center"/>
          </w:tcPr>
          <w:p w:rsidR="00F03280" w:rsidRDefault="00AE531B">
            <w:r>
              <w:rPr>
                <w:color w:val="000000"/>
                <w:sz w:val="19"/>
                <w:szCs w:val="19"/>
              </w:rPr>
              <w:t>Accès au module Paiement : enregistrement, reçus, suivi des impayés, rapports financiers</w:t>
            </w:r>
          </w:p>
        </w:tc>
      </w:tr>
      <w:tr w:rsidR="00F03280">
        <w:tblPrEx>
          <w:tblCellMar>
            <w:top w:w="0" w:type="dxa"/>
            <w:bottom w:w="0" w:type="dxa"/>
          </w:tblCellMar>
        </w:tblPrEx>
        <w:tc>
          <w:tcPr>
            <w:tcW w:w="2200" w:type="dxa"/>
            <w:shd w:val="clear" w:color="auto" w:fill="DCE6F1"/>
            <w:tcMar>
              <w:top w:w="80" w:type="dxa"/>
              <w:left w:w="100" w:type="dxa"/>
              <w:bottom w:w="80" w:type="dxa"/>
              <w:right w:w="100" w:type="dxa"/>
            </w:tcMar>
            <w:vAlign w:val="center"/>
          </w:tcPr>
          <w:p w:rsidR="00F03280" w:rsidRDefault="00AE531B">
            <w:r>
              <w:rPr>
                <w:b/>
                <w:bCs/>
                <w:color w:val="000000"/>
                <w:sz w:val="19"/>
                <w:szCs w:val="19"/>
              </w:rPr>
              <w:t>Enseignant</w:t>
            </w:r>
          </w:p>
        </w:tc>
        <w:tc>
          <w:tcPr>
            <w:tcW w:w="2400" w:type="dxa"/>
            <w:shd w:val="clear" w:color="auto" w:fill="DCE6F1"/>
            <w:tcMar>
              <w:top w:w="80" w:type="dxa"/>
              <w:left w:w="100" w:type="dxa"/>
              <w:bottom w:w="80" w:type="dxa"/>
              <w:right w:w="100" w:type="dxa"/>
            </w:tcMar>
            <w:vAlign w:val="center"/>
          </w:tcPr>
          <w:p w:rsidR="00F03280" w:rsidRDefault="00AE531B">
            <w:r>
              <w:rPr>
                <w:color w:val="000000"/>
                <w:sz w:val="19"/>
                <w:szCs w:val="19"/>
              </w:rPr>
              <w:t>Personnel pédagogique</w:t>
            </w:r>
          </w:p>
        </w:tc>
        <w:tc>
          <w:tcPr>
            <w:tcW w:w="4800" w:type="dxa"/>
            <w:shd w:val="clear" w:color="auto" w:fill="DCE6F1"/>
            <w:tcMar>
              <w:top w:w="80" w:type="dxa"/>
              <w:left w:w="100" w:type="dxa"/>
              <w:bottom w:w="80" w:type="dxa"/>
              <w:right w:w="100" w:type="dxa"/>
            </w:tcMar>
            <w:vAlign w:val="center"/>
          </w:tcPr>
          <w:p w:rsidR="00F03280" w:rsidRDefault="00AE531B">
            <w:r>
              <w:rPr>
                <w:color w:val="000000"/>
                <w:sz w:val="19"/>
                <w:szCs w:val="19"/>
              </w:rPr>
              <w:t>Consulte son emploi du temps, met à jour ses disponibilités, publie des ressources dans la Bibliothèque</w:t>
            </w:r>
          </w:p>
        </w:tc>
      </w:tr>
      <w:tr w:rsidR="00F03280">
        <w:tblPrEx>
          <w:tblCellMar>
            <w:top w:w="0" w:type="dxa"/>
            <w:bottom w:w="0" w:type="dxa"/>
          </w:tblCellMar>
        </w:tblPrEx>
        <w:tc>
          <w:tcPr>
            <w:tcW w:w="2200" w:type="dxa"/>
            <w:shd w:val="clear" w:color="auto" w:fill="FFFFFF"/>
            <w:tcMar>
              <w:top w:w="80" w:type="dxa"/>
              <w:left w:w="100" w:type="dxa"/>
              <w:bottom w:w="80" w:type="dxa"/>
              <w:right w:w="100" w:type="dxa"/>
            </w:tcMar>
            <w:vAlign w:val="center"/>
          </w:tcPr>
          <w:p w:rsidR="00F03280" w:rsidRDefault="00AE531B">
            <w:r>
              <w:rPr>
                <w:b/>
                <w:bCs/>
                <w:color w:val="000000"/>
                <w:sz w:val="19"/>
                <w:szCs w:val="19"/>
              </w:rPr>
              <w:t>Parent</w:t>
            </w:r>
          </w:p>
        </w:tc>
        <w:tc>
          <w:tcPr>
            <w:tcW w:w="2400" w:type="dxa"/>
            <w:shd w:val="clear" w:color="auto" w:fill="FFFFFF"/>
            <w:tcMar>
              <w:top w:w="80" w:type="dxa"/>
              <w:left w:w="100" w:type="dxa"/>
              <w:bottom w:w="80" w:type="dxa"/>
              <w:right w:w="100" w:type="dxa"/>
            </w:tcMar>
            <w:vAlign w:val="center"/>
          </w:tcPr>
          <w:p w:rsidR="00F03280" w:rsidRDefault="00AE531B">
            <w:r>
              <w:rPr>
                <w:color w:val="000000"/>
                <w:sz w:val="19"/>
                <w:szCs w:val="19"/>
              </w:rPr>
              <w:t>Tuteur légal</w:t>
            </w:r>
          </w:p>
        </w:tc>
        <w:tc>
          <w:tcPr>
            <w:tcW w:w="4800" w:type="dxa"/>
            <w:shd w:val="clear" w:color="auto" w:fill="FFFFFF"/>
            <w:tcMar>
              <w:top w:w="80" w:type="dxa"/>
              <w:left w:w="100" w:type="dxa"/>
              <w:bottom w:w="80" w:type="dxa"/>
              <w:right w:w="100" w:type="dxa"/>
            </w:tcMar>
            <w:vAlign w:val="center"/>
          </w:tcPr>
          <w:p w:rsidR="00F03280" w:rsidRDefault="00AE531B">
            <w:r>
              <w:rPr>
                <w:color w:val="000000"/>
                <w:sz w:val="19"/>
                <w:szCs w:val="19"/>
              </w:rPr>
              <w:t>Accès en lecture au Portail : paiements, emploi du temps, communications et ressources de ses enfants</w:t>
            </w:r>
          </w:p>
        </w:tc>
      </w:tr>
      <w:tr w:rsidR="00F03280">
        <w:tblPrEx>
          <w:tblCellMar>
            <w:top w:w="0" w:type="dxa"/>
            <w:bottom w:w="0" w:type="dxa"/>
          </w:tblCellMar>
        </w:tblPrEx>
        <w:tc>
          <w:tcPr>
            <w:tcW w:w="2200" w:type="dxa"/>
            <w:shd w:val="clear" w:color="auto" w:fill="DCE6F1"/>
            <w:tcMar>
              <w:top w:w="80" w:type="dxa"/>
              <w:left w:w="100" w:type="dxa"/>
              <w:bottom w:w="80" w:type="dxa"/>
              <w:right w:w="100" w:type="dxa"/>
            </w:tcMar>
            <w:vAlign w:val="center"/>
          </w:tcPr>
          <w:p w:rsidR="00F03280" w:rsidRDefault="00AE531B">
            <w:r>
              <w:rPr>
                <w:b/>
                <w:bCs/>
                <w:color w:val="000000"/>
                <w:sz w:val="19"/>
                <w:szCs w:val="19"/>
              </w:rPr>
              <w:t>Élève</w:t>
            </w:r>
          </w:p>
        </w:tc>
        <w:tc>
          <w:tcPr>
            <w:tcW w:w="2400" w:type="dxa"/>
            <w:shd w:val="clear" w:color="auto" w:fill="DCE6F1"/>
            <w:tcMar>
              <w:top w:w="80" w:type="dxa"/>
              <w:left w:w="100" w:type="dxa"/>
              <w:bottom w:w="80" w:type="dxa"/>
              <w:right w:w="100" w:type="dxa"/>
            </w:tcMar>
            <w:vAlign w:val="center"/>
          </w:tcPr>
          <w:p w:rsidR="00F03280" w:rsidRDefault="00AE531B">
            <w:r>
              <w:rPr>
                <w:color w:val="000000"/>
                <w:sz w:val="19"/>
                <w:szCs w:val="19"/>
              </w:rPr>
              <w:t>Apprenant</w:t>
            </w:r>
          </w:p>
        </w:tc>
        <w:tc>
          <w:tcPr>
            <w:tcW w:w="4800" w:type="dxa"/>
            <w:shd w:val="clear" w:color="auto" w:fill="DCE6F1"/>
            <w:tcMar>
              <w:top w:w="80" w:type="dxa"/>
              <w:left w:w="100" w:type="dxa"/>
              <w:bottom w:w="80" w:type="dxa"/>
              <w:right w:w="100" w:type="dxa"/>
            </w:tcMar>
            <w:vAlign w:val="center"/>
          </w:tcPr>
          <w:p w:rsidR="00F03280" w:rsidRDefault="00AE531B">
            <w:r>
              <w:rPr>
                <w:color w:val="000000"/>
                <w:sz w:val="19"/>
                <w:szCs w:val="19"/>
              </w:rPr>
              <w:t>Accès en lecture à son propre emploi du temps et aux ressources de sa classe/niveau, via identifiant propre</w:t>
            </w:r>
          </w:p>
        </w:tc>
      </w:tr>
    </w:tbl>
    <w:p w:rsidR="00F03280" w:rsidRDefault="00AE531B">
      <w:r>
        <w:br w:type="page"/>
      </w:r>
    </w:p>
    <w:p w:rsidR="00F03280" w:rsidRDefault="00AE531B">
      <w:pPr>
        <w:pStyle w:val="Titre1"/>
        <w:pBdr>
          <w:bottom w:val="single" w:sz="8" w:space="4" w:color="1F3864"/>
        </w:pBdr>
        <w:spacing w:before="400" w:after="200"/>
      </w:pPr>
      <w:r>
        <w:rPr>
          <w:b/>
          <w:bCs/>
          <w:color w:val="1F3864"/>
        </w:rPr>
        <w:t>4. Architecture Multi-Tenant</w:t>
      </w:r>
    </w:p>
    <w:p w:rsidR="00F03280" w:rsidRDefault="00AE531B">
      <w:pPr>
        <w:pStyle w:val="Titre2"/>
        <w:spacing w:before="300" w:after="150"/>
      </w:pPr>
      <w:r>
        <w:rPr>
          <w:b/>
          <w:bCs/>
        </w:rPr>
        <w:t>4.1 Principe</w:t>
      </w:r>
    </w:p>
    <w:p w:rsidR="00F03280" w:rsidRDefault="00AE531B">
      <w:pPr>
        <w:spacing w:after="150"/>
      </w:pPr>
      <w:r>
        <w:t>Klass est multi-tenant : une seule instance applicative sert plusieurs écoles clientes, tout en garantissant une isolation stricte des données entre elles. Le choix technique retenu est un schéma PostgreSQL dédié p</w:t>
      </w:r>
      <w:r>
        <w:t xml:space="preserve">ar école (via </w:t>
      </w:r>
      <w:proofErr w:type="spellStart"/>
      <w:r>
        <w:t>django</w:t>
      </w:r>
      <w:proofErr w:type="spellEnd"/>
      <w:r>
        <w:t>-tenants), plutôt qu'une base de données complète par école — ce qui simplifie l'administration, les migrations et les sauvegardes tout en conservant une isolation forte.</w:t>
      </w:r>
    </w:p>
    <w:p w:rsidR="00F03280" w:rsidRDefault="00AE531B">
      <w:pPr>
        <w:pStyle w:val="Titre2"/>
        <w:spacing w:before="300" w:after="150"/>
      </w:pPr>
      <w:r>
        <w:rPr>
          <w:b/>
          <w:bCs/>
        </w:rPr>
        <w:t>4.2 Base centrale (Master) vs base par école (Tenant)</w:t>
      </w:r>
    </w:p>
    <w:p w:rsidR="00F03280" w:rsidRDefault="00AE531B">
      <w:pPr>
        <w:pStyle w:val="Paragraphedeliste"/>
        <w:numPr>
          <w:ilvl w:val="0"/>
          <w:numId w:val="3"/>
        </w:numPr>
        <w:spacing w:after="80"/>
      </w:pPr>
      <w:r>
        <w:rPr>
          <w:b/>
          <w:bCs/>
        </w:rPr>
        <w:t>Base centra</w:t>
      </w:r>
      <w:r>
        <w:rPr>
          <w:b/>
          <w:bCs/>
        </w:rPr>
        <w:t xml:space="preserve">le : </w:t>
      </w:r>
      <w:r>
        <w:t>écoles clientes, abonnements, identifiants globaux, super-admin, facturation, statut actif/inactif de chaque école.</w:t>
      </w:r>
    </w:p>
    <w:p w:rsidR="00F03280" w:rsidRDefault="00AE531B">
      <w:pPr>
        <w:pStyle w:val="Paragraphedeliste"/>
        <w:numPr>
          <w:ilvl w:val="0"/>
          <w:numId w:val="3"/>
        </w:numPr>
        <w:spacing w:after="80"/>
      </w:pPr>
      <w:r>
        <w:rPr>
          <w:b/>
          <w:bCs/>
        </w:rPr>
        <w:t xml:space="preserve">Schéma par école : </w:t>
      </w:r>
      <w:r>
        <w:t>toutes les données métier de l'école — élèves, paiements, emplois du temps, personnel, ressources — complètement iso</w:t>
      </w:r>
      <w:r>
        <w:t>lées des autres écoles.</w:t>
      </w:r>
    </w:p>
    <w:p w:rsidR="00F03280" w:rsidRDefault="00AE531B">
      <w:pPr>
        <w:pStyle w:val="Titre2"/>
        <w:spacing w:before="300" w:after="150"/>
      </w:pPr>
      <w:r>
        <w:rPr>
          <w:b/>
          <w:bCs/>
        </w:rPr>
        <w:t>4.3 Flux de création d'une école</w:t>
      </w:r>
    </w:p>
    <w:p w:rsidR="00F03280" w:rsidRDefault="00AE531B">
      <w:pPr>
        <w:pStyle w:val="Paragraphedeliste"/>
        <w:numPr>
          <w:ilvl w:val="0"/>
          <w:numId w:val="2"/>
        </w:numPr>
        <w:spacing w:after="80"/>
      </w:pPr>
      <w:r>
        <w:t>Le Super-Admin crée une nouvelle école dans le système central (nom, adresse, contact de l'administrateur).</w:t>
      </w:r>
    </w:p>
    <w:p w:rsidR="00F03280" w:rsidRDefault="00AE531B">
      <w:pPr>
        <w:pStyle w:val="Paragraphedeliste"/>
        <w:numPr>
          <w:ilvl w:val="0"/>
          <w:numId w:val="2"/>
        </w:numPr>
        <w:spacing w:after="80"/>
      </w:pPr>
      <w:r>
        <w:t>Le système génère automatiquement un nouveau schéma PostgreSQL dédié à cette école, ainsi q</w:t>
      </w:r>
      <w:r>
        <w:t>ue des identifiants temporaires pour l'Admin établissement (login + mot de passe généré).</w:t>
      </w:r>
    </w:p>
    <w:p w:rsidR="00F03280" w:rsidRDefault="00AE531B">
      <w:pPr>
        <w:pStyle w:val="Paragraphedeliste"/>
        <w:numPr>
          <w:ilvl w:val="0"/>
          <w:numId w:val="2"/>
        </w:numPr>
        <w:spacing w:after="80"/>
      </w:pPr>
      <w:r>
        <w:t>À la première connexion, l'Admin établissement est obligatoirement redirigé vers un assistant de configuration avant d'accéder au reste du système.</w:t>
      </w:r>
    </w:p>
    <w:p w:rsidR="00F03280" w:rsidRDefault="00AE531B">
      <w:pPr>
        <w:pStyle w:val="Paragraphedeliste"/>
        <w:numPr>
          <w:ilvl w:val="0"/>
          <w:numId w:val="2"/>
        </w:numPr>
        <w:spacing w:after="80"/>
      </w:pPr>
      <w:r>
        <w:t>L'assistant impose : le changement du mot de passe temporaire, la saisie des informations de l'école (logo, coordonnées, année scolaire en cours), puis la configuration de la structure de base (niveaux, options, classes, salles — Module 6).</w:t>
      </w:r>
    </w:p>
    <w:p w:rsidR="00F03280" w:rsidRDefault="00AE531B">
      <w:pPr>
        <w:pStyle w:val="Paragraphedeliste"/>
        <w:numPr>
          <w:ilvl w:val="0"/>
          <w:numId w:val="2"/>
        </w:numPr>
        <w:spacing w:after="80"/>
      </w:pPr>
      <w:r>
        <w:t>Une fois la con</w:t>
      </w:r>
      <w:r>
        <w:t>figuration initiale validée, l'école devient pleinement opérationnelle et les autres comptes (secrétariat, comptable, enseignants, parents, élèves) peuvent être créés.</w:t>
      </w:r>
    </w:p>
    <w:p w:rsidR="00F03280" w:rsidRDefault="00AE531B">
      <w:pPr>
        <w:pStyle w:val="Titre2"/>
        <w:spacing w:before="300" w:after="150"/>
      </w:pPr>
      <w:r>
        <w:rPr>
          <w:b/>
          <w:bCs/>
        </w:rPr>
        <w:t>4.4 Identification de l'école et prévention des conflits inter-écoles</w:t>
      </w:r>
    </w:p>
    <w:p w:rsidR="00F03280" w:rsidRDefault="00AE531B">
      <w:pPr>
        <w:spacing w:after="150"/>
      </w:pPr>
      <w:r>
        <w:t>Un risque critique</w:t>
      </w:r>
      <w:r>
        <w:t xml:space="preserve"> du multi-tenant est qu'un utilisateur se connecte par erreur — ou de façon malveillante — au compte ou aux données d'une autre école. Le système prévient ce risque à plusieurs niveaux :</w:t>
      </w:r>
    </w:p>
    <w:p w:rsidR="00F03280" w:rsidRDefault="00AE531B">
      <w:pPr>
        <w:pStyle w:val="Paragraphedeliste"/>
        <w:numPr>
          <w:ilvl w:val="0"/>
          <w:numId w:val="3"/>
        </w:numPr>
        <w:spacing w:after="80"/>
      </w:pPr>
      <w:r>
        <w:rPr>
          <w:b/>
          <w:bCs/>
        </w:rPr>
        <w:t xml:space="preserve">Sous-domaine dédié par école : </w:t>
      </w:r>
      <w:r>
        <w:t>chaque établissement dispose d'une adr</w:t>
      </w:r>
      <w:r>
        <w:t xml:space="preserve">esse propre (ex. </w:t>
      </w:r>
      <w:proofErr w:type="spellStart"/>
      <w:r>
        <w:t>ecoleX.klass.app</w:t>
      </w:r>
      <w:proofErr w:type="spellEnd"/>
      <w:r>
        <w:t>). Le sous-domaine détermine automatiquement le schéma PostgreSQL à utiliser avant même l'authentification — un utilisateur ne peut techniquement atteindre l'espace d'une autre école en se trompant d'identifiants.</w:t>
      </w:r>
    </w:p>
    <w:p w:rsidR="00F03280" w:rsidRDefault="00AE531B">
      <w:pPr>
        <w:pStyle w:val="Paragraphedeliste"/>
        <w:numPr>
          <w:ilvl w:val="0"/>
          <w:numId w:val="3"/>
        </w:numPr>
        <w:spacing w:after="80"/>
      </w:pPr>
      <w:r>
        <w:rPr>
          <w:b/>
          <w:bCs/>
        </w:rPr>
        <w:t xml:space="preserve">Isolation au niveau base de données : </w:t>
      </w:r>
      <w:proofErr w:type="spellStart"/>
      <w:r>
        <w:t>django</w:t>
      </w:r>
      <w:proofErr w:type="spellEnd"/>
      <w:r>
        <w:t>-tenants route chaque requête vers le schéma correspondant au sous-domaine ; il est structurellement impossible pour une requête applicative de lire les données d'un autre schéma sans changer explicitement de con</w:t>
      </w:r>
      <w:r>
        <w:t>texte tenant.</w:t>
      </w:r>
    </w:p>
    <w:p w:rsidR="00F03280" w:rsidRDefault="00AE531B">
      <w:pPr>
        <w:pStyle w:val="Paragraphedeliste"/>
        <w:numPr>
          <w:ilvl w:val="0"/>
          <w:numId w:val="3"/>
        </w:numPr>
        <w:spacing w:after="80"/>
      </w:pPr>
      <w:r>
        <w:rPr>
          <w:b/>
          <w:bCs/>
        </w:rPr>
        <w:t xml:space="preserve">Comptes non partagés entre écoles : </w:t>
      </w:r>
      <w:r>
        <w:t>un identifiant (email/matricule) est unique au sein d'un schéma école. Si une même personne intervient dans deux écoles (cas rare), elle dispose de deux comptes distincts, un par établissement.</w:t>
      </w:r>
    </w:p>
    <w:p w:rsidR="00F03280" w:rsidRDefault="00AE531B">
      <w:pPr>
        <w:pStyle w:val="Paragraphedeliste"/>
        <w:numPr>
          <w:ilvl w:val="0"/>
          <w:numId w:val="3"/>
        </w:numPr>
        <w:spacing w:after="80"/>
      </w:pPr>
      <w:r>
        <w:rPr>
          <w:b/>
          <w:bCs/>
        </w:rPr>
        <w:t>Le Super-Adm</w:t>
      </w:r>
      <w:r>
        <w:rPr>
          <w:b/>
          <w:bCs/>
        </w:rPr>
        <w:t xml:space="preserve">in seul traverse les écoles : </w:t>
      </w:r>
      <w:r>
        <w:t>c'est le seul rôle autorisé à accéder à la base centrale et à superviser plusieurs schémas, via une interface dédiée séparée des interfaces école.</w:t>
      </w:r>
    </w:p>
    <w:p w:rsidR="00F03280" w:rsidRDefault="00AE531B">
      <w:r>
        <w:br w:type="page"/>
      </w:r>
    </w:p>
    <w:p w:rsidR="00F03280" w:rsidRDefault="00AE531B">
      <w:pPr>
        <w:pStyle w:val="Titre1"/>
        <w:pBdr>
          <w:bottom w:val="single" w:sz="8" w:space="4" w:color="1F3864"/>
        </w:pBdr>
        <w:spacing w:before="400" w:after="200"/>
      </w:pPr>
      <w:r>
        <w:rPr>
          <w:b/>
          <w:bCs/>
          <w:color w:val="1F3864"/>
        </w:rPr>
        <w:t>5. Portail Parents/Élève — Fonctionnement et Accès (PWA)</w:t>
      </w:r>
    </w:p>
    <w:p w:rsidR="00F03280" w:rsidRDefault="00AE531B">
      <w:pPr>
        <w:pStyle w:val="Titre2"/>
        <w:spacing w:before="300" w:after="150"/>
      </w:pPr>
      <w:r>
        <w:rPr>
          <w:b/>
          <w:bCs/>
        </w:rPr>
        <w:t>5.1 Pourquoi une PWA</w:t>
      </w:r>
    </w:p>
    <w:p w:rsidR="00F03280" w:rsidRDefault="00AE531B">
      <w:pPr>
        <w:spacing w:after="150"/>
      </w:pPr>
      <w:r>
        <w:t>Le Portail est conçu comme une Progressive Web App (PWA) plutôt qu'une application native. Cela signifie qu'il s'agit d'un site web qui peut être « installé » sur l'écran d'accueil d'un smartphone (Android ou iOS) sans passer par le Play Store ou l'App St</w:t>
      </w:r>
      <w:r>
        <w:t>ore, tout en offrant certains avantages d'une application native : icône sur l'écran d'accueil, ouverture en plein écran, notifications, fonctionnement partiel hors-ligne.</w:t>
      </w:r>
    </w:p>
    <w:p w:rsidR="00F03280" w:rsidRDefault="00AE531B">
      <w:pPr>
        <w:pStyle w:val="Titre2"/>
        <w:spacing w:before="300" w:after="150"/>
      </w:pPr>
      <w:r>
        <w:rPr>
          <w:b/>
          <w:bCs/>
        </w:rPr>
        <w:t>5.2 Avantages du choix PWA pour ce contexte</w:t>
      </w:r>
    </w:p>
    <w:p w:rsidR="00F03280" w:rsidRDefault="00AE531B">
      <w:pPr>
        <w:pStyle w:val="Paragraphedeliste"/>
        <w:numPr>
          <w:ilvl w:val="0"/>
          <w:numId w:val="3"/>
        </w:numPr>
        <w:spacing w:after="80"/>
      </w:pPr>
      <w:r>
        <w:t>Aucune installation via un store — utile</w:t>
      </w:r>
      <w:r>
        <w:t xml:space="preserve"> pour un déploiement rapide sans validation Apple/Google ni frais de compte développeur.</w:t>
      </w:r>
    </w:p>
    <w:p w:rsidR="00F03280" w:rsidRDefault="00AE531B">
      <w:pPr>
        <w:pStyle w:val="Paragraphedeliste"/>
        <w:numPr>
          <w:ilvl w:val="0"/>
          <w:numId w:val="3"/>
        </w:numPr>
        <w:spacing w:after="80"/>
      </w:pPr>
      <w:r>
        <w:t>Un seul code à maintenir (le même Portail fonctionne sur navigateur, mobile et en mode installé).</w:t>
      </w:r>
    </w:p>
    <w:p w:rsidR="00F03280" w:rsidRDefault="00AE531B">
      <w:pPr>
        <w:pStyle w:val="Paragraphedeliste"/>
        <w:numPr>
          <w:ilvl w:val="0"/>
          <w:numId w:val="3"/>
        </w:numPr>
        <w:spacing w:after="80"/>
      </w:pPr>
      <w:r>
        <w:t>Fonctionne sur des téléphones d'entrée de gamme et une connexion inte</w:t>
      </w:r>
      <w:r>
        <w:t>rnet limitée.</w:t>
      </w:r>
    </w:p>
    <w:p w:rsidR="00F03280" w:rsidRDefault="00AE531B">
      <w:pPr>
        <w:pStyle w:val="Paragraphedeliste"/>
        <w:numPr>
          <w:ilvl w:val="0"/>
          <w:numId w:val="3"/>
        </w:numPr>
        <w:spacing w:after="80"/>
      </w:pPr>
      <w:r>
        <w:t>Mise à jour instantanée pour tous les utilisateurs (pas d'attente de validation de store).</w:t>
      </w:r>
    </w:p>
    <w:p w:rsidR="00F03280" w:rsidRDefault="00AE531B">
      <w:pPr>
        <w:pStyle w:val="Titre2"/>
        <w:spacing w:before="300" w:after="150"/>
      </w:pPr>
      <w:r>
        <w:rPr>
          <w:b/>
          <w:bCs/>
        </w:rPr>
        <w:t>5.3 Moyens d'accès au Portail</w:t>
      </w:r>
    </w:p>
    <w:p w:rsidR="00F03280" w:rsidRDefault="00AE531B">
      <w:pPr>
        <w:pStyle w:val="Paragraphedeliste"/>
        <w:numPr>
          <w:ilvl w:val="0"/>
          <w:numId w:val="3"/>
        </w:numPr>
        <w:spacing w:after="80"/>
      </w:pPr>
      <w:r>
        <w:t>Lien direct envoyé par l'école (SMS/WhatsApp) vers le sous-domaine de l'établissement, avec identifiants remis à l'inscri</w:t>
      </w:r>
      <w:r>
        <w:t>ption.</w:t>
      </w:r>
    </w:p>
    <w:p w:rsidR="00F03280" w:rsidRDefault="00AE531B">
      <w:pPr>
        <w:pStyle w:val="Paragraphedeliste"/>
        <w:numPr>
          <w:ilvl w:val="0"/>
          <w:numId w:val="3"/>
        </w:numPr>
        <w:spacing w:after="80"/>
      </w:pPr>
      <w:r>
        <w:t xml:space="preserve">Connexion via navigateur mobile ou ordinateur, avec option « Ajouter à l'écran d'accueil » proposée automatiquement pour un accès en un </w:t>
      </w:r>
      <w:proofErr w:type="spellStart"/>
      <w:r>
        <w:t>tap</w:t>
      </w:r>
      <w:proofErr w:type="spellEnd"/>
      <w:r>
        <w:t xml:space="preserve"> par la suite.</w:t>
      </w:r>
    </w:p>
    <w:p w:rsidR="00F03280" w:rsidRDefault="00AE531B">
      <w:pPr>
        <w:pStyle w:val="Paragraphedeliste"/>
        <w:numPr>
          <w:ilvl w:val="0"/>
          <w:numId w:val="3"/>
        </w:numPr>
        <w:spacing w:after="80"/>
      </w:pPr>
      <w:r>
        <w:t>Pour un élève sans smartphone personnel : accès via un poste mis à disposition par l'école (sal</w:t>
      </w:r>
      <w:r>
        <w:t>le informatique, tablette au secrétariat), avec son matricule et mot de passe personnel.</w:t>
      </w:r>
    </w:p>
    <w:p w:rsidR="00F03280" w:rsidRDefault="00AE531B">
      <w:pPr>
        <w:pStyle w:val="Titre2"/>
        <w:spacing w:before="300" w:after="150"/>
      </w:pPr>
      <w:r>
        <w:rPr>
          <w:b/>
          <w:bCs/>
        </w:rPr>
        <w:t>5.4 Authentification vs notification</w:t>
      </w:r>
    </w:p>
    <w:p w:rsidR="00F03280" w:rsidRDefault="00AE531B">
      <w:pPr>
        <w:spacing w:after="150"/>
      </w:pPr>
      <w:r>
        <w:t>Le système sépare clairement deux logiques : l'authentification (se connecter au Portail) ne nécessite qu'un identifiant et un mot</w:t>
      </w:r>
      <w:r>
        <w:t xml:space="preserve"> de passe, jamais un numéro de téléphone. La notification (être alerté en temps réel) nécessite un canal de contact et reste optionnelle — si un parent ou un élève n'a pas de téléphone, l'information reste simplement consultable dans le Portail sans alerte</w:t>
      </w:r>
      <w:r>
        <w:t xml:space="preserve"> proactive, sans jamais bloquer l'accès au compte.</w:t>
      </w:r>
    </w:p>
    <w:p w:rsidR="00F03280" w:rsidRDefault="00AE531B">
      <w:r>
        <w:br w:type="page"/>
      </w:r>
    </w:p>
    <w:p w:rsidR="00F03280" w:rsidRDefault="00AE531B">
      <w:pPr>
        <w:pStyle w:val="Titre1"/>
        <w:pBdr>
          <w:bottom w:val="single" w:sz="8" w:space="4" w:color="1F3864"/>
        </w:pBdr>
        <w:spacing w:before="400" w:after="200"/>
      </w:pPr>
      <w:r>
        <w:rPr>
          <w:b/>
          <w:bCs/>
          <w:color w:val="1F3864"/>
        </w:rPr>
        <w:t>6. Architecture Technique et Choix Technologiques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600"/>
      </w:tblGrid>
      <w:tr w:rsidR="00F03280">
        <w:tblPrEx>
          <w:tblCellMar>
            <w:top w:w="0" w:type="dxa"/>
            <w:bottom w:w="0" w:type="dxa"/>
          </w:tblCellMar>
        </w:tblPrEx>
        <w:trPr>
          <w:tblHeader/>
        </w:trPr>
        <w:tc>
          <w:tcPr>
            <w:tcW w:w="2800" w:type="dxa"/>
            <w:shd w:val="clear" w:color="auto" w:fill="1F3864"/>
            <w:tcMar>
              <w:top w:w="80" w:type="dxa"/>
              <w:left w:w="100" w:type="dxa"/>
              <w:bottom w:w="80" w:type="dxa"/>
              <w:right w:w="100" w:type="dxa"/>
            </w:tcMar>
            <w:vAlign w:val="center"/>
          </w:tcPr>
          <w:p w:rsidR="00F03280" w:rsidRDefault="00AE531B">
            <w:r>
              <w:rPr>
                <w:b/>
                <w:bCs/>
                <w:color w:val="FFFFFF"/>
                <w:sz w:val="19"/>
                <w:szCs w:val="19"/>
              </w:rPr>
              <w:t>Composant</w:t>
            </w:r>
          </w:p>
        </w:tc>
        <w:tc>
          <w:tcPr>
            <w:tcW w:w="6600" w:type="dxa"/>
            <w:shd w:val="clear" w:color="auto" w:fill="1F3864"/>
            <w:tcMar>
              <w:top w:w="80" w:type="dxa"/>
              <w:left w:w="100" w:type="dxa"/>
              <w:bottom w:w="80" w:type="dxa"/>
              <w:right w:w="100" w:type="dxa"/>
            </w:tcMar>
            <w:vAlign w:val="center"/>
          </w:tcPr>
          <w:p w:rsidR="00F03280" w:rsidRDefault="00AE531B">
            <w:r>
              <w:rPr>
                <w:b/>
                <w:bCs/>
                <w:color w:val="FFFFFF"/>
                <w:sz w:val="19"/>
                <w:szCs w:val="19"/>
              </w:rPr>
              <w:t>Technologie retenue</w:t>
            </w:r>
          </w:p>
        </w:tc>
      </w:tr>
      <w:tr w:rsidR="00F03280" w:rsidRPr="00DE2C52">
        <w:tblPrEx>
          <w:tblCellMar>
            <w:top w:w="0" w:type="dxa"/>
            <w:bottom w:w="0" w:type="dxa"/>
          </w:tblCellMar>
        </w:tblPrEx>
        <w:tc>
          <w:tcPr>
            <w:tcW w:w="2800" w:type="dxa"/>
            <w:shd w:val="clear" w:color="auto" w:fill="DCE6F1"/>
            <w:tcMar>
              <w:top w:w="80" w:type="dxa"/>
              <w:left w:w="100" w:type="dxa"/>
              <w:bottom w:w="80" w:type="dxa"/>
              <w:right w:w="100" w:type="dxa"/>
            </w:tcMar>
            <w:vAlign w:val="center"/>
          </w:tcPr>
          <w:p w:rsidR="00F03280" w:rsidRDefault="00AE531B">
            <w:proofErr w:type="spellStart"/>
            <w:r>
              <w:rPr>
                <w:b/>
                <w:bCs/>
                <w:color w:val="000000"/>
                <w:sz w:val="19"/>
                <w:szCs w:val="19"/>
              </w:rPr>
              <w:t>Backend</w:t>
            </w:r>
            <w:proofErr w:type="spellEnd"/>
          </w:p>
        </w:tc>
        <w:tc>
          <w:tcPr>
            <w:tcW w:w="6600" w:type="dxa"/>
            <w:shd w:val="clear" w:color="auto" w:fill="DCE6F1"/>
            <w:tcMar>
              <w:top w:w="80" w:type="dxa"/>
              <w:left w:w="100" w:type="dxa"/>
              <w:bottom w:w="80" w:type="dxa"/>
              <w:right w:w="100" w:type="dxa"/>
            </w:tcMar>
            <w:vAlign w:val="center"/>
          </w:tcPr>
          <w:p w:rsidR="00F03280" w:rsidRPr="00DE2C52" w:rsidRDefault="00AE531B">
            <w:pPr>
              <w:rPr>
                <w:lang w:val="en-US"/>
              </w:rPr>
            </w:pPr>
            <w:r w:rsidRPr="00DE2C52">
              <w:rPr>
                <w:color w:val="000000"/>
                <w:sz w:val="19"/>
                <w:szCs w:val="19"/>
                <w:lang w:val="en-US"/>
              </w:rPr>
              <w:t>Django 5.x + Django REST Framework</w:t>
            </w:r>
          </w:p>
        </w:tc>
      </w:tr>
      <w:tr w:rsidR="00F03280">
        <w:tblPrEx>
          <w:tblCellMar>
            <w:top w:w="0" w:type="dxa"/>
            <w:bottom w:w="0" w:type="dxa"/>
          </w:tblCellMar>
        </w:tblPrEx>
        <w:tc>
          <w:tcPr>
            <w:tcW w:w="2800" w:type="dxa"/>
            <w:shd w:val="clear" w:color="auto" w:fill="FFFFFF"/>
            <w:tcMar>
              <w:top w:w="80" w:type="dxa"/>
              <w:left w:w="100" w:type="dxa"/>
              <w:bottom w:w="80" w:type="dxa"/>
              <w:right w:w="100" w:type="dxa"/>
            </w:tcMar>
            <w:vAlign w:val="center"/>
          </w:tcPr>
          <w:p w:rsidR="00F03280" w:rsidRDefault="00AE531B">
            <w:r>
              <w:rPr>
                <w:b/>
                <w:bCs/>
                <w:color w:val="000000"/>
                <w:sz w:val="19"/>
                <w:szCs w:val="19"/>
              </w:rPr>
              <w:t>Multi-tenant</w:t>
            </w:r>
          </w:p>
        </w:tc>
        <w:tc>
          <w:tcPr>
            <w:tcW w:w="6600" w:type="dxa"/>
            <w:shd w:val="clear" w:color="auto" w:fill="FFFFFF"/>
            <w:tcMar>
              <w:top w:w="80" w:type="dxa"/>
              <w:left w:w="100" w:type="dxa"/>
              <w:bottom w:w="80" w:type="dxa"/>
              <w:right w:w="100" w:type="dxa"/>
            </w:tcMar>
            <w:vAlign w:val="center"/>
          </w:tcPr>
          <w:p w:rsidR="00F03280" w:rsidRDefault="00AE531B">
            <w:proofErr w:type="spellStart"/>
            <w:r>
              <w:rPr>
                <w:color w:val="000000"/>
                <w:sz w:val="19"/>
                <w:szCs w:val="19"/>
              </w:rPr>
              <w:t>django</w:t>
            </w:r>
            <w:proofErr w:type="spellEnd"/>
            <w:r>
              <w:rPr>
                <w:color w:val="000000"/>
                <w:sz w:val="19"/>
                <w:szCs w:val="19"/>
              </w:rPr>
              <w:t>-tenants (schéma PostgreSQL dédié par école)</w:t>
            </w:r>
          </w:p>
        </w:tc>
      </w:tr>
      <w:tr w:rsidR="00F03280">
        <w:tblPrEx>
          <w:tblCellMar>
            <w:top w:w="0" w:type="dxa"/>
            <w:bottom w:w="0" w:type="dxa"/>
          </w:tblCellMar>
        </w:tblPrEx>
        <w:tc>
          <w:tcPr>
            <w:tcW w:w="2800" w:type="dxa"/>
            <w:shd w:val="clear" w:color="auto" w:fill="DCE6F1"/>
            <w:tcMar>
              <w:top w:w="80" w:type="dxa"/>
              <w:left w:w="100" w:type="dxa"/>
              <w:bottom w:w="80" w:type="dxa"/>
              <w:right w:w="100" w:type="dxa"/>
            </w:tcMar>
            <w:vAlign w:val="center"/>
          </w:tcPr>
          <w:p w:rsidR="00F03280" w:rsidRDefault="00AE531B">
            <w:r>
              <w:rPr>
                <w:b/>
                <w:bCs/>
                <w:color w:val="000000"/>
                <w:sz w:val="19"/>
                <w:szCs w:val="19"/>
              </w:rPr>
              <w:t>Base de données</w:t>
            </w:r>
          </w:p>
        </w:tc>
        <w:tc>
          <w:tcPr>
            <w:tcW w:w="6600" w:type="dxa"/>
            <w:shd w:val="clear" w:color="auto" w:fill="DCE6F1"/>
            <w:tcMar>
              <w:top w:w="80" w:type="dxa"/>
              <w:left w:w="100" w:type="dxa"/>
              <w:bottom w:w="80" w:type="dxa"/>
              <w:right w:w="100" w:type="dxa"/>
            </w:tcMar>
            <w:vAlign w:val="center"/>
          </w:tcPr>
          <w:p w:rsidR="00F03280" w:rsidRDefault="00AE531B">
            <w:r>
              <w:rPr>
                <w:color w:val="000000"/>
                <w:sz w:val="19"/>
                <w:szCs w:val="19"/>
              </w:rPr>
              <w:t>PostgreSQL</w:t>
            </w:r>
          </w:p>
        </w:tc>
      </w:tr>
      <w:tr w:rsidR="00F03280">
        <w:tblPrEx>
          <w:tblCellMar>
            <w:top w:w="0" w:type="dxa"/>
            <w:bottom w:w="0" w:type="dxa"/>
          </w:tblCellMar>
        </w:tblPrEx>
        <w:tc>
          <w:tcPr>
            <w:tcW w:w="2800" w:type="dxa"/>
            <w:shd w:val="clear" w:color="auto" w:fill="FFFFFF"/>
            <w:tcMar>
              <w:top w:w="80" w:type="dxa"/>
              <w:left w:w="100" w:type="dxa"/>
              <w:bottom w:w="80" w:type="dxa"/>
              <w:right w:w="100" w:type="dxa"/>
            </w:tcMar>
            <w:vAlign w:val="center"/>
          </w:tcPr>
          <w:p w:rsidR="00F03280" w:rsidRDefault="00AE531B">
            <w:r>
              <w:rPr>
                <w:b/>
                <w:bCs/>
                <w:color w:val="000000"/>
                <w:sz w:val="19"/>
                <w:szCs w:val="19"/>
              </w:rPr>
              <w:t>Tâches asynchrones</w:t>
            </w:r>
          </w:p>
        </w:tc>
        <w:tc>
          <w:tcPr>
            <w:tcW w:w="6600" w:type="dxa"/>
            <w:shd w:val="clear" w:color="auto" w:fill="FFFFFF"/>
            <w:tcMar>
              <w:top w:w="80" w:type="dxa"/>
              <w:left w:w="100" w:type="dxa"/>
              <w:bottom w:w="80" w:type="dxa"/>
              <w:right w:w="100" w:type="dxa"/>
            </w:tcMar>
            <w:vAlign w:val="center"/>
          </w:tcPr>
          <w:p w:rsidR="00F03280" w:rsidRDefault="00AE531B">
            <w:proofErr w:type="spellStart"/>
            <w:r>
              <w:rPr>
                <w:color w:val="000000"/>
                <w:sz w:val="19"/>
                <w:szCs w:val="19"/>
              </w:rPr>
              <w:t>Celery</w:t>
            </w:r>
            <w:proofErr w:type="spellEnd"/>
            <w:r>
              <w:rPr>
                <w:color w:val="000000"/>
                <w:sz w:val="19"/>
                <w:szCs w:val="19"/>
              </w:rPr>
              <w:t xml:space="preserve"> + Redis (reçus PDF, notifications, bascule d'année scolaire)</w:t>
            </w:r>
          </w:p>
        </w:tc>
      </w:tr>
      <w:tr w:rsidR="00F03280" w:rsidRPr="00DE2C52">
        <w:tblPrEx>
          <w:tblCellMar>
            <w:top w:w="0" w:type="dxa"/>
            <w:bottom w:w="0" w:type="dxa"/>
          </w:tblCellMar>
        </w:tblPrEx>
        <w:tc>
          <w:tcPr>
            <w:tcW w:w="2800" w:type="dxa"/>
            <w:shd w:val="clear" w:color="auto" w:fill="DCE6F1"/>
            <w:tcMar>
              <w:top w:w="80" w:type="dxa"/>
              <w:left w:w="100" w:type="dxa"/>
              <w:bottom w:w="80" w:type="dxa"/>
              <w:right w:w="100" w:type="dxa"/>
            </w:tcMar>
            <w:vAlign w:val="center"/>
          </w:tcPr>
          <w:p w:rsidR="00F03280" w:rsidRDefault="00AE531B">
            <w:proofErr w:type="spellStart"/>
            <w:r>
              <w:rPr>
                <w:b/>
                <w:bCs/>
                <w:color w:val="000000"/>
                <w:sz w:val="19"/>
                <w:szCs w:val="19"/>
              </w:rPr>
              <w:t>Frontend</w:t>
            </w:r>
            <w:proofErr w:type="spellEnd"/>
          </w:p>
        </w:tc>
        <w:tc>
          <w:tcPr>
            <w:tcW w:w="6600" w:type="dxa"/>
            <w:shd w:val="clear" w:color="auto" w:fill="DCE6F1"/>
            <w:tcMar>
              <w:top w:w="80" w:type="dxa"/>
              <w:left w:w="100" w:type="dxa"/>
              <w:bottom w:w="80" w:type="dxa"/>
              <w:right w:w="100" w:type="dxa"/>
            </w:tcMar>
            <w:vAlign w:val="center"/>
          </w:tcPr>
          <w:p w:rsidR="00F03280" w:rsidRPr="00DE2C52" w:rsidRDefault="00AE531B">
            <w:pPr>
              <w:rPr>
                <w:lang w:val="en-US"/>
              </w:rPr>
            </w:pPr>
            <w:r w:rsidRPr="00DE2C52">
              <w:rPr>
                <w:color w:val="000000"/>
                <w:sz w:val="19"/>
                <w:szCs w:val="19"/>
                <w:lang w:val="en-US"/>
              </w:rPr>
              <w:t>Django Templates + HTMX + Alpine.js + Bootstrap/Tailwind + Chart.js</w:t>
            </w:r>
          </w:p>
        </w:tc>
      </w:tr>
      <w:tr w:rsidR="00F03280">
        <w:tblPrEx>
          <w:tblCellMar>
            <w:top w:w="0" w:type="dxa"/>
            <w:bottom w:w="0" w:type="dxa"/>
          </w:tblCellMar>
        </w:tblPrEx>
        <w:tc>
          <w:tcPr>
            <w:tcW w:w="2800" w:type="dxa"/>
            <w:shd w:val="clear" w:color="auto" w:fill="FFFFFF"/>
            <w:tcMar>
              <w:top w:w="80" w:type="dxa"/>
              <w:left w:w="100" w:type="dxa"/>
              <w:bottom w:w="80" w:type="dxa"/>
              <w:right w:w="100" w:type="dxa"/>
            </w:tcMar>
            <w:vAlign w:val="center"/>
          </w:tcPr>
          <w:p w:rsidR="00F03280" w:rsidRDefault="00AE531B">
            <w:r>
              <w:rPr>
                <w:b/>
                <w:bCs/>
                <w:color w:val="000000"/>
                <w:sz w:val="19"/>
                <w:szCs w:val="19"/>
              </w:rPr>
              <w:t>Portail Parents/Élève</w:t>
            </w:r>
          </w:p>
        </w:tc>
        <w:tc>
          <w:tcPr>
            <w:tcW w:w="6600" w:type="dxa"/>
            <w:shd w:val="clear" w:color="auto" w:fill="FFFFFF"/>
            <w:tcMar>
              <w:top w:w="80" w:type="dxa"/>
              <w:left w:w="100" w:type="dxa"/>
              <w:bottom w:w="80" w:type="dxa"/>
              <w:right w:w="100" w:type="dxa"/>
            </w:tcMar>
            <w:vAlign w:val="center"/>
          </w:tcPr>
          <w:p w:rsidR="00F03280" w:rsidRDefault="00AE531B">
            <w:r>
              <w:rPr>
                <w:color w:val="000000"/>
                <w:sz w:val="19"/>
                <w:szCs w:val="19"/>
              </w:rPr>
              <w:t>PWA (Progressive Web App) — installable sans passer par un store</w:t>
            </w:r>
          </w:p>
        </w:tc>
      </w:tr>
      <w:tr w:rsidR="00F03280" w:rsidRPr="00DE2C52">
        <w:tblPrEx>
          <w:tblCellMar>
            <w:top w:w="0" w:type="dxa"/>
            <w:bottom w:w="0" w:type="dxa"/>
          </w:tblCellMar>
        </w:tblPrEx>
        <w:tc>
          <w:tcPr>
            <w:tcW w:w="2800" w:type="dxa"/>
            <w:shd w:val="clear" w:color="auto" w:fill="DCE6F1"/>
            <w:tcMar>
              <w:top w:w="80" w:type="dxa"/>
              <w:left w:w="100" w:type="dxa"/>
              <w:bottom w:w="80" w:type="dxa"/>
              <w:right w:w="100" w:type="dxa"/>
            </w:tcMar>
            <w:vAlign w:val="center"/>
          </w:tcPr>
          <w:p w:rsidR="00F03280" w:rsidRDefault="00AE531B">
            <w:r>
              <w:rPr>
                <w:b/>
                <w:bCs/>
                <w:color w:val="000000"/>
                <w:sz w:val="19"/>
                <w:szCs w:val="19"/>
              </w:rPr>
              <w:t>Stockage fichiers</w:t>
            </w:r>
          </w:p>
        </w:tc>
        <w:tc>
          <w:tcPr>
            <w:tcW w:w="6600" w:type="dxa"/>
            <w:shd w:val="clear" w:color="auto" w:fill="DCE6F1"/>
            <w:tcMar>
              <w:top w:w="80" w:type="dxa"/>
              <w:left w:w="100" w:type="dxa"/>
              <w:bottom w:w="80" w:type="dxa"/>
              <w:right w:w="100" w:type="dxa"/>
            </w:tcMar>
            <w:vAlign w:val="center"/>
          </w:tcPr>
          <w:p w:rsidR="00F03280" w:rsidRPr="00DE2C52" w:rsidRDefault="00AE531B">
            <w:pPr>
              <w:rPr>
                <w:lang w:val="en-US"/>
              </w:rPr>
            </w:pPr>
            <w:proofErr w:type="spellStart"/>
            <w:r w:rsidRPr="00DE2C52">
              <w:rPr>
                <w:color w:val="000000"/>
                <w:sz w:val="19"/>
                <w:szCs w:val="19"/>
                <w:lang w:val="en-US"/>
              </w:rPr>
              <w:t>django</w:t>
            </w:r>
            <w:proofErr w:type="spellEnd"/>
            <w:r w:rsidRPr="00DE2C52">
              <w:rPr>
                <w:color w:val="000000"/>
                <w:sz w:val="19"/>
                <w:szCs w:val="19"/>
                <w:lang w:val="en-US"/>
              </w:rPr>
              <w:t xml:space="preserve">-storages + </w:t>
            </w:r>
            <w:proofErr w:type="spellStart"/>
            <w:r w:rsidRPr="00DE2C52">
              <w:rPr>
                <w:color w:val="000000"/>
                <w:sz w:val="19"/>
                <w:szCs w:val="19"/>
                <w:lang w:val="en-US"/>
              </w:rPr>
              <w:t>Cloudflare</w:t>
            </w:r>
            <w:proofErr w:type="spellEnd"/>
            <w:r w:rsidRPr="00DE2C52">
              <w:rPr>
                <w:color w:val="000000"/>
                <w:sz w:val="19"/>
                <w:szCs w:val="19"/>
                <w:lang w:val="en-US"/>
              </w:rPr>
              <w:t xml:space="preserve"> R2 / </w:t>
            </w:r>
            <w:proofErr w:type="spellStart"/>
            <w:r w:rsidRPr="00DE2C52">
              <w:rPr>
                <w:color w:val="000000"/>
                <w:sz w:val="19"/>
                <w:szCs w:val="19"/>
                <w:lang w:val="en-US"/>
              </w:rPr>
              <w:t>Backblaze</w:t>
            </w:r>
            <w:proofErr w:type="spellEnd"/>
            <w:r w:rsidRPr="00DE2C52">
              <w:rPr>
                <w:color w:val="000000"/>
                <w:sz w:val="19"/>
                <w:szCs w:val="19"/>
                <w:lang w:val="en-US"/>
              </w:rPr>
              <w:t xml:space="preserve"> B2</w:t>
            </w:r>
          </w:p>
        </w:tc>
      </w:tr>
      <w:tr w:rsidR="00F03280" w:rsidRPr="00DE2C52">
        <w:tblPrEx>
          <w:tblCellMar>
            <w:top w:w="0" w:type="dxa"/>
            <w:bottom w:w="0" w:type="dxa"/>
          </w:tblCellMar>
        </w:tblPrEx>
        <w:tc>
          <w:tcPr>
            <w:tcW w:w="2800" w:type="dxa"/>
            <w:shd w:val="clear" w:color="auto" w:fill="FFFFFF"/>
            <w:tcMar>
              <w:top w:w="80" w:type="dxa"/>
              <w:left w:w="100" w:type="dxa"/>
              <w:bottom w:w="80" w:type="dxa"/>
              <w:right w:w="100" w:type="dxa"/>
            </w:tcMar>
            <w:vAlign w:val="center"/>
          </w:tcPr>
          <w:p w:rsidR="00F03280" w:rsidRDefault="00AE531B">
            <w:r>
              <w:rPr>
                <w:b/>
                <w:bCs/>
                <w:color w:val="000000"/>
                <w:sz w:val="19"/>
                <w:szCs w:val="19"/>
              </w:rPr>
              <w:t>Notifications</w:t>
            </w:r>
          </w:p>
        </w:tc>
        <w:tc>
          <w:tcPr>
            <w:tcW w:w="6600" w:type="dxa"/>
            <w:shd w:val="clear" w:color="auto" w:fill="FFFFFF"/>
            <w:tcMar>
              <w:top w:w="80" w:type="dxa"/>
              <w:left w:w="100" w:type="dxa"/>
              <w:bottom w:w="80" w:type="dxa"/>
              <w:right w:w="100" w:type="dxa"/>
            </w:tcMar>
            <w:vAlign w:val="center"/>
          </w:tcPr>
          <w:p w:rsidR="00F03280" w:rsidRPr="00DE2C52" w:rsidRDefault="00AE531B">
            <w:pPr>
              <w:rPr>
                <w:lang w:val="en-US"/>
              </w:rPr>
            </w:pPr>
            <w:r w:rsidRPr="00DE2C52">
              <w:rPr>
                <w:color w:val="000000"/>
                <w:sz w:val="19"/>
                <w:szCs w:val="19"/>
                <w:lang w:val="en-US"/>
              </w:rPr>
              <w:t xml:space="preserve">Africa's Talking (SMS) </w:t>
            </w:r>
            <w:proofErr w:type="spellStart"/>
            <w:r w:rsidRPr="00DE2C52">
              <w:rPr>
                <w:color w:val="000000"/>
                <w:sz w:val="19"/>
                <w:szCs w:val="19"/>
                <w:lang w:val="en-US"/>
              </w:rPr>
              <w:t>ou</w:t>
            </w:r>
            <w:proofErr w:type="spellEnd"/>
            <w:r w:rsidRPr="00DE2C52">
              <w:rPr>
                <w:color w:val="000000"/>
                <w:sz w:val="19"/>
                <w:szCs w:val="19"/>
                <w:lang w:val="en-US"/>
              </w:rPr>
              <w:t xml:space="preserve"> WhatsApp Business API</w:t>
            </w:r>
          </w:p>
        </w:tc>
      </w:tr>
      <w:tr w:rsidR="00F03280">
        <w:tblPrEx>
          <w:tblCellMar>
            <w:top w:w="0" w:type="dxa"/>
            <w:bottom w:w="0" w:type="dxa"/>
          </w:tblCellMar>
        </w:tblPrEx>
        <w:tc>
          <w:tcPr>
            <w:tcW w:w="2800" w:type="dxa"/>
            <w:shd w:val="clear" w:color="auto" w:fill="DCE6F1"/>
            <w:tcMar>
              <w:top w:w="80" w:type="dxa"/>
              <w:left w:w="100" w:type="dxa"/>
              <w:bottom w:w="80" w:type="dxa"/>
              <w:right w:w="100" w:type="dxa"/>
            </w:tcMar>
            <w:vAlign w:val="center"/>
          </w:tcPr>
          <w:p w:rsidR="00F03280" w:rsidRDefault="00AE531B">
            <w:r>
              <w:rPr>
                <w:b/>
                <w:bCs/>
                <w:color w:val="000000"/>
                <w:sz w:val="19"/>
                <w:szCs w:val="19"/>
              </w:rPr>
              <w:t>Conteneurisation</w:t>
            </w:r>
          </w:p>
        </w:tc>
        <w:tc>
          <w:tcPr>
            <w:tcW w:w="6600" w:type="dxa"/>
            <w:shd w:val="clear" w:color="auto" w:fill="DCE6F1"/>
            <w:tcMar>
              <w:top w:w="80" w:type="dxa"/>
              <w:left w:w="100" w:type="dxa"/>
              <w:bottom w:w="80" w:type="dxa"/>
              <w:right w:w="100" w:type="dxa"/>
            </w:tcMar>
            <w:vAlign w:val="center"/>
          </w:tcPr>
          <w:p w:rsidR="00F03280" w:rsidRDefault="00AE531B">
            <w:r>
              <w:rPr>
                <w:color w:val="000000"/>
                <w:sz w:val="19"/>
                <w:szCs w:val="19"/>
              </w:rPr>
              <w:t>Docker + Docker Compose</w:t>
            </w:r>
          </w:p>
        </w:tc>
      </w:tr>
      <w:tr w:rsidR="00F03280">
        <w:tblPrEx>
          <w:tblCellMar>
            <w:top w:w="0" w:type="dxa"/>
            <w:bottom w:w="0" w:type="dxa"/>
          </w:tblCellMar>
        </w:tblPrEx>
        <w:tc>
          <w:tcPr>
            <w:tcW w:w="2800" w:type="dxa"/>
            <w:shd w:val="clear" w:color="auto" w:fill="FFFFFF"/>
            <w:tcMar>
              <w:top w:w="80" w:type="dxa"/>
              <w:left w:w="100" w:type="dxa"/>
              <w:bottom w:w="80" w:type="dxa"/>
              <w:right w:w="100" w:type="dxa"/>
            </w:tcMar>
            <w:vAlign w:val="center"/>
          </w:tcPr>
          <w:p w:rsidR="00F03280" w:rsidRDefault="00AE531B">
            <w:r>
              <w:rPr>
                <w:b/>
                <w:bCs/>
                <w:color w:val="000000"/>
                <w:sz w:val="19"/>
                <w:szCs w:val="19"/>
              </w:rPr>
              <w:t>Hébergement</w:t>
            </w:r>
          </w:p>
        </w:tc>
        <w:tc>
          <w:tcPr>
            <w:tcW w:w="6600" w:type="dxa"/>
            <w:shd w:val="clear" w:color="auto" w:fill="FFFFFF"/>
            <w:tcMar>
              <w:top w:w="80" w:type="dxa"/>
              <w:left w:w="100" w:type="dxa"/>
              <w:bottom w:w="80" w:type="dxa"/>
              <w:right w:w="100" w:type="dxa"/>
            </w:tcMar>
            <w:vAlign w:val="center"/>
          </w:tcPr>
          <w:p w:rsidR="00F03280" w:rsidRDefault="00AE531B">
            <w:proofErr w:type="spellStart"/>
            <w:r>
              <w:rPr>
                <w:color w:val="000000"/>
                <w:sz w:val="19"/>
                <w:szCs w:val="19"/>
              </w:rPr>
              <w:t>Railway</w:t>
            </w:r>
            <w:proofErr w:type="spellEnd"/>
            <w:r>
              <w:rPr>
                <w:color w:val="000000"/>
                <w:sz w:val="19"/>
                <w:szCs w:val="19"/>
              </w:rPr>
              <w:t xml:space="preserve"> / </w:t>
            </w:r>
            <w:proofErr w:type="spellStart"/>
            <w:r>
              <w:rPr>
                <w:color w:val="000000"/>
                <w:sz w:val="19"/>
                <w:szCs w:val="19"/>
              </w:rPr>
              <w:t>Render</w:t>
            </w:r>
            <w:proofErr w:type="spellEnd"/>
            <w:r>
              <w:rPr>
                <w:color w:val="000000"/>
                <w:sz w:val="19"/>
                <w:szCs w:val="19"/>
              </w:rPr>
              <w:t xml:space="preserve"> pour démarrer, migration VPS (</w:t>
            </w:r>
            <w:proofErr w:type="spellStart"/>
            <w:r>
              <w:rPr>
                <w:color w:val="000000"/>
                <w:sz w:val="19"/>
                <w:szCs w:val="19"/>
              </w:rPr>
              <w:t>Hetzner</w:t>
            </w:r>
            <w:proofErr w:type="spellEnd"/>
            <w:r>
              <w:rPr>
                <w:color w:val="000000"/>
                <w:sz w:val="19"/>
                <w:szCs w:val="19"/>
              </w:rPr>
              <w:t>/</w:t>
            </w:r>
            <w:proofErr w:type="spellStart"/>
            <w:r>
              <w:rPr>
                <w:color w:val="000000"/>
                <w:sz w:val="19"/>
                <w:szCs w:val="19"/>
              </w:rPr>
              <w:t>DigitalOcean</w:t>
            </w:r>
            <w:proofErr w:type="spellEnd"/>
            <w:r>
              <w:rPr>
                <w:color w:val="000000"/>
                <w:sz w:val="19"/>
                <w:szCs w:val="19"/>
              </w:rPr>
              <w:t>) si croissance</w:t>
            </w:r>
            <w:r w:rsidR="00F761FC">
              <w:rPr>
                <w:color w:val="000000"/>
                <w:sz w:val="19"/>
                <w:szCs w:val="19"/>
              </w:rPr>
              <w:t>.</w:t>
            </w:r>
          </w:p>
        </w:tc>
      </w:tr>
      <w:tr w:rsidR="00F03280">
        <w:tblPrEx>
          <w:tblCellMar>
            <w:top w:w="0" w:type="dxa"/>
            <w:bottom w:w="0" w:type="dxa"/>
          </w:tblCellMar>
        </w:tblPrEx>
        <w:tc>
          <w:tcPr>
            <w:tcW w:w="2800" w:type="dxa"/>
            <w:shd w:val="clear" w:color="auto" w:fill="DCE6F1"/>
            <w:tcMar>
              <w:top w:w="80" w:type="dxa"/>
              <w:left w:w="100" w:type="dxa"/>
              <w:bottom w:w="80" w:type="dxa"/>
              <w:right w:w="100" w:type="dxa"/>
            </w:tcMar>
            <w:vAlign w:val="center"/>
          </w:tcPr>
          <w:p w:rsidR="00F03280" w:rsidRDefault="00AE531B">
            <w:r>
              <w:rPr>
                <w:b/>
                <w:bCs/>
                <w:color w:val="000000"/>
                <w:sz w:val="19"/>
                <w:szCs w:val="19"/>
              </w:rPr>
              <w:t>Tests</w:t>
            </w:r>
          </w:p>
        </w:tc>
        <w:tc>
          <w:tcPr>
            <w:tcW w:w="6600" w:type="dxa"/>
            <w:shd w:val="clear" w:color="auto" w:fill="DCE6F1"/>
            <w:tcMar>
              <w:top w:w="80" w:type="dxa"/>
              <w:left w:w="100" w:type="dxa"/>
              <w:bottom w:w="80" w:type="dxa"/>
              <w:right w:w="100" w:type="dxa"/>
            </w:tcMar>
            <w:vAlign w:val="center"/>
          </w:tcPr>
          <w:p w:rsidR="00F03280" w:rsidRDefault="00AE531B">
            <w:r>
              <w:rPr>
                <w:color w:val="000000"/>
                <w:sz w:val="19"/>
                <w:szCs w:val="19"/>
              </w:rPr>
              <w:t>pytest-django, couverture prioritaire sur Paiement et Gestion des années scolaires</w:t>
            </w:r>
          </w:p>
        </w:tc>
      </w:tr>
      <w:tr w:rsidR="00F03280">
        <w:tblPrEx>
          <w:tblCellMar>
            <w:top w:w="0" w:type="dxa"/>
            <w:bottom w:w="0" w:type="dxa"/>
          </w:tblCellMar>
        </w:tblPrEx>
        <w:tc>
          <w:tcPr>
            <w:tcW w:w="2800" w:type="dxa"/>
            <w:shd w:val="clear" w:color="auto" w:fill="FFFFFF"/>
            <w:tcMar>
              <w:top w:w="80" w:type="dxa"/>
              <w:left w:w="100" w:type="dxa"/>
              <w:bottom w:w="80" w:type="dxa"/>
              <w:right w:w="100" w:type="dxa"/>
            </w:tcMar>
            <w:vAlign w:val="center"/>
          </w:tcPr>
          <w:p w:rsidR="00F03280" w:rsidRDefault="00AE531B">
            <w:r>
              <w:rPr>
                <w:b/>
                <w:bCs/>
                <w:color w:val="000000"/>
                <w:sz w:val="19"/>
                <w:szCs w:val="19"/>
              </w:rPr>
              <w:t>CI/CD</w:t>
            </w:r>
          </w:p>
        </w:tc>
        <w:tc>
          <w:tcPr>
            <w:tcW w:w="6600" w:type="dxa"/>
            <w:shd w:val="clear" w:color="auto" w:fill="FFFFFF"/>
            <w:tcMar>
              <w:top w:w="80" w:type="dxa"/>
              <w:left w:w="100" w:type="dxa"/>
              <w:bottom w:w="80" w:type="dxa"/>
              <w:right w:w="100" w:type="dxa"/>
            </w:tcMar>
            <w:vAlign w:val="center"/>
          </w:tcPr>
          <w:p w:rsidR="00F03280" w:rsidRDefault="00AE531B">
            <w:r>
              <w:rPr>
                <w:color w:val="000000"/>
                <w:sz w:val="19"/>
                <w:szCs w:val="19"/>
              </w:rPr>
              <w:t>GitHub Actions (tests automatiques + déploiement conditionnel)</w:t>
            </w:r>
          </w:p>
        </w:tc>
      </w:tr>
      <w:tr w:rsidR="00F03280">
        <w:tblPrEx>
          <w:tblCellMar>
            <w:top w:w="0" w:type="dxa"/>
            <w:bottom w:w="0" w:type="dxa"/>
          </w:tblCellMar>
        </w:tblPrEx>
        <w:tc>
          <w:tcPr>
            <w:tcW w:w="2800" w:type="dxa"/>
            <w:shd w:val="clear" w:color="auto" w:fill="DCE6F1"/>
            <w:tcMar>
              <w:top w:w="80" w:type="dxa"/>
              <w:left w:w="100" w:type="dxa"/>
              <w:bottom w:w="80" w:type="dxa"/>
              <w:right w:w="100" w:type="dxa"/>
            </w:tcMar>
            <w:vAlign w:val="center"/>
          </w:tcPr>
          <w:p w:rsidR="00F03280" w:rsidRDefault="00AE531B">
            <w:r>
              <w:rPr>
                <w:b/>
                <w:bCs/>
                <w:color w:val="000000"/>
                <w:sz w:val="19"/>
                <w:szCs w:val="19"/>
              </w:rPr>
              <w:t>Monitoring</w:t>
            </w:r>
          </w:p>
        </w:tc>
        <w:tc>
          <w:tcPr>
            <w:tcW w:w="6600" w:type="dxa"/>
            <w:shd w:val="clear" w:color="auto" w:fill="DCE6F1"/>
            <w:tcMar>
              <w:top w:w="80" w:type="dxa"/>
              <w:left w:w="100" w:type="dxa"/>
              <w:bottom w:w="80" w:type="dxa"/>
              <w:right w:w="100" w:type="dxa"/>
            </w:tcMar>
            <w:vAlign w:val="center"/>
          </w:tcPr>
          <w:p w:rsidR="00F03280" w:rsidRDefault="00AE531B">
            <w:proofErr w:type="spellStart"/>
            <w:r>
              <w:rPr>
                <w:color w:val="000000"/>
                <w:sz w:val="19"/>
                <w:szCs w:val="19"/>
              </w:rPr>
              <w:t>Sentry</w:t>
            </w:r>
            <w:proofErr w:type="spellEnd"/>
            <w:r>
              <w:rPr>
                <w:color w:val="000000"/>
                <w:sz w:val="19"/>
                <w:szCs w:val="19"/>
              </w:rPr>
              <w:t xml:space="preserve"> (suivi des erreurs en production)</w:t>
            </w:r>
          </w:p>
        </w:tc>
      </w:tr>
      <w:tr w:rsidR="00F03280">
        <w:tblPrEx>
          <w:tblCellMar>
            <w:top w:w="0" w:type="dxa"/>
            <w:bottom w:w="0" w:type="dxa"/>
          </w:tblCellMar>
        </w:tblPrEx>
        <w:tc>
          <w:tcPr>
            <w:tcW w:w="2800" w:type="dxa"/>
            <w:shd w:val="clear" w:color="auto" w:fill="FFFFFF"/>
            <w:tcMar>
              <w:top w:w="80" w:type="dxa"/>
              <w:left w:w="100" w:type="dxa"/>
              <w:bottom w:w="80" w:type="dxa"/>
              <w:right w:w="100" w:type="dxa"/>
            </w:tcMar>
            <w:vAlign w:val="center"/>
          </w:tcPr>
          <w:p w:rsidR="00F03280" w:rsidRDefault="00AE531B">
            <w:r>
              <w:rPr>
                <w:b/>
                <w:bCs/>
                <w:color w:val="000000"/>
                <w:sz w:val="19"/>
                <w:szCs w:val="19"/>
              </w:rPr>
              <w:t>Sécurité secrets</w:t>
            </w:r>
          </w:p>
        </w:tc>
        <w:tc>
          <w:tcPr>
            <w:tcW w:w="6600" w:type="dxa"/>
            <w:shd w:val="clear" w:color="auto" w:fill="FFFFFF"/>
            <w:tcMar>
              <w:top w:w="80" w:type="dxa"/>
              <w:left w:w="100" w:type="dxa"/>
              <w:bottom w:w="80" w:type="dxa"/>
              <w:right w:w="100" w:type="dxa"/>
            </w:tcMar>
            <w:vAlign w:val="center"/>
          </w:tcPr>
          <w:p w:rsidR="00F03280" w:rsidRDefault="00AE531B">
            <w:proofErr w:type="spellStart"/>
            <w:r>
              <w:rPr>
                <w:color w:val="000000"/>
                <w:sz w:val="19"/>
                <w:szCs w:val="19"/>
              </w:rPr>
              <w:t>django</w:t>
            </w:r>
            <w:proofErr w:type="spellEnd"/>
            <w:r>
              <w:rPr>
                <w:color w:val="000000"/>
                <w:sz w:val="19"/>
                <w:szCs w:val="19"/>
              </w:rPr>
              <w:t xml:space="preserve">-environ, variables d'environnement jamais </w:t>
            </w:r>
            <w:proofErr w:type="spellStart"/>
            <w:r>
              <w:rPr>
                <w:color w:val="000000"/>
                <w:sz w:val="19"/>
                <w:szCs w:val="19"/>
              </w:rPr>
              <w:t>committées</w:t>
            </w:r>
            <w:proofErr w:type="spellEnd"/>
          </w:p>
        </w:tc>
      </w:tr>
      <w:tr w:rsidR="00F03280">
        <w:tblPrEx>
          <w:tblCellMar>
            <w:top w:w="0" w:type="dxa"/>
            <w:bottom w:w="0" w:type="dxa"/>
          </w:tblCellMar>
        </w:tblPrEx>
        <w:tc>
          <w:tcPr>
            <w:tcW w:w="2800" w:type="dxa"/>
            <w:shd w:val="clear" w:color="auto" w:fill="DCE6F1"/>
            <w:tcMar>
              <w:top w:w="80" w:type="dxa"/>
              <w:left w:w="100" w:type="dxa"/>
              <w:bottom w:w="80" w:type="dxa"/>
              <w:right w:w="100" w:type="dxa"/>
            </w:tcMar>
            <w:vAlign w:val="center"/>
          </w:tcPr>
          <w:p w:rsidR="00F03280" w:rsidRDefault="00AE531B">
            <w:r>
              <w:rPr>
                <w:b/>
                <w:bCs/>
                <w:color w:val="000000"/>
                <w:sz w:val="19"/>
                <w:szCs w:val="19"/>
              </w:rPr>
              <w:t>Sécurité accès</w:t>
            </w:r>
          </w:p>
        </w:tc>
        <w:tc>
          <w:tcPr>
            <w:tcW w:w="6600" w:type="dxa"/>
            <w:shd w:val="clear" w:color="auto" w:fill="DCE6F1"/>
            <w:tcMar>
              <w:top w:w="80" w:type="dxa"/>
              <w:left w:w="100" w:type="dxa"/>
              <w:bottom w:w="80" w:type="dxa"/>
              <w:right w:w="100" w:type="dxa"/>
            </w:tcMar>
            <w:vAlign w:val="center"/>
          </w:tcPr>
          <w:p w:rsidR="00F03280" w:rsidRDefault="00AE531B">
            <w:proofErr w:type="spellStart"/>
            <w:r>
              <w:rPr>
                <w:color w:val="000000"/>
                <w:sz w:val="19"/>
                <w:szCs w:val="19"/>
              </w:rPr>
              <w:t>django-ratelimit</w:t>
            </w:r>
            <w:proofErr w:type="spellEnd"/>
            <w:r>
              <w:rPr>
                <w:color w:val="000000"/>
                <w:sz w:val="19"/>
                <w:szCs w:val="19"/>
              </w:rPr>
              <w:t xml:space="preserve"> sur les </w:t>
            </w:r>
            <w:proofErr w:type="spellStart"/>
            <w:r>
              <w:rPr>
                <w:color w:val="000000"/>
                <w:sz w:val="19"/>
                <w:szCs w:val="19"/>
              </w:rPr>
              <w:t>endpoints</w:t>
            </w:r>
            <w:proofErr w:type="spellEnd"/>
            <w:r>
              <w:rPr>
                <w:color w:val="000000"/>
                <w:sz w:val="19"/>
                <w:szCs w:val="19"/>
              </w:rPr>
              <w:t xml:space="preserve"> sensibles (login, paiement)</w:t>
            </w:r>
          </w:p>
        </w:tc>
      </w:tr>
    </w:tbl>
    <w:p w:rsidR="00F03280" w:rsidRDefault="00F03280">
      <w:pPr>
        <w:spacing w:before="200"/>
      </w:pPr>
    </w:p>
    <w:p w:rsidR="00F03280" w:rsidRDefault="00AE531B">
      <w:pPr>
        <w:pStyle w:val="Titre2"/>
        <w:spacing w:before="300" w:after="150"/>
      </w:pPr>
      <w:r>
        <w:rPr>
          <w:b/>
          <w:bCs/>
        </w:rPr>
        <w:t xml:space="preserve">6.1 Pourquoi Django plutôt que </w:t>
      </w:r>
      <w:proofErr w:type="spellStart"/>
      <w:r>
        <w:rPr>
          <w:b/>
          <w:bCs/>
        </w:rPr>
        <w:t>Flask</w:t>
      </w:r>
      <w:proofErr w:type="spellEnd"/>
    </w:p>
    <w:p w:rsidR="00F03280" w:rsidRDefault="00AE531B">
      <w:pPr>
        <w:spacing w:after="150"/>
      </w:pPr>
      <w:r>
        <w:t xml:space="preserve">Django a été retenu au lieu de </w:t>
      </w:r>
      <w:proofErr w:type="spellStart"/>
      <w:r>
        <w:t>Flask</w:t>
      </w:r>
      <w:proofErr w:type="spellEnd"/>
      <w:r>
        <w:t xml:space="preserve"> (utilisé sur les projets précédents) principalement pour sa gestion native du multi-tenant via la librairie </w:t>
      </w:r>
      <w:proofErr w:type="spellStart"/>
      <w:r>
        <w:t>django</w:t>
      </w:r>
      <w:proofErr w:type="spellEnd"/>
      <w:r>
        <w:t>-tenants, qui s'appuie sur les schémas PostgreSQL : migrations appliquées automatiquement sur tous les sc</w:t>
      </w:r>
      <w:r>
        <w:t>hémas, isolation forte, une seule connexion à administrer — un problème déjà résolu par la communauté plutôt qu'à réinventer.</w:t>
      </w:r>
    </w:p>
    <w:p w:rsidR="00F03280" w:rsidRDefault="00AE531B">
      <w:pPr>
        <w:pStyle w:val="Titre2"/>
        <w:spacing w:before="300" w:after="150"/>
      </w:pPr>
      <w:r>
        <w:rPr>
          <w:b/>
          <w:bCs/>
        </w:rPr>
        <w:t>6.2 Conteneurisation Docker</w:t>
      </w:r>
    </w:p>
    <w:p w:rsidR="00F03280" w:rsidRDefault="00AE531B">
      <w:pPr>
        <w:spacing w:after="150"/>
      </w:pPr>
      <w:r>
        <w:t>L'application est conteneurisée dès le développement pour garantir la cohérence entre les environnemen</w:t>
      </w:r>
      <w:r>
        <w:t>ts de développement et de production, et pour orchestrer facilement les multiples services nécessaires :</w:t>
      </w:r>
    </w:p>
    <w:p w:rsidR="00F03280" w:rsidRDefault="00AE531B">
      <w:pPr>
        <w:pStyle w:val="Paragraphedeliste"/>
        <w:numPr>
          <w:ilvl w:val="0"/>
          <w:numId w:val="3"/>
        </w:numPr>
        <w:spacing w:after="80"/>
      </w:pPr>
      <w:r>
        <w:t xml:space="preserve">Conteneur web : Django + </w:t>
      </w:r>
      <w:proofErr w:type="spellStart"/>
      <w:r>
        <w:t>Gunicorn</w:t>
      </w:r>
      <w:proofErr w:type="spellEnd"/>
    </w:p>
    <w:p w:rsidR="00F03280" w:rsidRDefault="00AE531B">
      <w:pPr>
        <w:pStyle w:val="Paragraphedeliste"/>
        <w:numPr>
          <w:ilvl w:val="0"/>
          <w:numId w:val="3"/>
        </w:numPr>
        <w:spacing w:after="80"/>
      </w:pPr>
      <w:r>
        <w:t xml:space="preserve">Conteneur </w:t>
      </w:r>
      <w:proofErr w:type="spellStart"/>
      <w:r>
        <w:t>db</w:t>
      </w:r>
      <w:proofErr w:type="spellEnd"/>
      <w:r>
        <w:t xml:space="preserve"> : PostgreSQL</w:t>
      </w:r>
    </w:p>
    <w:p w:rsidR="00F03280" w:rsidRDefault="00AE531B">
      <w:pPr>
        <w:pStyle w:val="Paragraphedeliste"/>
        <w:numPr>
          <w:ilvl w:val="0"/>
          <w:numId w:val="3"/>
        </w:numPr>
        <w:spacing w:after="80"/>
      </w:pPr>
      <w:r>
        <w:t xml:space="preserve">Conteneur redis : file de tâches </w:t>
      </w:r>
      <w:proofErr w:type="spellStart"/>
      <w:r>
        <w:t>Celery</w:t>
      </w:r>
      <w:proofErr w:type="spellEnd"/>
    </w:p>
    <w:p w:rsidR="00F03280" w:rsidRPr="00DE2C52" w:rsidRDefault="00AE531B">
      <w:pPr>
        <w:pStyle w:val="Paragraphedeliste"/>
        <w:numPr>
          <w:ilvl w:val="0"/>
          <w:numId w:val="3"/>
        </w:numPr>
        <w:spacing w:after="80"/>
        <w:rPr>
          <w:lang w:val="en-US"/>
        </w:rPr>
      </w:pPr>
      <w:proofErr w:type="spellStart"/>
      <w:r w:rsidRPr="00DE2C52">
        <w:rPr>
          <w:lang w:val="en-US"/>
        </w:rPr>
        <w:t>Conteneur</w:t>
      </w:r>
      <w:proofErr w:type="spellEnd"/>
      <w:r w:rsidRPr="00DE2C52">
        <w:rPr>
          <w:lang w:val="en-US"/>
        </w:rPr>
        <w:t xml:space="preserve"> worker : Celery (</w:t>
      </w:r>
      <w:proofErr w:type="spellStart"/>
      <w:r w:rsidRPr="00DE2C52">
        <w:rPr>
          <w:lang w:val="en-US"/>
        </w:rPr>
        <w:t>tâches</w:t>
      </w:r>
      <w:proofErr w:type="spellEnd"/>
      <w:r w:rsidRPr="00DE2C52">
        <w:rPr>
          <w:lang w:val="en-US"/>
        </w:rPr>
        <w:t xml:space="preserve"> </w:t>
      </w:r>
      <w:proofErr w:type="spellStart"/>
      <w:r w:rsidRPr="00DE2C52">
        <w:rPr>
          <w:lang w:val="en-US"/>
        </w:rPr>
        <w:t>asynchrones</w:t>
      </w:r>
      <w:proofErr w:type="spellEnd"/>
      <w:r w:rsidRPr="00DE2C52">
        <w:rPr>
          <w:lang w:val="en-US"/>
        </w:rPr>
        <w:t>)</w:t>
      </w:r>
    </w:p>
    <w:p w:rsidR="00F03280" w:rsidRDefault="00AE531B">
      <w:pPr>
        <w:pStyle w:val="Paragraphedeliste"/>
        <w:numPr>
          <w:ilvl w:val="0"/>
          <w:numId w:val="3"/>
        </w:numPr>
        <w:spacing w:after="80"/>
      </w:pPr>
      <w:r>
        <w:t>Cont</w:t>
      </w:r>
      <w:r>
        <w:t xml:space="preserve">eneur beat : </w:t>
      </w:r>
      <w:proofErr w:type="spellStart"/>
      <w:r>
        <w:t>Celery</w:t>
      </w:r>
      <w:proofErr w:type="spellEnd"/>
      <w:r>
        <w:t xml:space="preserve"> beat (tâches planifiées — ex. rappels de paiement, archivage automatique)</w:t>
      </w:r>
    </w:p>
    <w:p w:rsidR="00F03280" w:rsidRDefault="00AE531B">
      <w:pPr>
        <w:spacing w:after="150"/>
      </w:pPr>
      <w:r>
        <w:t>Orchestré via docker-</w:t>
      </w:r>
      <w:proofErr w:type="spellStart"/>
      <w:r>
        <w:t>compose.yml</w:t>
      </w:r>
      <w:proofErr w:type="spellEnd"/>
      <w:r>
        <w:t xml:space="preserve"> en développement, et via </w:t>
      </w:r>
      <w:proofErr w:type="spellStart"/>
      <w:r>
        <w:t>Dockerfile</w:t>
      </w:r>
      <w:proofErr w:type="spellEnd"/>
      <w:r>
        <w:t xml:space="preserve"> natif sur </w:t>
      </w:r>
      <w:proofErr w:type="spellStart"/>
      <w:r>
        <w:t>Railway</w:t>
      </w:r>
      <w:proofErr w:type="spellEnd"/>
      <w:r>
        <w:t>/</w:t>
      </w:r>
      <w:proofErr w:type="spellStart"/>
      <w:r>
        <w:t>Render</w:t>
      </w:r>
      <w:proofErr w:type="spellEnd"/>
      <w:r>
        <w:t xml:space="preserve"> en production.</w:t>
      </w:r>
    </w:p>
    <w:p w:rsidR="00F03280" w:rsidRDefault="00AE531B">
      <w:r>
        <w:br w:type="page"/>
      </w:r>
    </w:p>
    <w:p w:rsidR="00F03280" w:rsidRDefault="00AE531B">
      <w:pPr>
        <w:pStyle w:val="Titre1"/>
        <w:pBdr>
          <w:bottom w:val="single" w:sz="8" w:space="4" w:color="1F3864"/>
        </w:pBdr>
        <w:spacing w:before="400" w:after="200"/>
      </w:pPr>
      <w:r>
        <w:rPr>
          <w:b/>
          <w:bCs/>
          <w:color w:val="1F3864"/>
        </w:rPr>
        <w:t>7. Sécurité et Robustesse</w:t>
      </w:r>
    </w:p>
    <w:p w:rsidR="00F03280" w:rsidRDefault="00AE531B">
      <w:pPr>
        <w:spacing w:after="150"/>
      </w:pPr>
      <w:r>
        <w:t>La plateforme manipule des données sensibles (paiements, dossiers d'élèves mineurs) réparties sur plusieurs établissements clients : la sécurité et la fiabilité sont non négociables.</w:t>
      </w:r>
    </w:p>
    <w:p w:rsidR="00F03280" w:rsidRDefault="00AE531B">
      <w:pPr>
        <w:pStyle w:val="Paragraphedeliste"/>
        <w:numPr>
          <w:ilvl w:val="0"/>
          <w:numId w:val="3"/>
        </w:numPr>
        <w:spacing w:after="80"/>
      </w:pPr>
      <w:r>
        <w:rPr>
          <w:b/>
          <w:bCs/>
        </w:rPr>
        <w:t xml:space="preserve">Tests automatisés : </w:t>
      </w:r>
      <w:r>
        <w:t>pytest-django avec couverture prioritaire sur les mod</w:t>
      </w:r>
      <w:r>
        <w:t>ules Paiement et Gestion des années scolaires — une erreur sur ce dernier peut corrompre les données de toute une école.</w:t>
      </w:r>
    </w:p>
    <w:p w:rsidR="00F03280" w:rsidRDefault="00AE531B">
      <w:pPr>
        <w:pStyle w:val="Paragraphedeliste"/>
        <w:numPr>
          <w:ilvl w:val="0"/>
          <w:numId w:val="3"/>
        </w:numPr>
        <w:spacing w:after="80"/>
      </w:pPr>
      <w:r>
        <w:rPr>
          <w:b/>
          <w:bCs/>
        </w:rPr>
        <w:t xml:space="preserve">Sauvegardes automatiques : </w:t>
      </w:r>
      <w:r>
        <w:t>Backup PostgreSQL programmé quotidiennement, avec test de restauration régulier.</w:t>
      </w:r>
    </w:p>
    <w:p w:rsidR="00F03280" w:rsidRDefault="00AE531B">
      <w:pPr>
        <w:pStyle w:val="Paragraphedeliste"/>
        <w:numPr>
          <w:ilvl w:val="0"/>
          <w:numId w:val="3"/>
        </w:numPr>
        <w:spacing w:after="80"/>
      </w:pPr>
      <w:r>
        <w:rPr>
          <w:b/>
          <w:bCs/>
        </w:rPr>
        <w:t>Variables d'environnement s</w:t>
      </w:r>
      <w:r>
        <w:rPr>
          <w:b/>
          <w:bCs/>
        </w:rPr>
        <w:t xml:space="preserve">écurisées : </w:t>
      </w:r>
      <w:proofErr w:type="spellStart"/>
      <w:r>
        <w:t>django</w:t>
      </w:r>
      <w:proofErr w:type="spellEnd"/>
      <w:r>
        <w:t xml:space="preserve">-environ, aucun secret (clé, mot de passe) </w:t>
      </w:r>
      <w:proofErr w:type="spellStart"/>
      <w:r>
        <w:t>committé</w:t>
      </w:r>
      <w:proofErr w:type="spellEnd"/>
      <w:r>
        <w:t xml:space="preserve"> dans le code source.</w:t>
      </w:r>
    </w:p>
    <w:p w:rsidR="00F03280" w:rsidRDefault="00AE531B">
      <w:pPr>
        <w:pStyle w:val="Paragraphedeliste"/>
        <w:numPr>
          <w:ilvl w:val="0"/>
          <w:numId w:val="3"/>
        </w:numPr>
        <w:spacing w:after="80"/>
      </w:pPr>
      <w:r>
        <w:rPr>
          <w:b/>
          <w:bCs/>
        </w:rPr>
        <w:t xml:space="preserve">Rate </w:t>
      </w:r>
      <w:proofErr w:type="spellStart"/>
      <w:r>
        <w:rPr>
          <w:b/>
          <w:bCs/>
        </w:rPr>
        <w:t>limiting</w:t>
      </w:r>
      <w:proofErr w:type="spellEnd"/>
      <w:r>
        <w:rPr>
          <w:b/>
          <w:bCs/>
        </w:rPr>
        <w:t xml:space="preserve"> : </w:t>
      </w:r>
      <w:proofErr w:type="spellStart"/>
      <w:r>
        <w:t>django-ratelimit</w:t>
      </w:r>
      <w:proofErr w:type="spellEnd"/>
      <w:r>
        <w:t xml:space="preserve"> sur les </w:t>
      </w:r>
      <w:proofErr w:type="spellStart"/>
      <w:r>
        <w:t>endpoints</w:t>
      </w:r>
      <w:proofErr w:type="spellEnd"/>
      <w:r>
        <w:t xml:space="preserve"> sensibles (connexion, paiement) pour prévenir les abus, le Portail étant accessible publiquement.</w:t>
      </w:r>
    </w:p>
    <w:p w:rsidR="00F03280" w:rsidRDefault="00AE531B">
      <w:pPr>
        <w:pStyle w:val="Paragraphedeliste"/>
        <w:numPr>
          <w:ilvl w:val="0"/>
          <w:numId w:val="3"/>
        </w:numPr>
        <w:spacing w:after="80"/>
      </w:pPr>
      <w:r>
        <w:rPr>
          <w:b/>
          <w:bCs/>
        </w:rPr>
        <w:t xml:space="preserve">Isolation multi-tenant : </w:t>
      </w:r>
      <w:r>
        <w:t>schéma PostgreSQL dédié par école, routage automatique par sous-domaine, aucune requête inter-écoles possible par défaut.</w:t>
      </w:r>
    </w:p>
    <w:p w:rsidR="00F03280" w:rsidRDefault="00AE531B">
      <w:pPr>
        <w:pStyle w:val="Paragraphedeliste"/>
        <w:numPr>
          <w:ilvl w:val="0"/>
          <w:numId w:val="3"/>
        </w:numPr>
        <w:spacing w:after="80"/>
      </w:pPr>
      <w:r>
        <w:rPr>
          <w:b/>
          <w:bCs/>
        </w:rPr>
        <w:t xml:space="preserve">Monitoring des erreurs : </w:t>
      </w:r>
      <w:proofErr w:type="spellStart"/>
      <w:r>
        <w:t>Sentry</w:t>
      </w:r>
      <w:proofErr w:type="spellEnd"/>
      <w:r>
        <w:t>, pour être alerté en temps réel en cas d'incident en production sur n'importe</w:t>
      </w:r>
      <w:r>
        <w:t xml:space="preserve"> quelle école cliente.</w:t>
      </w:r>
    </w:p>
    <w:p w:rsidR="00F03280" w:rsidRDefault="00AE531B">
      <w:pPr>
        <w:pStyle w:val="Paragraphedeliste"/>
        <w:numPr>
          <w:ilvl w:val="0"/>
          <w:numId w:val="3"/>
        </w:numPr>
        <w:spacing w:after="80"/>
      </w:pPr>
      <w:r>
        <w:rPr>
          <w:b/>
          <w:bCs/>
        </w:rPr>
        <w:t xml:space="preserve">CI/CD : </w:t>
      </w:r>
      <w:r>
        <w:t>GitHub Actions : tests exécutés automatiquement à chaque modification, déploiement conditionné à leur succès.</w:t>
      </w:r>
    </w:p>
    <w:p w:rsidR="00F03280" w:rsidRDefault="00AE531B">
      <w:pPr>
        <w:pStyle w:val="Paragraphedeliste"/>
        <w:numPr>
          <w:ilvl w:val="0"/>
          <w:numId w:val="3"/>
        </w:numPr>
        <w:spacing w:after="80"/>
      </w:pPr>
      <w:r>
        <w:rPr>
          <w:b/>
          <w:bCs/>
        </w:rPr>
        <w:t xml:space="preserve">Contrôle d'accès par rôle : </w:t>
      </w:r>
      <w:r>
        <w:t>permissions strictement définies par rôle (section 3), revérifiées à chaque requête sen</w:t>
      </w:r>
      <w:r>
        <w:t>sible (paiement, bascule d'année scolaire).</w:t>
      </w:r>
    </w:p>
    <w:p w:rsidR="00F03280" w:rsidRDefault="00AE531B">
      <w:r>
        <w:br w:type="page"/>
      </w:r>
    </w:p>
    <w:p w:rsidR="00F03280" w:rsidRDefault="00AE531B">
      <w:pPr>
        <w:pStyle w:val="Titre1"/>
        <w:pBdr>
          <w:bottom w:val="single" w:sz="8" w:space="4" w:color="1F3864"/>
        </w:pBdr>
        <w:spacing w:before="400" w:after="200"/>
      </w:pPr>
      <w:r>
        <w:rPr>
          <w:b/>
          <w:bCs/>
          <w:color w:val="1F3864"/>
        </w:rPr>
        <w:t>8. Plan de Développement par Module</w:t>
      </w:r>
    </w:p>
    <w:p w:rsidR="00F03280" w:rsidRDefault="00AE531B">
      <w:pPr>
        <w:spacing w:after="150"/>
      </w:pPr>
      <w:r>
        <w:t>Chaque module suit le même cycle : développement, puis test de validation avant de passer au module suivant. L'ordre proposé respecte les dépendances entre modules (les fonda</w:t>
      </w:r>
      <w:r>
        <w:t>tions d'abord).</w:t>
      </w:r>
    </w:p>
    <w:p w:rsidR="00F03280" w:rsidRDefault="00AE531B">
      <w:pPr>
        <w:pStyle w:val="Titre2"/>
        <w:spacing w:before="300" w:after="150"/>
      </w:pPr>
      <w:r>
        <w:rPr>
          <w:b/>
          <w:bCs/>
        </w:rPr>
        <w:t>Phase 0 — Socle technique</w:t>
      </w:r>
    </w:p>
    <w:p w:rsidR="00F03280" w:rsidRDefault="00AE531B">
      <w:pPr>
        <w:pStyle w:val="Paragraphedeliste"/>
        <w:numPr>
          <w:ilvl w:val="0"/>
          <w:numId w:val="3"/>
        </w:numPr>
        <w:spacing w:after="80"/>
      </w:pPr>
      <w:r>
        <w:t xml:space="preserve">Mise en place du projet Django + </w:t>
      </w:r>
      <w:proofErr w:type="spellStart"/>
      <w:r>
        <w:t>django</w:t>
      </w:r>
      <w:proofErr w:type="spellEnd"/>
      <w:r>
        <w:t>-tenants + PostgreSQL</w:t>
      </w:r>
    </w:p>
    <w:p w:rsidR="00F03280" w:rsidRPr="00DE2C52" w:rsidRDefault="00AE531B">
      <w:pPr>
        <w:pStyle w:val="Paragraphedeliste"/>
        <w:numPr>
          <w:ilvl w:val="0"/>
          <w:numId w:val="3"/>
        </w:numPr>
        <w:spacing w:after="80"/>
        <w:rPr>
          <w:lang w:val="en-US"/>
        </w:rPr>
      </w:pPr>
      <w:r w:rsidRPr="00DE2C52">
        <w:rPr>
          <w:lang w:val="en-US"/>
        </w:rPr>
        <w:t xml:space="preserve">Configuration Docker (web, </w:t>
      </w:r>
      <w:proofErr w:type="spellStart"/>
      <w:r w:rsidRPr="00DE2C52">
        <w:rPr>
          <w:lang w:val="en-US"/>
        </w:rPr>
        <w:t>db</w:t>
      </w:r>
      <w:proofErr w:type="spellEnd"/>
      <w:r w:rsidRPr="00DE2C52">
        <w:rPr>
          <w:lang w:val="en-US"/>
        </w:rPr>
        <w:t xml:space="preserve">, </w:t>
      </w:r>
      <w:proofErr w:type="spellStart"/>
      <w:r w:rsidRPr="00DE2C52">
        <w:rPr>
          <w:lang w:val="en-US"/>
        </w:rPr>
        <w:t>redis</w:t>
      </w:r>
      <w:proofErr w:type="spellEnd"/>
      <w:r w:rsidRPr="00DE2C52">
        <w:rPr>
          <w:lang w:val="en-US"/>
        </w:rPr>
        <w:t>, worker, beat)</w:t>
      </w:r>
    </w:p>
    <w:p w:rsidR="00F03280" w:rsidRDefault="00AE531B">
      <w:pPr>
        <w:pStyle w:val="Paragraphedeliste"/>
        <w:numPr>
          <w:ilvl w:val="0"/>
          <w:numId w:val="3"/>
        </w:numPr>
        <w:spacing w:after="80"/>
      </w:pPr>
      <w:r>
        <w:t>Authentification multi-rôle et gestion des permissions de base</w:t>
      </w:r>
    </w:p>
    <w:p w:rsidR="00F03280" w:rsidRDefault="00AE531B">
      <w:pPr>
        <w:pStyle w:val="Paragraphedeliste"/>
        <w:numPr>
          <w:ilvl w:val="0"/>
          <w:numId w:val="3"/>
        </w:numPr>
        <w:spacing w:after="80"/>
      </w:pPr>
      <w:r>
        <w:t>Mise en place de la base centrale (Sup</w:t>
      </w:r>
      <w:r>
        <w:t>er-Admin, création d'école, génération de schéma tenant)</w:t>
      </w:r>
    </w:p>
    <w:p w:rsidR="00F03280" w:rsidRDefault="00AE531B">
      <w:pPr>
        <w:shd w:val="clear" w:color="auto" w:fill="E2EFDA"/>
        <w:spacing w:before="100" w:after="200"/>
      </w:pPr>
      <w:r>
        <w:rPr>
          <w:b/>
          <w:bCs/>
        </w:rPr>
        <w:t xml:space="preserve">Test de validation : </w:t>
      </w:r>
      <w:r>
        <w:t>Vérifier qu'une école créée obtient bien un schéma isolé, que l'Admin école reçoit des identifiants temporaires fonctionnels, et qu'aucune donnée n'est visible d'un schéma à l'au</w:t>
      </w:r>
      <w:r>
        <w:t>tre.</w:t>
      </w:r>
    </w:p>
    <w:p w:rsidR="00F03280" w:rsidRDefault="00AE531B">
      <w:pPr>
        <w:pStyle w:val="Titre2"/>
        <w:spacing w:before="300" w:after="150"/>
      </w:pPr>
      <w:r>
        <w:rPr>
          <w:b/>
          <w:bCs/>
        </w:rPr>
        <w:t>Phase 1 — Module 6 : Classes, Niveaux, Options &amp; Salles</w:t>
      </w:r>
    </w:p>
    <w:p w:rsidR="00F03280" w:rsidRDefault="00AE531B">
      <w:pPr>
        <w:pStyle w:val="Paragraphedeliste"/>
        <w:numPr>
          <w:ilvl w:val="0"/>
          <w:numId w:val="3"/>
        </w:numPr>
        <w:spacing w:after="80"/>
      </w:pPr>
      <w:r>
        <w:t>Modèles de données (niveaux, options, classes, salles)</w:t>
      </w:r>
    </w:p>
    <w:p w:rsidR="00F03280" w:rsidRDefault="00AE531B">
      <w:pPr>
        <w:pStyle w:val="Paragraphedeliste"/>
        <w:numPr>
          <w:ilvl w:val="0"/>
          <w:numId w:val="3"/>
        </w:numPr>
        <w:spacing w:after="80"/>
      </w:pPr>
      <w:r>
        <w:t>Interface de configuration initiale (assistant post-connexion Admin école)</w:t>
      </w:r>
    </w:p>
    <w:p w:rsidR="00F03280" w:rsidRDefault="00AE531B">
      <w:pPr>
        <w:pStyle w:val="Paragraphedeliste"/>
        <w:numPr>
          <w:ilvl w:val="0"/>
          <w:numId w:val="3"/>
        </w:numPr>
        <w:spacing w:after="80"/>
      </w:pPr>
      <w:r>
        <w:t>Gestion de la capacité et des équipements de salle</w:t>
      </w:r>
    </w:p>
    <w:p w:rsidR="00F03280" w:rsidRDefault="00AE531B">
      <w:pPr>
        <w:shd w:val="clear" w:color="auto" w:fill="E2EFDA"/>
        <w:spacing w:before="100" w:after="200"/>
      </w:pPr>
      <w:r>
        <w:rPr>
          <w:b/>
          <w:bCs/>
        </w:rPr>
        <w:t xml:space="preserve">Test de validation : </w:t>
      </w:r>
      <w:r>
        <w:t>Créer une structure complète (niveaux → options → classes → salles) et vérifier la cohérence des capacités et l'absence de doublons.</w:t>
      </w:r>
    </w:p>
    <w:p w:rsidR="00F03280" w:rsidRDefault="00AE531B">
      <w:pPr>
        <w:pStyle w:val="Titre2"/>
        <w:spacing w:before="300" w:after="150"/>
      </w:pPr>
      <w:r>
        <w:rPr>
          <w:b/>
          <w:bCs/>
        </w:rPr>
        <w:t>Phase 2 — Module 1 : Inscription &amp; Dossier Élève</w:t>
      </w:r>
    </w:p>
    <w:p w:rsidR="00F03280" w:rsidRDefault="00AE531B">
      <w:pPr>
        <w:pStyle w:val="Paragraphedeliste"/>
        <w:numPr>
          <w:ilvl w:val="0"/>
          <w:numId w:val="3"/>
        </w:numPr>
        <w:spacing w:after="80"/>
      </w:pPr>
      <w:r>
        <w:t>Modèle élève, génération automatique du matricule</w:t>
      </w:r>
    </w:p>
    <w:p w:rsidR="00F03280" w:rsidRDefault="00AE531B">
      <w:pPr>
        <w:pStyle w:val="Paragraphedeliste"/>
        <w:numPr>
          <w:ilvl w:val="0"/>
          <w:numId w:val="3"/>
        </w:numPr>
        <w:spacing w:after="80"/>
      </w:pPr>
      <w:r>
        <w:t>For</w:t>
      </w:r>
      <w:r>
        <w:t>mulaire d'inscription et recherche</w:t>
      </w:r>
    </w:p>
    <w:p w:rsidR="00F03280" w:rsidRDefault="00AE531B">
      <w:pPr>
        <w:pStyle w:val="Paragraphedeliste"/>
        <w:numPr>
          <w:ilvl w:val="0"/>
          <w:numId w:val="3"/>
        </w:numPr>
        <w:spacing w:after="80"/>
      </w:pPr>
      <w:r>
        <w:t>Historique scolaire</w:t>
      </w:r>
    </w:p>
    <w:p w:rsidR="00F03280" w:rsidRDefault="00AE531B">
      <w:pPr>
        <w:shd w:val="clear" w:color="auto" w:fill="E2EFDA"/>
        <w:spacing w:before="100" w:after="200"/>
      </w:pPr>
      <w:r>
        <w:rPr>
          <w:b/>
          <w:bCs/>
        </w:rPr>
        <w:t xml:space="preserve">Test de validation : </w:t>
      </w:r>
      <w:r>
        <w:t>Inscrire un élève, vérifier la génération du matricule, la recherche par nom/classe, et la cohérence avec le module Classes.</w:t>
      </w:r>
    </w:p>
    <w:p w:rsidR="00F03280" w:rsidRDefault="00AE531B">
      <w:pPr>
        <w:pStyle w:val="Titre2"/>
        <w:spacing w:before="300" w:after="150"/>
      </w:pPr>
      <w:r>
        <w:rPr>
          <w:b/>
          <w:bCs/>
        </w:rPr>
        <w:t>Phase 3 — Module 4 : Gestion du Personnel Enseignant</w:t>
      </w:r>
    </w:p>
    <w:p w:rsidR="00F03280" w:rsidRDefault="00AE531B">
      <w:pPr>
        <w:pStyle w:val="Paragraphedeliste"/>
        <w:numPr>
          <w:ilvl w:val="0"/>
          <w:numId w:val="3"/>
        </w:numPr>
        <w:spacing w:after="80"/>
      </w:pPr>
      <w:r>
        <w:t>Mo</w:t>
      </w:r>
      <w:r>
        <w:t>dèle enseignant, matières et disponibilités</w:t>
      </w:r>
    </w:p>
    <w:p w:rsidR="00F03280" w:rsidRDefault="00AE531B">
      <w:pPr>
        <w:pStyle w:val="Paragraphedeliste"/>
        <w:numPr>
          <w:ilvl w:val="0"/>
          <w:numId w:val="3"/>
        </w:numPr>
        <w:spacing w:after="80"/>
      </w:pPr>
      <w:r>
        <w:t>Comptes enseignants et permissions associées</w:t>
      </w:r>
    </w:p>
    <w:p w:rsidR="00F03280" w:rsidRDefault="00AE531B">
      <w:pPr>
        <w:shd w:val="clear" w:color="auto" w:fill="E2EFDA"/>
        <w:spacing w:before="100" w:after="200"/>
      </w:pPr>
      <w:r>
        <w:rPr>
          <w:b/>
          <w:bCs/>
        </w:rPr>
        <w:t xml:space="preserve">Test de validation : </w:t>
      </w:r>
      <w:r>
        <w:t>Créer un enseignant, lui assigner des matières et vérifier la disponibilité prise en compte pour la phase suivante.</w:t>
      </w:r>
    </w:p>
    <w:p w:rsidR="00F03280" w:rsidRDefault="00AE531B">
      <w:pPr>
        <w:pStyle w:val="Titre2"/>
        <w:spacing w:before="300" w:after="150"/>
      </w:pPr>
      <w:r>
        <w:rPr>
          <w:b/>
          <w:bCs/>
        </w:rPr>
        <w:t>Phase 4 — Module 3 : Emploi du</w:t>
      </w:r>
      <w:r>
        <w:rPr>
          <w:b/>
          <w:bCs/>
        </w:rPr>
        <w:t xml:space="preserve"> Temps</w:t>
      </w:r>
    </w:p>
    <w:p w:rsidR="00F03280" w:rsidRDefault="00AE531B">
      <w:pPr>
        <w:pStyle w:val="Paragraphedeliste"/>
        <w:numPr>
          <w:ilvl w:val="0"/>
          <w:numId w:val="3"/>
        </w:numPr>
        <w:spacing w:after="80"/>
      </w:pPr>
      <w:r>
        <w:t>Moteur de planification et détection de conflits</w:t>
      </w:r>
    </w:p>
    <w:p w:rsidR="00F03280" w:rsidRDefault="00AE531B">
      <w:pPr>
        <w:pStyle w:val="Paragraphedeliste"/>
        <w:numPr>
          <w:ilvl w:val="0"/>
          <w:numId w:val="3"/>
        </w:numPr>
        <w:spacing w:after="80"/>
      </w:pPr>
      <w:r>
        <w:t>Vue par classe, par enseignant, par salle</w:t>
      </w:r>
    </w:p>
    <w:p w:rsidR="00F03280" w:rsidRDefault="00AE531B">
      <w:pPr>
        <w:pStyle w:val="Paragraphedeliste"/>
        <w:numPr>
          <w:ilvl w:val="0"/>
          <w:numId w:val="3"/>
        </w:numPr>
        <w:spacing w:after="80"/>
      </w:pPr>
      <w:r>
        <w:t>Notification de modification</w:t>
      </w:r>
    </w:p>
    <w:p w:rsidR="00F03280" w:rsidRDefault="00AE531B">
      <w:pPr>
        <w:shd w:val="clear" w:color="auto" w:fill="E2EFDA"/>
        <w:spacing w:before="100" w:after="200"/>
      </w:pPr>
      <w:r>
        <w:rPr>
          <w:b/>
          <w:bCs/>
        </w:rPr>
        <w:t xml:space="preserve">Test de validation : </w:t>
      </w:r>
      <w:r>
        <w:t>Créer un planning avec un conflit volontaire (même salle, même créneau) et vérifier que le système le détect</w:t>
      </w:r>
      <w:r>
        <w:t>e et le bloque.</w:t>
      </w:r>
    </w:p>
    <w:p w:rsidR="00F03280" w:rsidRDefault="00AE531B">
      <w:pPr>
        <w:pStyle w:val="Titre2"/>
        <w:spacing w:before="300" w:after="150"/>
      </w:pPr>
      <w:r>
        <w:rPr>
          <w:b/>
          <w:bCs/>
        </w:rPr>
        <w:t>Phase 5 — Module 2 : Paiement Scolaire</w:t>
      </w:r>
    </w:p>
    <w:p w:rsidR="00F03280" w:rsidRDefault="00AE531B">
      <w:pPr>
        <w:pStyle w:val="Paragraphedeliste"/>
        <w:numPr>
          <w:ilvl w:val="0"/>
          <w:numId w:val="3"/>
        </w:numPr>
        <w:spacing w:after="80"/>
      </w:pPr>
      <w:r>
        <w:t>Configuration des frais par niveau/option</w:t>
      </w:r>
    </w:p>
    <w:p w:rsidR="00F03280" w:rsidRDefault="00AE531B">
      <w:pPr>
        <w:pStyle w:val="Paragraphedeliste"/>
        <w:numPr>
          <w:ilvl w:val="0"/>
          <w:numId w:val="3"/>
        </w:numPr>
        <w:spacing w:after="80"/>
      </w:pPr>
      <w:r>
        <w:t>Enregistrement des paiements et génération de reçus PDF</w:t>
      </w:r>
    </w:p>
    <w:p w:rsidR="00F03280" w:rsidRDefault="00AE531B">
      <w:pPr>
        <w:pStyle w:val="Paragraphedeliste"/>
        <w:numPr>
          <w:ilvl w:val="0"/>
          <w:numId w:val="3"/>
        </w:numPr>
        <w:spacing w:after="80"/>
      </w:pPr>
      <w:r>
        <w:t>Rapports financiers et suivi des impayés</w:t>
      </w:r>
    </w:p>
    <w:p w:rsidR="00F03280" w:rsidRDefault="00AE531B">
      <w:pPr>
        <w:shd w:val="clear" w:color="auto" w:fill="E2EFDA"/>
        <w:spacing w:before="100" w:after="200"/>
      </w:pPr>
      <w:r>
        <w:rPr>
          <w:b/>
          <w:bCs/>
        </w:rPr>
        <w:t xml:space="preserve">Test de validation : </w:t>
      </w:r>
      <w:r>
        <w:t>Simuler un cycle complet (frais configuré</w:t>
      </w:r>
      <w:r>
        <w:t>s → paiement partiel → reçu généré → solde mis à jour) et vérifier l'exactitude des montants.</w:t>
      </w:r>
    </w:p>
    <w:p w:rsidR="00F03280" w:rsidRDefault="00AE531B">
      <w:pPr>
        <w:pStyle w:val="Titre2"/>
        <w:spacing w:before="300" w:after="150"/>
      </w:pPr>
      <w:r>
        <w:rPr>
          <w:b/>
          <w:bCs/>
        </w:rPr>
        <w:t>Phase 6 — Module 5 : Bibliothèque / Ressources Pédagogiques</w:t>
      </w:r>
    </w:p>
    <w:p w:rsidR="00F03280" w:rsidRDefault="00AE531B">
      <w:pPr>
        <w:pStyle w:val="Paragraphedeliste"/>
        <w:numPr>
          <w:ilvl w:val="0"/>
          <w:numId w:val="3"/>
        </w:numPr>
        <w:spacing w:after="80"/>
      </w:pPr>
      <w:proofErr w:type="spellStart"/>
      <w:r>
        <w:t>Upload</w:t>
      </w:r>
      <w:proofErr w:type="spellEnd"/>
      <w:r>
        <w:t xml:space="preserve"> et stockage externalisé (R2/B2)</w:t>
      </w:r>
    </w:p>
    <w:p w:rsidR="00F03280" w:rsidRDefault="00AE531B">
      <w:pPr>
        <w:pStyle w:val="Paragraphedeliste"/>
        <w:numPr>
          <w:ilvl w:val="0"/>
          <w:numId w:val="3"/>
        </w:numPr>
        <w:spacing w:after="80"/>
      </w:pPr>
      <w:r>
        <w:t>Organisation par matière/niveau/classe</w:t>
      </w:r>
    </w:p>
    <w:p w:rsidR="00F03280" w:rsidRDefault="00AE531B">
      <w:pPr>
        <w:pStyle w:val="Paragraphedeliste"/>
        <w:numPr>
          <w:ilvl w:val="0"/>
          <w:numId w:val="3"/>
        </w:numPr>
        <w:spacing w:after="80"/>
      </w:pPr>
      <w:r>
        <w:t>Contrôle d'accès selon le profil élève</w:t>
      </w:r>
    </w:p>
    <w:p w:rsidR="00F03280" w:rsidRDefault="00AE531B">
      <w:pPr>
        <w:shd w:val="clear" w:color="auto" w:fill="E2EFDA"/>
        <w:spacing w:before="100" w:after="200"/>
      </w:pPr>
      <w:r>
        <w:rPr>
          <w:b/>
          <w:bCs/>
        </w:rPr>
        <w:t xml:space="preserve">Test de validation : </w:t>
      </w:r>
      <w:r>
        <w:t>Publier une ressource ciblant une classe précise et vérifier qu'elle n'est visible que par les élèves de cette classe.</w:t>
      </w:r>
    </w:p>
    <w:p w:rsidR="00F03280" w:rsidRDefault="00AE531B">
      <w:pPr>
        <w:pStyle w:val="Titre2"/>
        <w:spacing w:before="300" w:after="150"/>
      </w:pPr>
      <w:r>
        <w:rPr>
          <w:b/>
          <w:bCs/>
        </w:rPr>
        <w:t>Phase 7 — Module 7 : Portail Parents/Élève (PWA)</w:t>
      </w:r>
    </w:p>
    <w:p w:rsidR="00F03280" w:rsidRDefault="00AE531B">
      <w:pPr>
        <w:pStyle w:val="Paragraphedeliste"/>
        <w:numPr>
          <w:ilvl w:val="0"/>
          <w:numId w:val="3"/>
        </w:numPr>
        <w:spacing w:after="80"/>
      </w:pPr>
      <w:r>
        <w:t>Interface PWA (</w:t>
      </w:r>
      <w:proofErr w:type="spellStart"/>
      <w:r>
        <w:t>manifest</w:t>
      </w:r>
      <w:proofErr w:type="spellEnd"/>
      <w:r>
        <w:t xml:space="preserve">, service </w:t>
      </w:r>
      <w:proofErr w:type="spellStart"/>
      <w:r>
        <w:t>worker</w:t>
      </w:r>
      <w:proofErr w:type="spellEnd"/>
      <w:r>
        <w:t>, installation)</w:t>
      </w:r>
    </w:p>
    <w:p w:rsidR="00F03280" w:rsidRDefault="00AE531B">
      <w:pPr>
        <w:pStyle w:val="Paragraphedeliste"/>
        <w:numPr>
          <w:ilvl w:val="0"/>
          <w:numId w:val="3"/>
        </w:numPr>
        <w:spacing w:after="80"/>
      </w:pPr>
      <w:r>
        <w:t>Agrégation des données des modules 1 à 6</w:t>
      </w:r>
    </w:p>
    <w:p w:rsidR="00F03280" w:rsidRDefault="00AE531B">
      <w:pPr>
        <w:pStyle w:val="Paragraphedeliste"/>
        <w:numPr>
          <w:ilvl w:val="0"/>
          <w:numId w:val="3"/>
        </w:numPr>
        <w:spacing w:after="80"/>
      </w:pPr>
      <w:r>
        <w:t>Fil de communication et notifications</w:t>
      </w:r>
    </w:p>
    <w:p w:rsidR="00F03280" w:rsidRDefault="00AE531B">
      <w:pPr>
        <w:pStyle w:val="Paragraphedeliste"/>
        <w:numPr>
          <w:ilvl w:val="0"/>
          <w:numId w:val="3"/>
        </w:numPr>
        <w:spacing w:after="80"/>
      </w:pPr>
      <w:r>
        <w:t>Comptes Parent et Élève avec accès en lecture</w:t>
      </w:r>
    </w:p>
    <w:p w:rsidR="00F03280" w:rsidRDefault="00AE531B">
      <w:pPr>
        <w:shd w:val="clear" w:color="auto" w:fill="E2EFDA"/>
        <w:spacing w:before="100" w:after="200"/>
      </w:pPr>
      <w:r>
        <w:rPr>
          <w:b/>
          <w:bCs/>
        </w:rPr>
        <w:t xml:space="preserve">Test de validation : </w:t>
      </w:r>
      <w:r>
        <w:t>Installer le Portail sur un téléphone Android et un iPh</w:t>
      </w:r>
      <w:r>
        <w:t>one, vérifier l'affichage correct des paiements, de l'emploi du temps et des ressources pour un compte parent et un compte élève.</w:t>
      </w:r>
    </w:p>
    <w:p w:rsidR="00F03280" w:rsidRDefault="00AE531B">
      <w:pPr>
        <w:pStyle w:val="Titre2"/>
        <w:spacing w:before="300" w:after="150"/>
      </w:pPr>
      <w:r>
        <w:rPr>
          <w:b/>
          <w:bCs/>
        </w:rPr>
        <w:t>Phase 8 — Module 8 : Gestion des Années Scolaires</w:t>
      </w:r>
    </w:p>
    <w:p w:rsidR="00F03280" w:rsidRDefault="00AE531B">
      <w:pPr>
        <w:pStyle w:val="Paragraphedeliste"/>
        <w:numPr>
          <w:ilvl w:val="0"/>
          <w:numId w:val="3"/>
        </w:numPr>
        <w:spacing w:after="80"/>
      </w:pPr>
      <w:r>
        <w:t>Clôture d'année et archivage en lecture seule</w:t>
      </w:r>
    </w:p>
    <w:p w:rsidR="00F03280" w:rsidRDefault="00AE531B">
      <w:pPr>
        <w:pStyle w:val="Paragraphedeliste"/>
        <w:numPr>
          <w:ilvl w:val="0"/>
          <w:numId w:val="3"/>
        </w:numPr>
        <w:spacing w:after="80"/>
      </w:pPr>
      <w:r>
        <w:t>Report automatique des données</w:t>
      </w:r>
      <w:r>
        <w:t xml:space="preserve"> pérennes</w:t>
      </w:r>
    </w:p>
    <w:p w:rsidR="00F03280" w:rsidRDefault="00AE531B">
      <w:pPr>
        <w:pStyle w:val="Paragraphedeliste"/>
        <w:numPr>
          <w:ilvl w:val="0"/>
          <w:numId w:val="3"/>
        </w:numPr>
        <w:spacing w:after="80"/>
      </w:pPr>
      <w:r>
        <w:t>Écran de validation manuelle des redoublements</w:t>
      </w:r>
    </w:p>
    <w:p w:rsidR="00F03280" w:rsidRDefault="00AE531B">
      <w:pPr>
        <w:pStyle w:val="Paragraphedeliste"/>
        <w:numPr>
          <w:ilvl w:val="0"/>
          <w:numId w:val="3"/>
        </w:numPr>
        <w:spacing w:after="80"/>
      </w:pPr>
      <w:r>
        <w:t>Réinitialisation des données annuelles</w:t>
      </w:r>
    </w:p>
    <w:p w:rsidR="00F03280" w:rsidRDefault="00AE531B">
      <w:pPr>
        <w:shd w:val="clear" w:color="auto" w:fill="E2EFDA"/>
        <w:spacing w:before="100" w:after="200"/>
      </w:pPr>
      <w:r>
        <w:rPr>
          <w:b/>
          <w:bCs/>
        </w:rPr>
        <w:t xml:space="preserve">Test de validation : </w:t>
      </w:r>
      <w:r>
        <w:t>Simuler une bascule d'année complète sur une école de test avec redoublants, vérifier l'archivage, le report correct des données et le bloc</w:t>
      </w:r>
      <w:r>
        <w:t>age du passage automatique tant que la validation n'est pas faite.</w:t>
      </w:r>
    </w:p>
    <w:p w:rsidR="00F03280" w:rsidRDefault="00AE531B">
      <w:pPr>
        <w:pStyle w:val="Titre2"/>
        <w:spacing w:before="300" w:after="150"/>
      </w:pPr>
      <w:r>
        <w:rPr>
          <w:b/>
          <w:bCs/>
        </w:rPr>
        <w:t>Phase 9 — Sécurisation et robustesse</w:t>
      </w:r>
    </w:p>
    <w:p w:rsidR="00F03280" w:rsidRDefault="00AE531B">
      <w:pPr>
        <w:pStyle w:val="Paragraphedeliste"/>
        <w:numPr>
          <w:ilvl w:val="0"/>
          <w:numId w:val="3"/>
        </w:numPr>
        <w:spacing w:after="80"/>
      </w:pPr>
      <w:r>
        <w:t xml:space="preserve">Mise en place de </w:t>
      </w:r>
      <w:proofErr w:type="spellStart"/>
      <w:r>
        <w:t>Sentry</w:t>
      </w:r>
      <w:proofErr w:type="spellEnd"/>
      <w:r>
        <w:t xml:space="preserve">, rate </w:t>
      </w:r>
      <w:proofErr w:type="spellStart"/>
      <w:r>
        <w:t>limiting</w:t>
      </w:r>
      <w:proofErr w:type="spellEnd"/>
      <w:r>
        <w:t>, sauvegardes automatiques</w:t>
      </w:r>
    </w:p>
    <w:p w:rsidR="00F03280" w:rsidRDefault="00AE531B">
      <w:pPr>
        <w:pStyle w:val="Paragraphedeliste"/>
        <w:numPr>
          <w:ilvl w:val="0"/>
          <w:numId w:val="3"/>
        </w:numPr>
        <w:spacing w:after="80"/>
      </w:pPr>
      <w:r>
        <w:t>Couverture de tests étendue (pytest-django)</w:t>
      </w:r>
    </w:p>
    <w:p w:rsidR="00F03280" w:rsidRDefault="00AE531B">
      <w:pPr>
        <w:pStyle w:val="Paragraphedeliste"/>
        <w:numPr>
          <w:ilvl w:val="0"/>
          <w:numId w:val="3"/>
        </w:numPr>
        <w:spacing w:after="80"/>
      </w:pPr>
      <w:r>
        <w:t>Pipeline CI/CD (GitHub Actions)</w:t>
      </w:r>
    </w:p>
    <w:p w:rsidR="00F03280" w:rsidRDefault="00AE531B">
      <w:pPr>
        <w:shd w:val="clear" w:color="auto" w:fill="E2EFDA"/>
        <w:spacing w:before="100" w:after="200"/>
      </w:pPr>
      <w:r>
        <w:rPr>
          <w:b/>
          <w:bCs/>
        </w:rPr>
        <w:t>Test de val</w:t>
      </w:r>
      <w:r>
        <w:rPr>
          <w:b/>
          <w:bCs/>
        </w:rPr>
        <w:t xml:space="preserve">idation : </w:t>
      </w:r>
      <w:r>
        <w:t xml:space="preserve">Simuler une erreur applicative (vérifier la remontée </w:t>
      </w:r>
      <w:proofErr w:type="spellStart"/>
      <w:r>
        <w:t>Sentry</w:t>
      </w:r>
      <w:proofErr w:type="spellEnd"/>
      <w:r>
        <w:t xml:space="preserve">), une restauration de sauvegarde, et une tentative de dépassement du rate </w:t>
      </w:r>
      <w:proofErr w:type="spellStart"/>
      <w:r>
        <w:t>limit</w:t>
      </w:r>
      <w:proofErr w:type="spellEnd"/>
      <w:r>
        <w:t xml:space="preserve"> sur le login.</w:t>
      </w:r>
    </w:p>
    <w:p w:rsidR="00F03280" w:rsidRDefault="00AE531B">
      <w:r>
        <w:br w:type="page"/>
      </w:r>
    </w:p>
    <w:p w:rsidR="00F03280" w:rsidRDefault="00AE531B">
      <w:pPr>
        <w:pStyle w:val="Titre1"/>
        <w:pBdr>
          <w:bottom w:val="single" w:sz="8" w:space="4" w:color="1F3864"/>
        </w:pBdr>
        <w:spacing w:before="400" w:after="200"/>
      </w:pPr>
      <w:r>
        <w:rPr>
          <w:b/>
          <w:bCs/>
          <w:color w:val="1F3864"/>
        </w:rPr>
        <w:t>9. Test Final Global — Validation de bout en bout</w:t>
      </w:r>
    </w:p>
    <w:p w:rsidR="00F03280" w:rsidRDefault="00AE531B">
      <w:pPr>
        <w:spacing w:after="150"/>
      </w:pPr>
      <w:r>
        <w:t>Avant toute mise en production, un scéna</w:t>
      </w:r>
      <w:r>
        <w:t>rio de test complet doit être exécuté de bout en bout, simulant le cycle de vie réel d'une école cliente :</w:t>
      </w:r>
    </w:p>
    <w:p w:rsidR="00F03280" w:rsidRDefault="00AE531B">
      <w:pPr>
        <w:pStyle w:val="Paragraphedeliste"/>
        <w:numPr>
          <w:ilvl w:val="0"/>
          <w:numId w:val="2"/>
        </w:numPr>
        <w:spacing w:after="80"/>
      </w:pPr>
      <w:r>
        <w:t>Le Super-Admin crée une nouvelle école et reçoit la confirmation de création du schéma dédié.</w:t>
      </w:r>
    </w:p>
    <w:p w:rsidR="00F03280" w:rsidRDefault="00AE531B">
      <w:pPr>
        <w:pStyle w:val="Paragraphedeliste"/>
        <w:numPr>
          <w:ilvl w:val="0"/>
          <w:numId w:val="2"/>
        </w:numPr>
        <w:spacing w:after="80"/>
      </w:pPr>
      <w:r>
        <w:t>L'Admin école se connecte avec les identifiants tempora</w:t>
      </w:r>
      <w:r>
        <w:t>ires, est forcé de les changer, puis configure l'école (infos, année scolaire, classes/niveaux/options/salles).</w:t>
      </w:r>
    </w:p>
    <w:p w:rsidR="00F03280" w:rsidRDefault="00AE531B">
      <w:pPr>
        <w:pStyle w:val="Paragraphedeliste"/>
        <w:numPr>
          <w:ilvl w:val="0"/>
          <w:numId w:val="2"/>
        </w:numPr>
        <w:spacing w:after="80"/>
      </w:pPr>
      <w:r>
        <w:t>Le Secrétariat inscrit plusieurs élèves dans différentes classes.</w:t>
      </w:r>
    </w:p>
    <w:p w:rsidR="00F03280" w:rsidRDefault="00AE531B">
      <w:pPr>
        <w:pStyle w:val="Paragraphedeliste"/>
        <w:numPr>
          <w:ilvl w:val="0"/>
          <w:numId w:val="2"/>
        </w:numPr>
        <w:spacing w:after="80"/>
      </w:pPr>
      <w:r>
        <w:t>Le Comptable configure les frais scolaires et enregistre des paiements partiel</w:t>
      </w:r>
      <w:r>
        <w:t>s et complets pour plusieurs élèves ; les reçus sont générés.</w:t>
      </w:r>
    </w:p>
    <w:p w:rsidR="00F03280" w:rsidRDefault="00AE531B">
      <w:pPr>
        <w:pStyle w:val="Paragraphedeliste"/>
        <w:numPr>
          <w:ilvl w:val="0"/>
          <w:numId w:val="2"/>
        </w:numPr>
        <w:spacing w:after="80"/>
      </w:pPr>
      <w:r>
        <w:t>Des enseignants sont créés et affectés à des matières et classes.</w:t>
      </w:r>
    </w:p>
    <w:p w:rsidR="00F03280" w:rsidRDefault="00AE531B">
      <w:pPr>
        <w:pStyle w:val="Paragraphedeliste"/>
        <w:numPr>
          <w:ilvl w:val="0"/>
          <w:numId w:val="2"/>
        </w:numPr>
        <w:spacing w:after="80"/>
      </w:pPr>
      <w:r>
        <w:t>Un emploi du temps est généré ; un conflit volontaire est testé pour vérifier qu'il est bien bloqué.</w:t>
      </w:r>
    </w:p>
    <w:p w:rsidR="00F03280" w:rsidRDefault="00AE531B">
      <w:pPr>
        <w:pStyle w:val="Paragraphedeliste"/>
        <w:numPr>
          <w:ilvl w:val="0"/>
          <w:numId w:val="2"/>
        </w:numPr>
        <w:spacing w:after="80"/>
      </w:pPr>
      <w:r>
        <w:t>Des ressources pédagogiques sont publiées par un enseignant et vérifiées comme visibles uniquement par les élèves ciblés.</w:t>
      </w:r>
    </w:p>
    <w:p w:rsidR="00F03280" w:rsidRDefault="00AE531B">
      <w:pPr>
        <w:pStyle w:val="Paragraphedeliste"/>
        <w:numPr>
          <w:ilvl w:val="0"/>
          <w:numId w:val="2"/>
        </w:numPr>
        <w:spacing w:after="80"/>
      </w:pPr>
      <w:r>
        <w:t>Un compte Parent et un compte Élève se connectent au Portail (PWA) et vérifient l'affichage correct de leurs données respectives.</w:t>
      </w:r>
    </w:p>
    <w:p w:rsidR="00F03280" w:rsidRDefault="00AE531B">
      <w:pPr>
        <w:pStyle w:val="Paragraphedeliste"/>
        <w:numPr>
          <w:ilvl w:val="0"/>
          <w:numId w:val="2"/>
        </w:numPr>
        <w:spacing w:after="80"/>
      </w:pPr>
      <w:r>
        <w:t xml:space="preserve">Une </w:t>
      </w:r>
      <w:r>
        <w:t>communication (annonce, alerte de retard de paiement) est envoyée et apparaît correctement dans le Portail.</w:t>
      </w:r>
    </w:p>
    <w:p w:rsidR="00F03280" w:rsidRDefault="00AE531B">
      <w:pPr>
        <w:pStyle w:val="Paragraphedeliste"/>
        <w:numPr>
          <w:ilvl w:val="0"/>
          <w:numId w:val="2"/>
        </w:numPr>
        <w:spacing w:after="80"/>
      </w:pPr>
      <w:r>
        <w:t>Une deuxième école est créée en parallèle, et il est vérifié qu'aucun utilisateur de la première école ne peut accéder — volontairement ou accidente</w:t>
      </w:r>
      <w:r>
        <w:t>llement — aux données de la seconde.</w:t>
      </w:r>
    </w:p>
    <w:p w:rsidR="00F03280" w:rsidRDefault="00AE531B">
      <w:pPr>
        <w:pStyle w:val="Paragraphedeliste"/>
        <w:numPr>
          <w:ilvl w:val="0"/>
          <w:numId w:val="2"/>
        </w:numPr>
        <w:spacing w:after="80"/>
      </w:pPr>
      <w:r>
        <w:t>Une bascule d'année scolaire est déclenchée sur la première école : archivage, report des données, validation manuelle des redoublants, réinitialisation des paiements et de l'emploi du temps.</w:t>
      </w:r>
    </w:p>
    <w:p w:rsidR="00F03280" w:rsidRDefault="00AE531B">
      <w:pPr>
        <w:pStyle w:val="Paragraphedeliste"/>
        <w:numPr>
          <w:ilvl w:val="0"/>
          <w:numId w:val="2"/>
        </w:numPr>
        <w:spacing w:after="80"/>
      </w:pPr>
      <w:r>
        <w:t>Les mécanismes de robustess</w:t>
      </w:r>
      <w:r>
        <w:t xml:space="preserve">e sont vérifiés : sauvegarde restaurée avec succès, erreur simulée remontée dans </w:t>
      </w:r>
      <w:proofErr w:type="spellStart"/>
      <w:r>
        <w:t>Sentry</w:t>
      </w:r>
      <w:proofErr w:type="spellEnd"/>
      <w:r>
        <w:t xml:space="preserve">, tentative de connexion excessive bloquée par le rate </w:t>
      </w:r>
      <w:proofErr w:type="spellStart"/>
      <w:r>
        <w:t>limiting</w:t>
      </w:r>
      <w:proofErr w:type="spellEnd"/>
      <w:r>
        <w:t>.</w:t>
      </w:r>
    </w:p>
    <w:p w:rsidR="00F03280" w:rsidRDefault="00AE531B">
      <w:pPr>
        <w:shd w:val="clear" w:color="auto" w:fill="FCE4D6"/>
        <w:spacing w:before="200" w:after="200"/>
      </w:pPr>
      <w:r>
        <w:rPr>
          <w:b/>
          <w:bCs/>
        </w:rPr>
        <w:t xml:space="preserve">Critère de réussite : </w:t>
      </w:r>
      <w:r>
        <w:t xml:space="preserve">l'ensemble des 12 étapes doit s'exécuter sans erreur, sans fuite de données entre </w:t>
      </w:r>
      <w:r>
        <w:t>écoles, et avec un temps de réponse acceptable sur une connexion mobile standard. C'est seulement une fois ce scénario validé que la plateforme peut être considérée prête pour un premier déploiement pilote.</w:t>
      </w:r>
    </w:p>
    <w:p w:rsidR="00F03280" w:rsidRDefault="00AE531B">
      <w:r>
        <w:br w:type="page"/>
      </w:r>
    </w:p>
    <w:p w:rsidR="00F03280" w:rsidRDefault="00AE531B">
      <w:pPr>
        <w:pStyle w:val="Titre1"/>
        <w:pBdr>
          <w:bottom w:val="single" w:sz="8" w:space="4" w:color="1F3864"/>
        </w:pBdr>
        <w:spacing w:before="400" w:after="200"/>
      </w:pPr>
      <w:r>
        <w:rPr>
          <w:b/>
          <w:bCs/>
          <w:color w:val="1F3864"/>
        </w:rPr>
        <w:t>10. Modèle Économique</w:t>
      </w:r>
    </w:p>
    <w:p w:rsidR="00F03280" w:rsidRDefault="00AE531B">
      <w:pPr>
        <w:pStyle w:val="Titre2"/>
        <w:spacing w:before="300" w:after="150"/>
      </w:pPr>
      <w:r>
        <w:rPr>
          <w:b/>
          <w:bCs/>
        </w:rPr>
        <w:t>10.1 Type d'abonnement</w:t>
      </w:r>
    </w:p>
    <w:p w:rsidR="00F03280" w:rsidRDefault="00AE531B">
      <w:pPr>
        <w:spacing w:after="150"/>
      </w:pPr>
      <w:r>
        <w:t>Abonnement mensuel ou annuel par établissement, tarifé selon le nombre d'élèves inscrits. Un tarif annuel réduit peut être proposé, aligné sur le calendrier de trésorerie des écoles (paiement en début d'année scolaire).</w:t>
      </w:r>
    </w:p>
    <w:p w:rsidR="00F03280" w:rsidRDefault="00AE531B">
      <w:pPr>
        <w:pStyle w:val="Titre2"/>
        <w:spacing w:before="300" w:after="150"/>
      </w:pPr>
      <w:r>
        <w:rPr>
          <w:b/>
          <w:bCs/>
        </w:rPr>
        <w:t>10.2 Stratégie de lancement</w:t>
      </w:r>
    </w:p>
    <w:p w:rsidR="00F03280" w:rsidRDefault="00AE531B">
      <w:pPr>
        <w:pStyle w:val="Paragraphedeliste"/>
        <w:numPr>
          <w:ilvl w:val="0"/>
          <w:numId w:val="3"/>
        </w:numPr>
        <w:spacing w:after="80"/>
      </w:pPr>
      <w:r>
        <w:t>Identifi</w:t>
      </w:r>
      <w:r>
        <w:t>er 3 à 5 écoles pour des entretiens de validation terrain avant tout développement massif.</w:t>
      </w:r>
    </w:p>
    <w:p w:rsidR="00F03280" w:rsidRDefault="00AE531B">
      <w:pPr>
        <w:pStyle w:val="Paragraphedeliste"/>
        <w:numPr>
          <w:ilvl w:val="0"/>
          <w:numId w:val="3"/>
        </w:numPr>
        <w:spacing w:after="80"/>
      </w:pPr>
      <w:r>
        <w:t>Sélectionner un établissement pilote (potentiellement l'UDBL ou une école partenaire) pour tester une première version en conditions réelles, à prix réduit ou gratui</w:t>
      </w:r>
      <w:r>
        <w:t>t en échange de retours réguliers.</w:t>
      </w:r>
    </w:p>
    <w:p w:rsidR="00F03280" w:rsidRDefault="00AE531B">
      <w:pPr>
        <w:pStyle w:val="Paragraphedeliste"/>
        <w:numPr>
          <w:ilvl w:val="0"/>
          <w:numId w:val="3"/>
        </w:numPr>
        <w:spacing w:after="80"/>
      </w:pPr>
      <w:r>
        <w:t>Ajuster le produit selon les retours du pilote avant d'ouvrir à d'autres écoles clientes.</w:t>
      </w:r>
    </w:p>
    <w:p w:rsidR="00F03280" w:rsidRDefault="00AE531B">
      <w:r>
        <w:br w:type="page"/>
      </w:r>
    </w:p>
    <w:p w:rsidR="00F03280" w:rsidRDefault="00AE531B">
      <w:pPr>
        <w:pStyle w:val="Titre1"/>
        <w:pBdr>
          <w:bottom w:val="single" w:sz="8" w:space="4" w:color="1F3864"/>
        </w:pBdr>
        <w:spacing w:before="400" w:after="200"/>
      </w:pPr>
      <w:r>
        <w:rPr>
          <w:b/>
          <w:bCs/>
          <w:color w:val="1F3864"/>
        </w:rPr>
        <w:t>11. Annexes</w:t>
      </w:r>
    </w:p>
    <w:p w:rsidR="00F03280" w:rsidRDefault="00AE531B">
      <w:pPr>
        <w:pStyle w:val="Titre2"/>
        <w:spacing w:before="300" w:after="150"/>
      </w:pPr>
      <w:r>
        <w:rPr>
          <w:b/>
          <w:bCs/>
        </w:rPr>
        <w:t>11.1 Récapitulatif des 8 modules</w:t>
      </w:r>
    </w:p>
    <w:p w:rsidR="00F03280" w:rsidRDefault="00AE531B">
      <w:pPr>
        <w:pStyle w:val="Paragraphedeliste"/>
        <w:numPr>
          <w:ilvl w:val="0"/>
          <w:numId w:val="3"/>
        </w:numPr>
        <w:spacing w:after="80"/>
      </w:pPr>
      <w:r>
        <w:t>Module 1 : Inscription &amp; Dossier Élève</w:t>
      </w:r>
    </w:p>
    <w:p w:rsidR="00F03280" w:rsidRDefault="00AE531B">
      <w:pPr>
        <w:pStyle w:val="Paragraphedeliste"/>
        <w:numPr>
          <w:ilvl w:val="0"/>
          <w:numId w:val="3"/>
        </w:numPr>
        <w:spacing w:after="80"/>
      </w:pPr>
      <w:r>
        <w:t>Module 2 : Paiement Scolaire</w:t>
      </w:r>
    </w:p>
    <w:p w:rsidR="00F03280" w:rsidRDefault="00AE531B">
      <w:pPr>
        <w:pStyle w:val="Paragraphedeliste"/>
        <w:numPr>
          <w:ilvl w:val="0"/>
          <w:numId w:val="3"/>
        </w:numPr>
        <w:spacing w:after="80"/>
      </w:pPr>
      <w:r>
        <w:t>Module 3 : Emplo</w:t>
      </w:r>
      <w:r>
        <w:t>i du Temps</w:t>
      </w:r>
    </w:p>
    <w:p w:rsidR="00F03280" w:rsidRDefault="00AE531B">
      <w:pPr>
        <w:pStyle w:val="Paragraphedeliste"/>
        <w:numPr>
          <w:ilvl w:val="0"/>
          <w:numId w:val="3"/>
        </w:numPr>
        <w:spacing w:after="80"/>
      </w:pPr>
      <w:r>
        <w:t>Module 4 : Gestion du Personnel Enseignant</w:t>
      </w:r>
    </w:p>
    <w:p w:rsidR="00F03280" w:rsidRDefault="00AE531B">
      <w:pPr>
        <w:pStyle w:val="Paragraphedeliste"/>
        <w:numPr>
          <w:ilvl w:val="0"/>
          <w:numId w:val="3"/>
        </w:numPr>
        <w:spacing w:after="80"/>
      </w:pPr>
      <w:r>
        <w:t>Module 5 : Bibliothèque / Ressources Pédagogiques Numériques</w:t>
      </w:r>
    </w:p>
    <w:p w:rsidR="00F03280" w:rsidRDefault="00AE531B">
      <w:pPr>
        <w:pStyle w:val="Paragraphedeliste"/>
        <w:numPr>
          <w:ilvl w:val="0"/>
          <w:numId w:val="3"/>
        </w:numPr>
        <w:spacing w:after="80"/>
      </w:pPr>
      <w:r>
        <w:t>Module 6 : Gestion des Classes, Niveaux, Options &amp; Salles</w:t>
      </w:r>
    </w:p>
    <w:p w:rsidR="00F03280" w:rsidRDefault="00AE531B">
      <w:pPr>
        <w:pStyle w:val="Paragraphedeliste"/>
        <w:numPr>
          <w:ilvl w:val="0"/>
          <w:numId w:val="3"/>
        </w:numPr>
        <w:spacing w:after="80"/>
      </w:pPr>
      <w:r>
        <w:t>Module 7 : Portail Parents/Élève (avec communication intégrée)</w:t>
      </w:r>
    </w:p>
    <w:p w:rsidR="00F03280" w:rsidRDefault="00AE531B">
      <w:pPr>
        <w:pStyle w:val="Paragraphedeliste"/>
        <w:numPr>
          <w:ilvl w:val="0"/>
          <w:numId w:val="3"/>
        </w:numPr>
        <w:spacing w:after="80"/>
      </w:pPr>
      <w:r>
        <w:t>Module 8 : Gestion des Années Scolaires</w:t>
      </w:r>
    </w:p>
    <w:p w:rsidR="00F03280" w:rsidRDefault="00AE531B">
      <w:pPr>
        <w:pStyle w:val="Titre2"/>
        <w:spacing w:before="300" w:after="150"/>
      </w:pPr>
      <w:r>
        <w:rPr>
          <w:b/>
          <w:bCs/>
        </w:rPr>
        <w:t>11.2 Glossaire</w:t>
      </w:r>
    </w:p>
    <w:p w:rsidR="00F03280" w:rsidRDefault="00AE531B">
      <w:pPr>
        <w:pStyle w:val="Paragraphedeliste"/>
        <w:numPr>
          <w:ilvl w:val="0"/>
          <w:numId w:val="3"/>
        </w:numPr>
        <w:spacing w:after="80"/>
      </w:pPr>
      <w:r>
        <w:t>Tenant : un client (ici, une école) isolé dans son propre schéma de base de données au sein d'une architecture multi-tenant.</w:t>
      </w:r>
    </w:p>
    <w:p w:rsidR="00F03280" w:rsidRDefault="00AE531B">
      <w:pPr>
        <w:pStyle w:val="Paragraphedeliste"/>
        <w:numPr>
          <w:ilvl w:val="0"/>
          <w:numId w:val="3"/>
        </w:numPr>
        <w:spacing w:after="80"/>
      </w:pPr>
      <w:r>
        <w:t>PWA (Progressive Web App) : application web installable sur l'écran d'accuei</w:t>
      </w:r>
      <w:r>
        <w:t>l d'un smartphone sans passer par un store applicatif.</w:t>
      </w:r>
    </w:p>
    <w:p w:rsidR="00F03280" w:rsidRDefault="00AE531B">
      <w:pPr>
        <w:pStyle w:val="Paragraphedeliste"/>
        <w:numPr>
          <w:ilvl w:val="0"/>
          <w:numId w:val="3"/>
        </w:numPr>
        <w:spacing w:after="80"/>
      </w:pPr>
      <w:r>
        <w:t>Schéma PostgreSQL : espace logique isolé au sein d'une même base de données, utilisé ici pour séparer les données de chaque école.</w:t>
      </w:r>
    </w:p>
    <w:p w:rsidR="00F03280" w:rsidRDefault="00AE531B">
      <w:pPr>
        <w:pStyle w:val="Paragraphedeliste"/>
        <w:numPr>
          <w:ilvl w:val="0"/>
          <w:numId w:val="3"/>
        </w:numPr>
        <w:spacing w:after="80"/>
      </w:pPr>
      <w:r>
        <w:t>Matricule : identifiant unique attribué à un élève lors de son inscrip</w:t>
      </w:r>
      <w:r>
        <w:t>tion, utilisé comme référence dans tous les modules.</w:t>
      </w:r>
    </w:p>
    <w:sectPr w:rsidR="00F03280">
      <w:pgSz w:w="11906" w:h="16838"/>
      <w:pgMar w:top="1000" w:right="1100" w:bottom="1000" w:left="11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E1829C2"/>
    <w:multiLevelType w:val="hybridMultilevel"/>
    <w:tmpl w:val="821E46E0"/>
    <w:lvl w:ilvl="0" w:tplc="752220D0">
      <w:start w:val="1"/>
      <w:numFmt w:val="decimal"/>
      <w:lvlText w:val="%1."/>
      <w:lvlJc w:val="left"/>
      <w:pPr>
        <w:ind w:left="460" w:hanging="260"/>
      </w:pPr>
    </w:lvl>
    <w:lvl w:ilvl="1" w:tplc="1E4252E2">
      <w:numFmt w:val="decimal"/>
      <w:lvlText w:val=""/>
      <w:lvlJc w:val="left"/>
    </w:lvl>
    <w:lvl w:ilvl="2" w:tplc="F99A35BC">
      <w:numFmt w:val="decimal"/>
      <w:lvlText w:val=""/>
      <w:lvlJc w:val="left"/>
    </w:lvl>
    <w:lvl w:ilvl="3" w:tplc="C05860DE">
      <w:numFmt w:val="decimal"/>
      <w:lvlText w:val=""/>
      <w:lvlJc w:val="left"/>
    </w:lvl>
    <w:lvl w:ilvl="4" w:tplc="7F6234A8">
      <w:numFmt w:val="decimal"/>
      <w:lvlText w:val=""/>
      <w:lvlJc w:val="left"/>
    </w:lvl>
    <w:lvl w:ilvl="5" w:tplc="A1CE04E4">
      <w:numFmt w:val="decimal"/>
      <w:lvlText w:val=""/>
      <w:lvlJc w:val="left"/>
    </w:lvl>
    <w:lvl w:ilvl="6" w:tplc="04E63D8E">
      <w:numFmt w:val="decimal"/>
      <w:lvlText w:val=""/>
      <w:lvlJc w:val="left"/>
    </w:lvl>
    <w:lvl w:ilvl="7" w:tplc="D68E8638">
      <w:numFmt w:val="decimal"/>
      <w:lvlText w:val=""/>
      <w:lvlJc w:val="left"/>
    </w:lvl>
    <w:lvl w:ilvl="8" w:tplc="A52041F8">
      <w:numFmt w:val="decimal"/>
      <w:lvlText w:val=""/>
      <w:lvlJc w:val="left"/>
    </w:lvl>
  </w:abstractNum>
  <w:abstractNum w:abstractNumId="1" w15:restartNumberingAfterBreak="0">
    <w:nsid w:val="4E5B2EF5"/>
    <w:multiLevelType w:val="hybridMultilevel"/>
    <w:tmpl w:val="702E38F6"/>
    <w:lvl w:ilvl="0" w:tplc="B4001A76">
      <w:start w:val="1"/>
      <w:numFmt w:val="bullet"/>
      <w:lvlText w:val="•"/>
      <w:lvlJc w:val="left"/>
      <w:pPr>
        <w:ind w:left="460" w:hanging="260"/>
      </w:pPr>
    </w:lvl>
    <w:lvl w:ilvl="1" w:tplc="8D6AC75C">
      <w:start w:val="1"/>
      <w:numFmt w:val="bullet"/>
      <w:lvlText w:val="◦"/>
      <w:lvlJc w:val="left"/>
      <w:pPr>
        <w:ind w:left="820" w:hanging="260"/>
      </w:pPr>
    </w:lvl>
    <w:lvl w:ilvl="2" w:tplc="B434B452">
      <w:numFmt w:val="decimal"/>
      <w:lvlText w:val=""/>
      <w:lvlJc w:val="left"/>
    </w:lvl>
    <w:lvl w:ilvl="3" w:tplc="2A0EE00C">
      <w:numFmt w:val="decimal"/>
      <w:lvlText w:val=""/>
      <w:lvlJc w:val="left"/>
    </w:lvl>
    <w:lvl w:ilvl="4" w:tplc="B30091D0">
      <w:numFmt w:val="decimal"/>
      <w:lvlText w:val=""/>
      <w:lvlJc w:val="left"/>
    </w:lvl>
    <w:lvl w:ilvl="5" w:tplc="855801EE">
      <w:numFmt w:val="decimal"/>
      <w:lvlText w:val=""/>
      <w:lvlJc w:val="left"/>
    </w:lvl>
    <w:lvl w:ilvl="6" w:tplc="87206A62">
      <w:numFmt w:val="decimal"/>
      <w:lvlText w:val=""/>
      <w:lvlJc w:val="left"/>
    </w:lvl>
    <w:lvl w:ilvl="7" w:tplc="AD703FE4">
      <w:numFmt w:val="decimal"/>
      <w:lvlText w:val=""/>
      <w:lvlJc w:val="left"/>
    </w:lvl>
    <w:lvl w:ilvl="8" w:tplc="9376C3BA">
      <w:numFmt w:val="decimal"/>
      <w:lvlText w:val=""/>
      <w:lvlJc w:val="left"/>
    </w:lvl>
  </w:abstractNum>
  <w:abstractNum w:abstractNumId="2" w15:restartNumberingAfterBreak="0">
    <w:nsid w:val="60515759"/>
    <w:multiLevelType w:val="hybridMultilevel"/>
    <w:tmpl w:val="8A66CAA4"/>
    <w:lvl w:ilvl="0" w:tplc="74C400EC">
      <w:start w:val="1"/>
      <w:numFmt w:val="bullet"/>
      <w:lvlText w:val="●"/>
      <w:lvlJc w:val="left"/>
      <w:pPr>
        <w:ind w:left="720" w:hanging="360"/>
      </w:pPr>
    </w:lvl>
    <w:lvl w:ilvl="1" w:tplc="DBFCFED6">
      <w:start w:val="1"/>
      <w:numFmt w:val="bullet"/>
      <w:lvlText w:val="○"/>
      <w:lvlJc w:val="left"/>
      <w:pPr>
        <w:ind w:left="1440" w:hanging="360"/>
      </w:pPr>
    </w:lvl>
    <w:lvl w:ilvl="2" w:tplc="150CB760">
      <w:start w:val="1"/>
      <w:numFmt w:val="bullet"/>
      <w:lvlText w:val="■"/>
      <w:lvlJc w:val="left"/>
      <w:pPr>
        <w:ind w:left="2160" w:hanging="360"/>
      </w:pPr>
    </w:lvl>
    <w:lvl w:ilvl="3" w:tplc="546E7756">
      <w:start w:val="1"/>
      <w:numFmt w:val="bullet"/>
      <w:lvlText w:val="●"/>
      <w:lvlJc w:val="left"/>
      <w:pPr>
        <w:ind w:left="2880" w:hanging="360"/>
      </w:pPr>
    </w:lvl>
    <w:lvl w:ilvl="4" w:tplc="7F28A130">
      <w:start w:val="1"/>
      <w:numFmt w:val="bullet"/>
      <w:lvlText w:val="○"/>
      <w:lvlJc w:val="left"/>
      <w:pPr>
        <w:ind w:left="3600" w:hanging="360"/>
      </w:pPr>
    </w:lvl>
    <w:lvl w:ilvl="5" w:tplc="3B221720">
      <w:start w:val="1"/>
      <w:numFmt w:val="bullet"/>
      <w:lvlText w:val="■"/>
      <w:lvlJc w:val="left"/>
      <w:pPr>
        <w:ind w:left="4320" w:hanging="360"/>
      </w:pPr>
    </w:lvl>
    <w:lvl w:ilvl="6" w:tplc="AC6415BA">
      <w:start w:val="1"/>
      <w:numFmt w:val="bullet"/>
      <w:lvlText w:val="●"/>
      <w:lvlJc w:val="left"/>
      <w:pPr>
        <w:ind w:left="5040" w:hanging="360"/>
      </w:pPr>
    </w:lvl>
    <w:lvl w:ilvl="7" w:tplc="D86ADCD6">
      <w:start w:val="1"/>
      <w:numFmt w:val="bullet"/>
      <w:lvlText w:val="●"/>
      <w:lvlJc w:val="left"/>
      <w:pPr>
        <w:ind w:left="5760" w:hanging="360"/>
      </w:pPr>
    </w:lvl>
    <w:lvl w:ilvl="8" w:tplc="8FD8D4D6">
      <w:start w:val="1"/>
      <w:numFmt w:val="bullet"/>
      <w:lvlText w:val="●"/>
      <w:lvlJc w:val="left"/>
      <w:pPr>
        <w:ind w:left="6480" w:hanging="360"/>
      </w:pPr>
    </w:lvl>
  </w:abstractNum>
  <w:num w:numId="1">
    <w:abstractNumId w:val="2"/>
    <w:lvlOverride w:ilvl="0">
      <w:startOverride w:val="1"/>
    </w:lvlOverride>
  </w:num>
  <w:num w:numId="2">
    <w:abstractNumId w:val="0"/>
    <w:lvlOverride w:ilvl="0">
      <w:startOverride w:val="1"/>
    </w:lvlOverride>
  </w:num>
  <w:num w:numId="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03280"/>
    <w:rsid w:val="00DE2C52"/>
    <w:rsid w:val="00F03280"/>
    <w:rsid w:val="00F761FC"/>
    <w:rsid w:val="00FE1C9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56DDB4"/>
  <w15:docId w15:val="{3D46959D-95AC-4DDE-956F-F37AB46A74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1"/>
        <w:szCs w:val="21"/>
        <w:lang w:val="fr-FR" w:eastAsia="fr-F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qFormat/>
    <w:pPr>
      <w:outlineLvl w:val="0"/>
    </w:pPr>
    <w:rPr>
      <w:color w:val="2E74B5"/>
      <w:sz w:val="32"/>
      <w:szCs w:val="32"/>
    </w:rPr>
  </w:style>
  <w:style w:type="paragraph" w:styleId="Titre2">
    <w:name w:val="heading 2"/>
    <w:qFormat/>
    <w:pPr>
      <w:outlineLvl w:val="1"/>
    </w:pPr>
    <w:rPr>
      <w:color w:val="2E74B5"/>
      <w:sz w:val="26"/>
      <w:szCs w:val="26"/>
    </w:rPr>
  </w:style>
  <w:style w:type="paragraph" w:styleId="Titre3">
    <w:name w:val="heading 3"/>
    <w:qFormat/>
    <w:pPr>
      <w:outlineLvl w:val="2"/>
    </w:pPr>
    <w:rPr>
      <w:color w:val="1F4D78"/>
      <w:sz w:val="24"/>
      <w:szCs w:val="24"/>
    </w:rPr>
  </w:style>
  <w:style w:type="paragraph" w:styleId="Titre4">
    <w:name w:val="heading 4"/>
    <w:qFormat/>
    <w:pPr>
      <w:outlineLvl w:val="3"/>
    </w:pPr>
    <w:rPr>
      <w:i/>
      <w:iCs/>
      <w:color w:val="2E74B5"/>
    </w:rPr>
  </w:style>
  <w:style w:type="paragraph" w:styleId="Titre5">
    <w:name w:val="heading 5"/>
    <w:qFormat/>
    <w:pPr>
      <w:outlineLvl w:val="4"/>
    </w:pPr>
    <w:rPr>
      <w:color w:val="2E74B5"/>
    </w:rPr>
  </w:style>
  <w:style w:type="paragraph" w:styleId="Titre6">
    <w:name w:val="heading 6"/>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196</TotalTime>
  <Pages>18</Pages>
  <Words>4655</Words>
  <Characters>25604</Characters>
  <Application>Microsoft Office Word</Application>
  <DocSecurity>0</DocSecurity>
  <Lines>213</Lines>
  <Paragraphs>60</Paragraphs>
  <ScaleCrop>false</ScaleCrop>
  <HeadingPairs>
    <vt:vector size="2" baseType="variant">
      <vt:variant>
        <vt:lpstr>Titre</vt:lpstr>
      </vt:variant>
      <vt:variant>
        <vt:i4>1</vt:i4>
      </vt:variant>
    </vt:vector>
  </HeadingPairs>
  <TitlesOfParts>
    <vt:vector size="1" baseType="lpstr">
      <vt:lpstr>Klass — Document de Projet Complet</vt:lpstr>
    </vt:vector>
  </TitlesOfParts>
  <Company/>
  <LinksUpToDate>false</LinksUpToDate>
  <CharactersWithSpaces>30199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Klass — Document de Projet Complet</dc:title>
  <dc:creator>Landry Kayoyo Ngoy Bahati</dc:creator>
  <cp:lastModifiedBy>Landry Kayoyo</cp:lastModifiedBy>
  <cp:revision>2</cp:revision>
  <dcterms:created xsi:type="dcterms:W3CDTF">2026-07-25T07:08:00Z</dcterms:created>
  <dcterms:modified xsi:type="dcterms:W3CDTF">2026-07-25T10:47:00Z</dcterms:modified>
</cp:coreProperties>
</file>