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6BA" w:rsidRPr="007A76EE" w:rsidRDefault="007A76EE">
      <w:pPr>
        <w:rPr>
          <w:rFonts w:asciiTheme="majorHAnsi" w:hAnsiTheme="majorHAnsi" w:cstheme="majorHAnsi"/>
          <w:sz w:val="28"/>
          <w:szCs w:val="28"/>
          <w:lang w:val="en-US"/>
        </w:rPr>
      </w:pPr>
      <w:r w:rsidRPr="007A76EE">
        <w:rPr>
          <w:rFonts w:asciiTheme="majorHAnsi" w:hAnsiTheme="majorHAnsi" w:cstheme="majorHAnsi"/>
          <w:sz w:val="28"/>
          <w:szCs w:val="28"/>
          <w:lang w:val="en-US"/>
        </w:rPr>
        <w:t>Họ tên: Đỗ Tường Lân</w:t>
      </w:r>
    </w:p>
    <w:p w:rsidR="007A76EE" w:rsidRPr="007A76EE" w:rsidRDefault="007A76EE">
      <w:pPr>
        <w:rPr>
          <w:rFonts w:asciiTheme="majorHAnsi" w:hAnsiTheme="majorHAnsi" w:cstheme="majorHAnsi"/>
          <w:sz w:val="28"/>
          <w:szCs w:val="28"/>
          <w:lang w:val="en-US"/>
        </w:rPr>
      </w:pPr>
      <w:r w:rsidRPr="007A76EE">
        <w:rPr>
          <w:rFonts w:asciiTheme="majorHAnsi" w:hAnsiTheme="majorHAnsi" w:cstheme="majorHAnsi"/>
          <w:sz w:val="28"/>
          <w:szCs w:val="28"/>
          <w:lang w:val="en-US"/>
        </w:rPr>
        <w:t>Lớp: 57</w:t>
      </w:r>
      <w:r w:rsidRPr="007A76EE">
        <w:rPr>
          <w:rFonts w:asciiTheme="majorHAnsi" w:hAnsiTheme="majorHAnsi" w:cstheme="majorHAnsi"/>
          <w:sz w:val="28"/>
          <w:szCs w:val="28"/>
          <w:vertAlign w:val="superscript"/>
          <w:lang w:val="en-US"/>
        </w:rPr>
        <w:t>TH</w:t>
      </w:r>
      <w:r w:rsidRPr="007A76EE">
        <w:rPr>
          <w:rFonts w:asciiTheme="majorHAnsi" w:hAnsiTheme="majorHAnsi" w:cstheme="majorHAnsi"/>
          <w:sz w:val="28"/>
          <w:szCs w:val="28"/>
          <w:lang w:val="en-US"/>
        </w:rPr>
        <w:t>4</w:t>
      </w:r>
    </w:p>
    <w:p w:rsidR="007A76EE" w:rsidRPr="007A76EE" w:rsidRDefault="007A76EE">
      <w:pPr>
        <w:rPr>
          <w:rFonts w:asciiTheme="majorHAnsi" w:hAnsiTheme="majorHAnsi" w:cstheme="majorHAnsi"/>
          <w:sz w:val="28"/>
          <w:szCs w:val="28"/>
          <w:lang w:val="en-US"/>
        </w:rPr>
      </w:pPr>
      <w:r w:rsidRPr="007A76EE">
        <w:rPr>
          <w:rFonts w:asciiTheme="majorHAnsi" w:hAnsiTheme="majorHAnsi" w:cstheme="majorHAnsi"/>
          <w:sz w:val="28"/>
          <w:szCs w:val="28"/>
          <w:lang w:val="en-US"/>
        </w:rPr>
        <w:t>MSV: 1551060732</w:t>
      </w:r>
    </w:p>
    <w:p w:rsidR="007A76EE" w:rsidRDefault="007A76EE" w:rsidP="007A76EE">
      <w:pPr>
        <w:jc w:val="center"/>
        <w:rPr>
          <w:rFonts w:asciiTheme="majorHAnsi" w:hAnsiTheme="majorHAnsi" w:cstheme="majorHAnsi"/>
          <w:b/>
          <w:sz w:val="52"/>
          <w:szCs w:val="52"/>
          <w:lang w:val="en-US"/>
        </w:rPr>
      </w:pPr>
      <w:r w:rsidRPr="007A76EE">
        <w:rPr>
          <w:rFonts w:asciiTheme="majorHAnsi" w:hAnsiTheme="majorHAnsi" w:cstheme="majorHAnsi"/>
          <w:b/>
          <w:sz w:val="52"/>
          <w:szCs w:val="52"/>
          <w:lang w:val="en-US"/>
        </w:rPr>
        <w:t>LAB 1</w:t>
      </w:r>
    </w:p>
    <w:p w:rsidR="007A76EE" w:rsidRDefault="007A76EE" w:rsidP="007A76EE">
      <w:pPr>
        <w:pStyle w:val="NormalWeb"/>
        <w:spacing w:before="0" w:beforeAutospacing="0" w:after="0" w:afterAutospacing="0"/>
        <w:jc w:val="both"/>
        <w:textAlignment w:val="baseline"/>
        <w:rPr>
          <w:rFonts w:asciiTheme="majorHAnsi" w:hAnsiTheme="majorHAnsi" w:cstheme="majorHAnsi"/>
          <w:color w:val="000000"/>
          <w:sz w:val="28"/>
          <w:szCs w:val="28"/>
        </w:rPr>
      </w:pPr>
      <w:r w:rsidRPr="007A76EE">
        <w:rPr>
          <w:rFonts w:asciiTheme="majorHAnsi" w:hAnsiTheme="majorHAnsi" w:cstheme="majorHAnsi"/>
          <w:sz w:val="28"/>
          <w:szCs w:val="28"/>
          <w:lang w:val="en-US"/>
        </w:rPr>
        <w:t xml:space="preserve">BT: </w:t>
      </w:r>
      <w:r w:rsidRPr="007A76EE">
        <w:rPr>
          <w:rFonts w:asciiTheme="majorHAnsi" w:hAnsiTheme="majorHAnsi" w:cstheme="majorHAnsi"/>
          <w:color w:val="000000"/>
          <w:sz w:val="28"/>
          <w:szCs w:val="28"/>
        </w:rPr>
        <w:t>Trích xuất bản đồ xã/phường nơi bạn được sinh ra/đang sinh số từ OpenStreetMap hoặc Google Map.</w:t>
      </w:r>
    </w:p>
    <w:p w:rsidR="007A76EE" w:rsidRDefault="007A76EE" w:rsidP="007A76EE">
      <w:pPr>
        <w:pStyle w:val="NormalWeb"/>
        <w:spacing w:before="0" w:beforeAutospacing="0" w:after="0" w:afterAutospacing="0"/>
        <w:jc w:val="both"/>
        <w:textAlignment w:val="baseline"/>
        <w:rPr>
          <w:rFonts w:asciiTheme="majorHAnsi" w:hAnsiTheme="majorHAnsi" w:cstheme="majorHAnsi"/>
          <w:color w:val="000000"/>
          <w:sz w:val="28"/>
          <w:szCs w:val="28"/>
        </w:rPr>
      </w:pPr>
    </w:p>
    <w:p w:rsidR="007A76EE" w:rsidRDefault="007A76EE" w:rsidP="007A76EE">
      <w:pPr>
        <w:pStyle w:val="NormalWeb"/>
        <w:spacing w:before="0" w:beforeAutospacing="0" w:after="0" w:afterAutospacing="0"/>
        <w:jc w:val="both"/>
        <w:textAlignment w:val="baseline"/>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B1: tìm vị trí Hà Nội trên OpenStreetMap bằng OSM place search</w:t>
      </w:r>
    </w:p>
    <w:p w:rsidR="007A76EE" w:rsidRDefault="00596F81" w:rsidP="007A76EE">
      <w:pPr>
        <w:pStyle w:val="NormalWeb"/>
        <w:spacing w:before="0" w:beforeAutospacing="0" w:after="0" w:afterAutospacing="0"/>
        <w:jc w:val="both"/>
        <w:textAlignment w:val="baseline"/>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53.2pt">
            <v:imagedata r:id="rId5" o:title="Search_For_Hanoi"/>
          </v:shape>
        </w:pict>
      </w:r>
    </w:p>
    <w:p w:rsidR="007A76EE" w:rsidRDefault="007A76EE" w:rsidP="007A76EE">
      <w:pPr>
        <w:pStyle w:val="NormalWeb"/>
        <w:spacing w:before="0" w:beforeAutospacing="0" w:after="0" w:afterAutospacing="0"/>
        <w:jc w:val="both"/>
        <w:textAlignment w:val="baseline"/>
        <w:rPr>
          <w:rFonts w:asciiTheme="majorHAnsi" w:hAnsiTheme="majorHAnsi" w:cstheme="majorHAnsi"/>
          <w:color w:val="000000"/>
          <w:sz w:val="28"/>
          <w:szCs w:val="28"/>
          <w:lang w:val="en-US"/>
        </w:rPr>
      </w:pPr>
    </w:p>
    <w:p w:rsidR="007A76EE" w:rsidRDefault="007A76EE" w:rsidP="007A76EE">
      <w:pPr>
        <w:pStyle w:val="NormalWeb"/>
        <w:spacing w:before="0" w:beforeAutospacing="0" w:after="0" w:afterAutospacing="0"/>
        <w:jc w:val="both"/>
        <w:textAlignment w:val="baseline"/>
        <w:rPr>
          <w:rFonts w:asciiTheme="majorHAnsi" w:hAnsiTheme="majorHAnsi" w:cstheme="majorHAnsi"/>
          <w:color w:val="000000"/>
          <w:sz w:val="28"/>
          <w:szCs w:val="28"/>
          <w:lang w:val="en-US"/>
        </w:rPr>
      </w:pPr>
      <w:r>
        <w:rPr>
          <w:rFonts w:asciiTheme="majorHAnsi" w:hAnsiTheme="majorHAnsi" w:cstheme="majorHAnsi"/>
          <w:color w:val="000000"/>
          <w:sz w:val="28"/>
          <w:szCs w:val="28"/>
          <w:lang w:val="en-US"/>
        </w:rPr>
        <w:t>B2: sử dụng chức năng Import Topology from XML để lấy file .osm từ OpenStreetMap, sau đó sử dụng chức năng Export Topology to SpatialLite để lấy file .osm.db từ file .osm vừa import được</w:t>
      </w:r>
    </w:p>
    <w:p w:rsidR="007A76EE" w:rsidRDefault="007A76EE" w:rsidP="007A76EE">
      <w:pPr>
        <w:pStyle w:val="NormalWeb"/>
        <w:spacing w:before="0" w:beforeAutospacing="0" w:after="0" w:afterAutospacing="0"/>
        <w:jc w:val="both"/>
        <w:textAlignment w:val="baseline"/>
        <w:rPr>
          <w:rFonts w:asciiTheme="majorHAnsi" w:hAnsiTheme="majorHAnsi" w:cstheme="majorHAnsi"/>
          <w:color w:val="000000"/>
          <w:sz w:val="28"/>
          <w:szCs w:val="28"/>
          <w:lang w:val="en-US"/>
        </w:rPr>
      </w:pPr>
      <w:r>
        <w:rPr>
          <w:noProof/>
        </w:rPr>
        <w:lastRenderedPageBreak/>
        <w:drawing>
          <wp:inline distT="0" distB="0" distL="0" distR="0" wp14:anchorId="6A172F25" wp14:editId="280BFF4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25389E" w:rsidRDefault="0025389E" w:rsidP="007A76EE">
      <w:pPr>
        <w:pStyle w:val="NormalWeb"/>
        <w:spacing w:before="0" w:beforeAutospacing="0" w:after="0" w:afterAutospacing="0"/>
        <w:jc w:val="both"/>
        <w:textAlignment w:val="baseline"/>
        <w:rPr>
          <w:rFonts w:asciiTheme="majorHAnsi" w:hAnsiTheme="majorHAnsi" w:cstheme="majorHAnsi"/>
          <w:color w:val="000000"/>
          <w:sz w:val="28"/>
          <w:szCs w:val="28"/>
          <w:lang w:val="en-US"/>
        </w:rPr>
      </w:pPr>
    </w:p>
    <w:p w:rsidR="0025389E" w:rsidRDefault="0025389E" w:rsidP="0025389E">
      <w:pPr>
        <w:pStyle w:val="NormalWeb"/>
        <w:spacing w:before="0" w:beforeAutospacing="0" w:after="0" w:afterAutospacing="0"/>
        <w:jc w:val="both"/>
        <w:textAlignment w:val="baseline"/>
        <w:rPr>
          <w:rFonts w:asciiTheme="majorHAnsi" w:hAnsiTheme="majorHAnsi" w:cstheme="majorHAnsi"/>
          <w:color w:val="000000"/>
          <w:sz w:val="28"/>
          <w:szCs w:val="28"/>
        </w:rPr>
      </w:pPr>
      <w:r w:rsidRPr="0025389E">
        <w:rPr>
          <w:rFonts w:asciiTheme="majorHAnsi" w:hAnsiTheme="majorHAnsi" w:cstheme="majorHAnsi"/>
          <w:color w:val="000000"/>
          <w:sz w:val="28"/>
          <w:szCs w:val="28"/>
          <w:lang w:val="fr-FR"/>
        </w:rPr>
        <w:t xml:space="preserve">BT: </w:t>
      </w:r>
      <w:r w:rsidRPr="0025389E">
        <w:rPr>
          <w:rFonts w:asciiTheme="majorHAnsi" w:hAnsiTheme="majorHAnsi" w:cstheme="majorHAnsi"/>
          <w:color w:val="000000"/>
          <w:sz w:val="28"/>
          <w:szCs w:val="28"/>
        </w:rPr>
        <w:t>Cài đặt QGIS 2.18 + Plugin, PostgreSQL/PostGIS 9.5</w:t>
      </w:r>
    </w:p>
    <w:p w:rsidR="0025389E" w:rsidRPr="0025389E" w:rsidRDefault="0025389E" w:rsidP="0025389E">
      <w:pPr>
        <w:pStyle w:val="NormalWeb"/>
        <w:spacing w:before="0" w:beforeAutospacing="0" w:after="0" w:afterAutospacing="0"/>
        <w:jc w:val="both"/>
        <w:textAlignment w:val="baseline"/>
        <w:rPr>
          <w:rFonts w:asciiTheme="majorHAnsi" w:hAnsiTheme="majorHAnsi" w:cstheme="majorHAnsi"/>
          <w:color w:val="000000"/>
          <w:sz w:val="28"/>
          <w:szCs w:val="28"/>
        </w:rPr>
      </w:pPr>
      <w:r w:rsidRPr="0025389E">
        <w:rPr>
          <w:rFonts w:asciiTheme="majorHAnsi" w:hAnsiTheme="majorHAnsi" w:cstheme="majorHAnsi"/>
          <w:color w:val="000000"/>
          <w:sz w:val="28"/>
          <w:szCs w:val="28"/>
        </w:rPr>
        <w:t>Đây là giao diện pgAdmin III của em sau khi đã cài xong PostgreSQL và PostGIS plugin</w:t>
      </w:r>
    </w:p>
    <w:p w:rsidR="0025389E" w:rsidRPr="0025389E" w:rsidRDefault="0025389E" w:rsidP="0025389E">
      <w:pPr>
        <w:pStyle w:val="NormalWeb"/>
        <w:spacing w:before="0" w:beforeAutospacing="0" w:after="0" w:afterAutospacing="0"/>
        <w:jc w:val="both"/>
        <w:textAlignment w:val="baseline"/>
        <w:rPr>
          <w:rFonts w:asciiTheme="majorHAnsi" w:hAnsiTheme="majorHAnsi" w:cstheme="majorHAnsi"/>
          <w:color w:val="000000"/>
          <w:sz w:val="28"/>
          <w:szCs w:val="28"/>
        </w:rPr>
      </w:pPr>
    </w:p>
    <w:p w:rsidR="0025389E" w:rsidRPr="0025389E" w:rsidRDefault="0025389E" w:rsidP="007A76EE">
      <w:pPr>
        <w:pStyle w:val="NormalWeb"/>
        <w:spacing w:before="0" w:beforeAutospacing="0" w:after="0" w:afterAutospacing="0"/>
        <w:jc w:val="both"/>
        <w:textAlignment w:val="baseline"/>
        <w:rPr>
          <w:rFonts w:asciiTheme="majorHAnsi" w:hAnsiTheme="majorHAnsi" w:cstheme="majorHAnsi"/>
          <w:color w:val="000000"/>
          <w:sz w:val="28"/>
          <w:szCs w:val="28"/>
        </w:rPr>
      </w:pPr>
    </w:p>
    <w:p w:rsidR="007A76EE" w:rsidRDefault="0025389E" w:rsidP="007A76EE">
      <w:pPr>
        <w:rPr>
          <w:rFonts w:asciiTheme="majorHAnsi" w:hAnsiTheme="majorHAnsi" w:cstheme="majorHAnsi"/>
          <w:b/>
          <w:sz w:val="28"/>
          <w:szCs w:val="28"/>
        </w:rPr>
      </w:pPr>
      <w:r>
        <w:rPr>
          <w:noProof/>
          <w:lang w:eastAsia="vi-VN"/>
        </w:rPr>
        <w:drawing>
          <wp:inline distT="0" distB="0" distL="0" distR="0" wp14:anchorId="1161C740" wp14:editId="5D6CC58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25389E" w:rsidRDefault="0025389E" w:rsidP="007A76EE">
      <w:pPr>
        <w:rPr>
          <w:rFonts w:asciiTheme="majorHAnsi" w:hAnsiTheme="majorHAnsi" w:cstheme="majorHAnsi"/>
          <w:b/>
          <w:sz w:val="28"/>
          <w:szCs w:val="28"/>
        </w:rPr>
      </w:pPr>
    </w:p>
    <w:p w:rsidR="0025389E" w:rsidRPr="00E160BF" w:rsidRDefault="00E160BF" w:rsidP="007A76EE">
      <w:pPr>
        <w:rPr>
          <w:rFonts w:asciiTheme="majorHAnsi" w:hAnsiTheme="majorHAnsi" w:cstheme="majorHAnsi"/>
          <w:sz w:val="28"/>
          <w:szCs w:val="28"/>
        </w:rPr>
      </w:pPr>
      <w:r w:rsidRPr="00E160BF">
        <w:rPr>
          <w:rFonts w:asciiTheme="majorHAnsi" w:hAnsiTheme="majorHAnsi" w:cstheme="majorHAnsi"/>
          <w:sz w:val="28"/>
          <w:szCs w:val="28"/>
        </w:rPr>
        <w:t>BT: đọc hiểu và phân biệt 3 kỹ thuật nén dữ liệu kiểu Raster</w:t>
      </w:r>
    </w:p>
    <w:p w:rsidR="00E160BF" w:rsidRPr="00E160BF" w:rsidRDefault="00E160BF" w:rsidP="007A76EE">
      <w:pPr>
        <w:rPr>
          <w:rFonts w:asciiTheme="majorHAnsi" w:hAnsiTheme="majorHAnsi" w:cstheme="majorHAnsi"/>
          <w:sz w:val="28"/>
          <w:szCs w:val="28"/>
        </w:rPr>
      </w:pPr>
      <w:r w:rsidRPr="00E160BF">
        <w:rPr>
          <w:rFonts w:asciiTheme="majorHAnsi" w:hAnsiTheme="majorHAnsi" w:cstheme="majorHAnsi"/>
          <w:sz w:val="28"/>
          <w:szCs w:val="28"/>
        </w:rPr>
        <w:lastRenderedPageBreak/>
        <w:t>+ Run Length Encoding: file dữ liệu lưu trữ thông tin các run, các run là nhóm pixel cùng giá trị nằm liên tục nhau trên cùng dòng bao gồm ( giá trị / chiều dài / dòng )</w:t>
      </w:r>
    </w:p>
    <w:p w:rsidR="00E160BF" w:rsidRPr="00E160BF" w:rsidRDefault="00E160BF" w:rsidP="007A76EE">
      <w:pPr>
        <w:rPr>
          <w:rFonts w:asciiTheme="majorHAnsi" w:hAnsiTheme="majorHAnsi" w:cstheme="majorHAnsi"/>
          <w:sz w:val="28"/>
          <w:szCs w:val="28"/>
        </w:rPr>
      </w:pPr>
      <w:r w:rsidRPr="00E160BF">
        <w:rPr>
          <w:rFonts w:asciiTheme="majorHAnsi" w:hAnsiTheme="majorHAnsi" w:cstheme="majorHAnsi"/>
          <w:sz w:val="28"/>
          <w:szCs w:val="28"/>
        </w:rPr>
        <w:t>+ Value Poing Encoding: dữ liệu được lưu trữ là ( dòng / cột ) của điểm cuối cùng trong chuỗi pixel liên tục cùng giá trị</w:t>
      </w:r>
    </w:p>
    <w:p w:rsidR="00E160BF" w:rsidRPr="00E160BF" w:rsidRDefault="00E160BF" w:rsidP="007A76EE">
      <w:pPr>
        <w:rPr>
          <w:rFonts w:asciiTheme="majorHAnsi" w:hAnsiTheme="majorHAnsi" w:cstheme="majorHAnsi"/>
          <w:sz w:val="28"/>
          <w:szCs w:val="28"/>
        </w:rPr>
      </w:pPr>
      <w:r w:rsidRPr="00E160BF">
        <w:rPr>
          <w:rFonts w:asciiTheme="majorHAnsi" w:hAnsiTheme="majorHAnsi" w:cstheme="majorHAnsi"/>
          <w:sz w:val="28"/>
          <w:szCs w:val="28"/>
        </w:rPr>
        <w:t>+ Quadtrees: chia ảnh thành tiểu vùng, mỗi tiểu vùng có cùng giá trị ( tiểu vùng nào có nhiều giá trị khác nhau thì tiếp tục chia )</w:t>
      </w:r>
    </w:p>
    <w:p w:rsidR="00E160BF" w:rsidRDefault="00E160BF" w:rsidP="007A76EE">
      <w:pPr>
        <w:rPr>
          <w:rFonts w:asciiTheme="majorHAnsi" w:hAnsiTheme="majorHAnsi" w:cstheme="majorHAnsi"/>
          <w:sz w:val="28"/>
          <w:szCs w:val="28"/>
        </w:rPr>
      </w:pPr>
    </w:p>
    <w:p w:rsidR="00E160BF" w:rsidRDefault="00E160BF" w:rsidP="007A76EE">
      <w:pPr>
        <w:rPr>
          <w:rFonts w:asciiTheme="majorHAnsi" w:hAnsiTheme="majorHAnsi" w:cstheme="majorHAnsi"/>
          <w:sz w:val="28"/>
          <w:szCs w:val="28"/>
        </w:rPr>
      </w:pPr>
      <w:r w:rsidRPr="00E160BF">
        <w:rPr>
          <w:rFonts w:asciiTheme="majorHAnsi" w:hAnsiTheme="majorHAnsi" w:cstheme="majorHAnsi"/>
          <w:sz w:val="28"/>
          <w:szCs w:val="28"/>
        </w:rPr>
        <w:t>BT: đọc hiểu và phân biệt 3 mô hình dữ liệ</w:t>
      </w:r>
      <w:r>
        <w:rPr>
          <w:rFonts w:asciiTheme="majorHAnsi" w:hAnsiTheme="majorHAnsi" w:cstheme="majorHAnsi"/>
          <w:sz w:val="28"/>
          <w:szCs w:val="28"/>
        </w:rPr>
        <w:t>u vector</w:t>
      </w:r>
    </w:p>
    <w:p w:rsidR="00E160BF" w:rsidRPr="00E160BF" w:rsidRDefault="00E160BF" w:rsidP="007A76EE">
      <w:pPr>
        <w:rPr>
          <w:rFonts w:asciiTheme="majorHAnsi" w:hAnsiTheme="majorHAnsi" w:cstheme="majorHAnsi"/>
          <w:sz w:val="28"/>
          <w:szCs w:val="28"/>
        </w:rPr>
      </w:pPr>
      <w:r w:rsidRPr="00E160BF">
        <w:rPr>
          <w:rFonts w:asciiTheme="majorHAnsi" w:hAnsiTheme="majorHAnsi" w:cstheme="majorHAnsi"/>
          <w:sz w:val="28"/>
          <w:szCs w:val="28"/>
        </w:rPr>
        <w:t>+ Spaghetti: lưu giá trị ID và tập hợp các điểm tạo nên hình dạng của điểm – đường thẳng – polygon đó</w:t>
      </w:r>
    </w:p>
    <w:p w:rsidR="00E160BF" w:rsidRPr="00E160BF" w:rsidRDefault="00E160BF" w:rsidP="007A76EE">
      <w:pPr>
        <w:rPr>
          <w:rFonts w:asciiTheme="majorHAnsi" w:hAnsiTheme="majorHAnsi" w:cstheme="majorHAnsi"/>
          <w:sz w:val="28"/>
          <w:szCs w:val="28"/>
        </w:rPr>
      </w:pPr>
      <w:r w:rsidRPr="00E160BF">
        <w:rPr>
          <w:rFonts w:asciiTheme="majorHAnsi" w:hAnsiTheme="majorHAnsi" w:cstheme="majorHAnsi"/>
          <w:sz w:val="28"/>
          <w:szCs w:val="28"/>
        </w:rPr>
        <w:t>+ Topology: lưu thông tin về vị trí không gian và thông tin về quan hệ không gian bao gồm: – Liên thông với nhau: arc – node</w:t>
      </w:r>
    </w:p>
    <w:p w:rsidR="00E160BF" w:rsidRDefault="00E160BF" w:rsidP="00E160BF">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Kề nhau: polygon – arc</w:t>
      </w:r>
    </w:p>
    <w:p w:rsidR="00E160BF" w:rsidRDefault="00E160BF" w:rsidP="00E160BF">
      <w:pPr>
        <w:pStyle w:val="ListParagraph"/>
        <w:numPr>
          <w:ilvl w:val="0"/>
          <w:numId w:val="3"/>
        </w:numPr>
        <w:rPr>
          <w:rFonts w:asciiTheme="majorHAnsi" w:hAnsiTheme="majorHAnsi" w:cstheme="majorHAnsi"/>
          <w:sz w:val="28"/>
          <w:szCs w:val="28"/>
          <w:lang w:val="en-US"/>
        </w:rPr>
      </w:pPr>
      <w:r>
        <w:rPr>
          <w:rFonts w:asciiTheme="majorHAnsi" w:hAnsiTheme="majorHAnsi" w:cstheme="majorHAnsi"/>
          <w:sz w:val="28"/>
          <w:szCs w:val="28"/>
          <w:lang w:val="en-US"/>
        </w:rPr>
        <w:t>Nằm trong nhau, phủ nhau</w:t>
      </w:r>
    </w:p>
    <w:p w:rsidR="00E160BF" w:rsidRPr="00E160BF" w:rsidRDefault="00E160BF" w:rsidP="00E160BF">
      <w:pPr>
        <w:rPr>
          <w:rFonts w:asciiTheme="majorHAnsi" w:hAnsiTheme="majorHAnsi" w:cstheme="majorHAnsi"/>
          <w:sz w:val="28"/>
          <w:szCs w:val="28"/>
          <w:lang w:val="en-US"/>
        </w:rPr>
      </w:pPr>
      <w:r>
        <w:rPr>
          <w:rFonts w:asciiTheme="majorHAnsi" w:hAnsiTheme="majorHAnsi" w:cstheme="majorHAnsi"/>
          <w:sz w:val="28"/>
          <w:szCs w:val="28"/>
          <w:lang w:val="en-US"/>
        </w:rPr>
        <w:t xml:space="preserve">+ Triangular Irregular Network: </w:t>
      </w:r>
      <w:r w:rsidR="00596F81">
        <w:rPr>
          <w:rFonts w:asciiTheme="majorHAnsi" w:hAnsiTheme="majorHAnsi" w:cstheme="majorHAnsi"/>
          <w:sz w:val="28"/>
          <w:szCs w:val="28"/>
          <w:lang w:val="en-US"/>
        </w:rPr>
        <w:t>biểu diễn bề mặt – 1 tập các hình tam giác liên tiếp không trồng lên nhau</w:t>
      </w:r>
      <w:bookmarkStart w:id="0" w:name="_GoBack"/>
      <w:bookmarkEnd w:id="0"/>
    </w:p>
    <w:sectPr w:rsidR="00E160BF" w:rsidRPr="00E160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772A79"/>
    <w:multiLevelType w:val="hybridMultilevel"/>
    <w:tmpl w:val="B42210A4"/>
    <w:lvl w:ilvl="0" w:tplc="DAC8EE8A">
      <w:numFmt w:val="bullet"/>
      <w:lvlText w:val="–"/>
      <w:lvlJc w:val="left"/>
      <w:pPr>
        <w:ind w:left="2040" w:hanging="360"/>
      </w:pPr>
      <w:rPr>
        <w:rFonts w:ascii="Times New Roman" w:eastAsiaTheme="minorHAnsi" w:hAnsi="Times New Roman" w:cs="Times New Roman" w:hint="default"/>
      </w:rPr>
    </w:lvl>
    <w:lvl w:ilvl="1" w:tplc="042A0003" w:tentative="1">
      <w:start w:val="1"/>
      <w:numFmt w:val="bullet"/>
      <w:lvlText w:val="o"/>
      <w:lvlJc w:val="left"/>
      <w:pPr>
        <w:ind w:left="2760" w:hanging="360"/>
      </w:pPr>
      <w:rPr>
        <w:rFonts w:ascii="Courier New" w:hAnsi="Courier New" w:cs="Courier New" w:hint="default"/>
      </w:rPr>
    </w:lvl>
    <w:lvl w:ilvl="2" w:tplc="042A0005" w:tentative="1">
      <w:start w:val="1"/>
      <w:numFmt w:val="bullet"/>
      <w:lvlText w:val=""/>
      <w:lvlJc w:val="left"/>
      <w:pPr>
        <w:ind w:left="3480" w:hanging="360"/>
      </w:pPr>
      <w:rPr>
        <w:rFonts w:ascii="Wingdings" w:hAnsi="Wingdings" w:hint="default"/>
      </w:rPr>
    </w:lvl>
    <w:lvl w:ilvl="3" w:tplc="042A0001" w:tentative="1">
      <w:start w:val="1"/>
      <w:numFmt w:val="bullet"/>
      <w:lvlText w:val=""/>
      <w:lvlJc w:val="left"/>
      <w:pPr>
        <w:ind w:left="4200" w:hanging="360"/>
      </w:pPr>
      <w:rPr>
        <w:rFonts w:ascii="Symbol" w:hAnsi="Symbol" w:hint="default"/>
      </w:rPr>
    </w:lvl>
    <w:lvl w:ilvl="4" w:tplc="042A0003" w:tentative="1">
      <w:start w:val="1"/>
      <w:numFmt w:val="bullet"/>
      <w:lvlText w:val="o"/>
      <w:lvlJc w:val="left"/>
      <w:pPr>
        <w:ind w:left="4920" w:hanging="360"/>
      </w:pPr>
      <w:rPr>
        <w:rFonts w:ascii="Courier New" w:hAnsi="Courier New" w:cs="Courier New" w:hint="default"/>
      </w:rPr>
    </w:lvl>
    <w:lvl w:ilvl="5" w:tplc="042A0005" w:tentative="1">
      <w:start w:val="1"/>
      <w:numFmt w:val="bullet"/>
      <w:lvlText w:val=""/>
      <w:lvlJc w:val="left"/>
      <w:pPr>
        <w:ind w:left="5640" w:hanging="360"/>
      </w:pPr>
      <w:rPr>
        <w:rFonts w:ascii="Wingdings" w:hAnsi="Wingdings" w:hint="default"/>
      </w:rPr>
    </w:lvl>
    <w:lvl w:ilvl="6" w:tplc="042A0001" w:tentative="1">
      <w:start w:val="1"/>
      <w:numFmt w:val="bullet"/>
      <w:lvlText w:val=""/>
      <w:lvlJc w:val="left"/>
      <w:pPr>
        <w:ind w:left="6360" w:hanging="360"/>
      </w:pPr>
      <w:rPr>
        <w:rFonts w:ascii="Symbol" w:hAnsi="Symbol" w:hint="default"/>
      </w:rPr>
    </w:lvl>
    <w:lvl w:ilvl="7" w:tplc="042A0003" w:tentative="1">
      <w:start w:val="1"/>
      <w:numFmt w:val="bullet"/>
      <w:lvlText w:val="o"/>
      <w:lvlJc w:val="left"/>
      <w:pPr>
        <w:ind w:left="7080" w:hanging="360"/>
      </w:pPr>
      <w:rPr>
        <w:rFonts w:ascii="Courier New" w:hAnsi="Courier New" w:cs="Courier New" w:hint="default"/>
      </w:rPr>
    </w:lvl>
    <w:lvl w:ilvl="8" w:tplc="042A0005" w:tentative="1">
      <w:start w:val="1"/>
      <w:numFmt w:val="bullet"/>
      <w:lvlText w:val=""/>
      <w:lvlJc w:val="left"/>
      <w:pPr>
        <w:ind w:left="7800" w:hanging="360"/>
      </w:pPr>
      <w:rPr>
        <w:rFonts w:ascii="Wingdings" w:hAnsi="Wingdings" w:hint="default"/>
      </w:rPr>
    </w:lvl>
  </w:abstractNum>
  <w:abstractNum w:abstractNumId="1">
    <w:nsid w:val="4D213411"/>
    <w:multiLevelType w:val="multilevel"/>
    <w:tmpl w:val="6B9E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A33B3A"/>
    <w:multiLevelType w:val="multilevel"/>
    <w:tmpl w:val="9CAC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270"/>
    <w:rsid w:val="0025389E"/>
    <w:rsid w:val="004A4270"/>
    <w:rsid w:val="00596F81"/>
    <w:rsid w:val="007A76EE"/>
    <w:rsid w:val="00D526BA"/>
    <w:rsid w:val="00E160B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AD84FA-53FA-42D9-90BB-4EC7B147F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76EE"/>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E160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621212">
      <w:bodyDiv w:val="1"/>
      <w:marLeft w:val="0"/>
      <w:marRight w:val="0"/>
      <w:marTop w:val="0"/>
      <w:marBottom w:val="0"/>
      <w:divBdr>
        <w:top w:val="none" w:sz="0" w:space="0" w:color="auto"/>
        <w:left w:val="none" w:sz="0" w:space="0" w:color="auto"/>
        <w:bottom w:val="none" w:sz="0" w:space="0" w:color="auto"/>
        <w:right w:val="none" w:sz="0" w:space="0" w:color="auto"/>
      </w:divBdr>
    </w:div>
    <w:div w:id="1938252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220</Words>
  <Characters>1254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2018-09-18T12:54:00Z</dcterms:created>
  <dcterms:modified xsi:type="dcterms:W3CDTF">2018-09-18T13:13:00Z</dcterms:modified>
</cp:coreProperties>
</file>