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1ABC9C"/>
          <w:sz w:val="18"/>
          <w:szCs w:val="18"/>
        </w:rPr>
        <w:t xml:space="preserve">IAM SECURITY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8"/>
              <w:left w:val="single" w:color="1ABC9C" w:sz="18"/>
              <w:bottom w:val="single" w:color="1ABC9C" w:sz="18"/>
              <w:right w:val="single" w:color="1ABC9C" w:sz="18"/>
            </w:tcBorders>
            <w:shd w:fill="2C3E50" w:val="clear"/>
            <w:tcMar>
              <w:top w:type="dxa" w:w="600"/>
              <w:left w:type="dxa" w:w="720"/>
              <w:bottom w:type="dxa" w:w="600"/>
              <w:right w:type="dxa" w:w="720"/>
            </w:tcMar>
          </w:tcPr>
          <w:p>
            <w:pPr>
              <w:jc w:val="center"/>
            </w:pPr>
            <w:r>
              <w:rPr>
                <w:rFonts w:ascii="Times New Roman" w:cs="Times New Roman" w:eastAsia="Times New Roman" w:hAnsi="Times New Roman"/>
                <w:b/>
                <w:bCs/>
                <w:color w:val="FFFFFF"/>
                <w:sz w:val="48"/>
                <w:szCs w:val="48"/>
              </w:rPr>
              <w:t xml:space="preserve">Active Directory Home Lab</w:t>
            </w:r>
          </w:p>
        </w:tc>
      </w:tr>
    </w:tbl>
    <w:p>
      <w:pPr>
        <w:spacing w:before="400"/>
        <w:jc w:val="center"/>
      </w:pPr>
      <w:r>
        <w:rPr>
          <w:rFonts w:ascii="Times New Roman" w:cs="Times New Roman" w:eastAsia="Times New Roman" w:hAnsi="Times New Roman"/>
          <w:i/>
          <w:iCs/>
          <w:color w:val="888888"/>
          <w:sz w:val="24"/>
          <w:szCs w:val="24"/>
        </w:rPr>
        <w:t xml:space="preserve">IAM Security Engineer Training Documentation</w:t>
      </w:r>
    </w:p>
    <w:p>
      <w:pPr>
        <w:pBdr>
          <w:bottom w:val="single" w:color="1ABC9C" w:sz="8" w:space="1"/>
        </w:pBdr>
        <w:spacing w:before="360" w:after="0"/>
        <w:jc w:val="center"/>
      </w:pPr>
    </w:p>
    <w:p>
      <w:pPr>
        <w:spacing w:before="3200"/>
      </w:pPr>
    </w:p>
    <w:p>
      <w:pPr>
        <w:jc w:val="center"/>
      </w:pPr>
      <w:r>
        <w:rPr>
          <w:rFonts w:ascii="Times New Roman" w:cs="Times New Roman" w:eastAsia="Times New Roman" w:hAnsi="Times New Roman"/>
          <w:b/>
          <w:bCs/>
          <w:color w:val="2C3E50"/>
          <w:sz w:val="22"/>
          <w:szCs w:val="22"/>
        </w:rPr>
        <w:t xml:space="preserve">Paraday Home Lab</w:t>
      </w:r>
      <w:r>
        <w:rPr>
          <w:rFonts w:ascii="Times New Roman" w:cs="Times New Roman" w:eastAsia="Times New Roman" w:hAnsi="Times New Roman"/>
          <w:color w:val="1ABC9C"/>
          <w:sz w:val="22"/>
          <w:szCs w:val="22"/>
        </w:rPr>
        <w:t xml:space="preserve">   |   </w:t>
      </w:r>
      <w:r>
        <w:rPr>
          <w:rFonts w:ascii="Times New Roman" w:cs="Times New Roman" w:eastAsia="Times New Roman" w:hAnsi="Times New Roman"/>
          <w:color w:val="2C3E50"/>
          <w:sz w:val="22"/>
          <w:szCs w:val="22"/>
        </w:rPr>
        <w:t xml:space="preserve">paraday.home.lab.ad</w:t>
      </w:r>
      <w:r>
        <w:rPr>
          <w:rFonts w:ascii="Times New Roman" w:cs="Times New Roman" w:eastAsia="Times New Roman" w:hAnsi="Times New Roman"/>
          <w:color w:val="1ABC9C"/>
          <w:sz w:val="22"/>
          <w:szCs w:val="22"/>
        </w:rPr>
        <w:t xml:space="preserve">   |   </w:t>
      </w:r>
      <w:r>
        <w:rPr>
          <w:rFonts w:ascii="Times New Roman" w:cs="Times New Roman" w:eastAsia="Times New Roman" w:hAnsi="Times New Roman"/>
          <w:color w:val="2C3E50"/>
          <w:sz w:val="22"/>
          <w:szCs w:val="22"/>
        </w:rPr>
        <w:t xml:space="preserve">March 2026</w:t>
      </w:r>
    </w:p>
    <w:p>
      <w:pPr>
        <w:sectPr>
          <w:pgSz w:w="12240" w:h="15840" w:orient="portrait"/>
          <w:pgMar w:top="1440" w:right="1440" w:bottom="1440" w:left="1440" w:header="708" w:footer="708" w:gutter="0"/>
          <w:pgNumType/>
          <w:docGrid w:linePitch="360"/>
        </w:sectPr>
      </w:pPr>
    </w:p>
    <w:p>
      <w:pPr>
        <w:spacing w:before="0" w:after="400"/>
        <w:jc w:val="center"/>
      </w:pPr>
      <w:r>
        <w:rPr>
          <w:rFonts w:ascii="Times New Roman" w:cs="Times New Roman" w:eastAsia="Times New Roman" w:hAnsi="Times New Roman"/>
          <w:b/>
          <w:bCs/>
          <w:color w:val="2C3E50"/>
          <w:sz w:val="36"/>
          <w:szCs w:val="36"/>
        </w:rPr>
        <w:t xml:space="preserve">Table of Contents</w:t>
      </w:r>
    </w:p>
    <w:p>
      <w:pPr>
        <w:pBdr>
          <w:bottom w:val="single" w:color="1ABC9C" w:sz="10" w:space="1"/>
        </w:pBdr>
        <w:spacing w:before="200" w:after="200"/>
      </w:pPr>
    </w:p>
    <w:p>
      <w:pPr>
        <w:spacing w:before="160" w:after="160"/>
      </w:pPr>
      <w:r>
        <w:rPr>
          <w:rFonts w:ascii="Times New Roman" w:cs="Times New Roman" w:eastAsia="Times New Roman" w:hAnsi="Times New Roman"/>
          <w:color w:val="1A1A1A"/>
          <w:sz w:val="24"/>
          <w:szCs w:val="24"/>
        </w:rPr>
        <w:t xml:space="preserve">1.  Lab Overview</w:t>
      </w:r>
      <w:r>
        <w:rPr>
          <w:rFonts w:ascii="Times New Roman" w:cs="Times New Roman" w:eastAsia="Times New Roman" w:hAnsi="Times New Roman"/>
          <w:color w:val="888888"/>
          <w:sz w:val="24"/>
          <w:szCs w:val="24"/>
        </w:rPr>
        <w:t xml:space="preserve">  .....  3</w:t>
      </w:r>
    </w:p>
    <w:p>
      <w:pPr>
        <w:spacing w:before="160" w:after="160"/>
      </w:pPr>
      <w:r>
        <w:rPr>
          <w:rFonts w:ascii="Times New Roman" w:cs="Times New Roman" w:eastAsia="Times New Roman" w:hAnsi="Times New Roman"/>
          <w:color w:val="1A1A1A"/>
          <w:sz w:val="24"/>
          <w:szCs w:val="24"/>
        </w:rPr>
        <w:t xml:space="preserve">2.  Virtual Machine Setup</w:t>
      </w:r>
      <w:r>
        <w:rPr>
          <w:rFonts w:ascii="Times New Roman" w:cs="Times New Roman" w:eastAsia="Times New Roman" w:hAnsi="Times New Roman"/>
          <w:color w:val="888888"/>
          <w:sz w:val="24"/>
          <w:szCs w:val="24"/>
        </w:rPr>
        <w:t xml:space="preserve">  .....  4</w:t>
      </w:r>
    </w:p>
    <w:p>
      <w:pPr>
        <w:spacing w:before="160" w:after="160"/>
      </w:pPr>
      <w:r>
        <w:rPr>
          <w:rFonts w:ascii="Times New Roman" w:cs="Times New Roman" w:eastAsia="Times New Roman" w:hAnsi="Times New Roman"/>
          <w:color w:val="1A1A1A"/>
          <w:sz w:val="24"/>
          <w:szCs w:val="24"/>
        </w:rPr>
        <w:t xml:space="preserve">3.  Network Topology</w:t>
      </w:r>
      <w:r>
        <w:rPr>
          <w:rFonts w:ascii="Times New Roman" w:cs="Times New Roman" w:eastAsia="Times New Roman" w:hAnsi="Times New Roman"/>
          <w:color w:val="888888"/>
          <w:sz w:val="24"/>
          <w:szCs w:val="24"/>
        </w:rPr>
        <w:t xml:space="preserve">  .....  5</w:t>
      </w:r>
    </w:p>
    <w:p>
      <w:pPr>
        <w:spacing w:before="160" w:after="160"/>
      </w:pPr>
      <w:r>
        <w:rPr>
          <w:rFonts w:ascii="Times New Roman" w:cs="Times New Roman" w:eastAsia="Times New Roman" w:hAnsi="Times New Roman"/>
          <w:color w:val="1A1A1A"/>
          <w:sz w:val="24"/>
          <w:szCs w:val="24"/>
        </w:rPr>
        <w:t xml:space="preserve">4.  Domain and Forest Configuration</w:t>
      </w:r>
      <w:r>
        <w:rPr>
          <w:rFonts w:ascii="Times New Roman" w:cs="Times New Roman" w:eastAsia="Times New Roman" w:hAnsi="Times New Roman"/>
          <w:color w:val="888888"/>
          <w:sz w:val="24"/>
          <w:szCs w:val="24"/>
        </w:rPr>
        <w:t xml:space="preserve">  .....  6</w:t>
      </w:r>
    </w:p>
    <w:p>
      <w:pPr>
        <w:spacing w:before="160" w:after="160"/>
      </w:pPr>
      <w:r>
        <w:rPr>
          <w:rFonts w:ascii="Times New Roman" w:cs="Times New Roman" w:eastAsia="Times New Roman" w:hAnsi="Times New Roman"/>
          <w:color w:val="1A1A1A"/>
          <w:sz w:val="24"/>
          <w:szCs w:val="24"/>
        </w:rPr>
        <w:t xml:space="preserve">5.  Organizational Unit Structure</w:t>
      </w:r>
      <w:r>
        <w:rPr>
          <w:rFonts w:ascii="Times New Roman" w:cs="Times New Roman" w:eastAsia="Times New Roman" w:hAnsi="Times New Roman"/>
          <w:color w:val="888888"/>
          <w:sz w:val="24"/>
          <w:szCs w:val="24"/>
        </w:rPr>
        <w:t xml:space="preserve">  .....  7</w:t>
      </w:r>
    </w:p>
    <w:p>
      <w:pPr>
        <w:spacing w:before="160" w:after="160"/>
      </w:pPr>
      <w:r>
        <w:rPr>
          <w:rFonts w:ascii="Times New Roman" w:cs="Times New Roman" w:eastAsia="Times New Roman" w:hAnsi="Times New Roman"/>
          <w:color w:val="1A1A1A"/>
          <w:sz w:val="24"/>
          <w:szCs w:val="24"/>
        </w:rPr>
        <w:t xml:space="preserve">6.  Security Groups and RBAC</w:t>
      </w:r>
      <w:r>
        <w:rPr>
          <w:rFonts w:ascii="Times New Roman" w:cs="Times New Roman" w:eastAsia="Times New Roman" w:hAnsi="Times New Roman"/>
          <w:color w:val="888888"/>
          <w:sz w:val="24"/>
          <w:szCs w:val="24"/>
        </w:rPr>
        <w:t xml:space="preserve">  .....  8</w:t>
      </w:r>
    </w:p>
    <w:p>
      <w:pPr>
        <w:spacing w:before="160" w:after="160"/>
      </w:pPr>
      <w:r>
        <w:rPr>
          <w:rFonts w:ascii="Times New Roman" w:cs="Times New Roman" w:eastAsia="Times New Roman" w:hAnsi="Times New Roman"/>
          <w:color w:val="1A1A1A"/>
          <w:sz w:val="24"/>
          <w:szCs w:val="24"/>
        </w:rPr>
        <w:t xml:space="preserve">7.  User Management</w:t>
      </w:r>
      <w:r>
        <w:rPr>
          <w:rFonts w:ascii="Times New Roman" w:cs="Times New Roman" w:eastAsia="Times New Roman" w:hAnsi="Times New Roman"/>
          <w:color w:val="888888"/>
          <w:sz w:val="24"/>
          <w:szCs w:val="24"/>
        </w:rPr>
        <w:t xml:space="preserve">  .....  9</w:t>
      </w:r>
    </w:p>
    <w:p>
      <w:pPr>
        <w:spacing w:before="160" w:after="160"/>
      </w:pPr>
      <w:r>
        <w:rPr>
          <w:rFonts w:ascii="Times New Roman" w:cs="Times New Roman" w:eastAsia="Times New Roman" w:hAnsi="Times New Roman"/>
          <w:color w:val="1A1A1A"/>
          <w:sz w:val="24"/>
          <w:szCs w:val="24"/>
        </w:rPr>
        <w:t xml:space="preserve">8.  Group Policy Objects</w:t>
      </w:r>
      <w:r>
        <w:rPr>
          <w:rFonts w:ascii="Times New Roman" w:cs="Times New Roman" w:eastAsia="Times New Roman" w:hAnsi="Times New Roman"/>
          <w:color w:val="888888"/>
          <w:sz w:val="24"/>
          <w:szCs w:val="24"/>
        </w:rPr>
        <w:t xml:space="preserve">  .....  10</w:t>
      </w:r>
    </w:p>
    <w:p>
      <w:pPr>
        <w:spacing w:before="160" w:after="160"/>
      </w:pPr>
      <w:r>
        <w:rPr>
          <w:rFonts w:ascii="Times New Roman" w:cs="Times New Roman" w:eastAsia="Times New Roman" w:hAnsi="Times New Roman"/>
          <w:color w:val="1A1A1A"/>
          <w:sz w:val="24"/>
          <w:szCs w:val="24"/>
        </w:rPr>
        <w:t xml:space="preserve">9.  PowerShell Scripts</w:t>
      </w:r>
      <w:r>
        <w:rPr>
          <w:rFonts w:ascii="Times New Roman" w:cs="Times New Roman" w:eastAsia="Times New Roman" w:hAnsi="Times New Roman"/>
          <w:color w:val="888888"/>
          <w:sz w:val="24"/>
          <w:szCs w:val="24"/>
        </w:rPr>
        <w:t xml:space="preserve">  .....  16</w:t>
      </w:r>
    </w:p>
    <w:p>
      <w:pPr>
        <w:spacing w:before="160" w:after="160"/>
      </w:pPr>
      <w:r>
        <w:rPr>
          <w:rFonts w:ascii="Times New Roman" w:cs="Times New Roman" w:eastAsia="Times New Roman" w:hAnsi="Times New Roman"/>
          <w:color w:val="1A1A1A"/>
          <w:sz w:val="24"/>
          <w:szCs w:val="24"/>
        </w:rPr>
        <w:t xml:space="preserve">10.  Errors and Troubleshooting</w:t>
      </w:r>
      <w:r>
        <w:rPr>
          <w:rFonts w:ascii="Times New Roman" w:cs="Times New Roman" w:eastAsia="Times New Roman" w:hAnsi="Times New Roman"/>
          <w:color w:val="888888"/>
          <w:sz w:val="24"/>
          <w:szCs w:val="24"/>
        </w:rPr>
        <w:t xml:space="preserve">  .....  18</w:t>
      </w:r>
    </w:p>
    <w:p>
      <w:pPr>
        <w:spacing w:before="160" w:after="160"/>
      </w:pPr>
      <w:r>
        <w:rPr>
          <w:rFonts w:ascii="Times New Roman" w:cs="Times New Roman" w:eastAsia="Times New Roman" w:hAnsi="Times New Roman"/>
          <w:color w:val="1A1A1A"/>
          <w:sz w:val="24"/>
          <w:szCs w:val="24"/>
        </w:rPr>
        <w:t xml:space="preserve">11.  Key Terminology</w:t>
      </w:r>
      <w:r>
        <w:rPr>
          <w:rFonts w:ascii="Times New Roman" w:cs="Times New Roman" w:eastAsia="Times New Roman" w:hAnsi="Times New Roman"/>
          <w:color w:val="888888"/>
          <w:sz w:val="24"/>
          <w:szCs w:val="24"/>
        </w:rPr>
        <w:t xml:space="preserve">  .....  20</w:t>
      </w:r>
    </w:p>
    <w:p>
      <w:pPr>
        <w:spacing w:before="160" w:after="160"/>
      </w:pPr>
      <w:r>
        <w:rPr>
          <w:rFonts w:ascii="Times New Roman" w:cs="Times New Roman" w:eastAsia="Times New Roman" w:hAnsi="Times New Roman"/>
          <w:color w:val="1A1A1A"/>
          <w:sz w:val="24"/>
          <w:szCs w:val="24"/>
        </w:rPr>
        <w:t xml:space="preserve">12.  What is Next</w:t>
      </w:r>
      <w:r>
        <w:rPr>
          <w:rFonts w:ascii="Times New Roman" w:cs="Times New Roman" w:eastAsia="Times New Roman" w:hAnsi="Times New Roman"/>
          <w:color w:val="888888"/>
          <w:sz w:val="24"/>
          <w:szCs w:val="24"/>
        </w:rPr>
        <w:t xml:space="preserve">  .....  22</w:t>
      </w:r>
    </w:p>
    <w:p>
      <w:r>
        <w:br w:type="page"/>
      </w:r>
    </w:p>
    <w:p>
      <w:pPr>
        <w:spacing w:before="480" w:after="160"/>
      </w:pPr>
      <w:r>
        <w:rPr>
          <w:rFonts w:ascii="Times New Roman" w:cs="Times New Roman" w:eastAsia="Times New Roman" w:hAnsi="Times New Roman"/>
          <w:b/>
          <w:bCs/>
          <w:color w:val="2C3E50"/>
          <w:sz w:val="32"/>
          <w:szCs w:val="32"/>
        </w:rPr>
        <w:t xml:space="preserve">1. Lab Overview</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This documentation covers everything built and practiced in the Active Directory home lab. The whole point of this lab is to get hands on experience with identity and access management to work toward becoming an IAM security engineer. Instead of just reading about Active Directory and group policies the goal was to actually build it, break it, and fix it so the concepts really stick.</w:t>
      </w:r>
    </w:p>
    <w:p>
      <w:pPr>
        <w:spacing w:before="120" w:after="120"/>
      </w:pPr>
      <w:r>
        <w:rPr>
          <w:rFonts w:ascii="Times New Roman" w:cs="Times New Roman" w:eastAsia="Times New Roman" w:hAnsi="Times New Roman"/>
          <w:color w:val="1A1A1A"/>
          <w:sz w:val="24"/>
          <w:szCs w:val="24"/>
        </w:rPr>
        <w:t xml:space="preserve">The lab simulates a real enterprise environment with a domain controller, a client machine, 1000 users across multiple departments, security groups, organizational units, and group policies. Every step in here is something done and documented as a personal reference for rebuilding the lab from scratch or reviewing for interviews.</w:t>
      </w:r>
    </w:p>
    <w:p>
      <w:pPr>
        <w:spacing w:before="200"/>
      </w:pPr>
    </w:p>
    <w:p>
      <w:pPr>
        <w:spacing w:before="320" w:after="120"/>
      </w:pPr>
      <w:r>
        <w:rPr>
          <w:rFonts w:ascii="Times New Roman" w:cs="Times New Roman" w:eastAsia="Times New Roman" w:hAnsi="Times New Roman"/>
          <w:b/>
          <w:bCs/>
          <w:color w:val="1ABC9C"/>
          <w:sz w:val="26"/>
          <w:szCs w:val="26"/>
        </w:rPr>
        <w:t xml:space="preserve">What this lab covers</w:t>
      </w:r>
    </w:p>
    <w:p>
      <w:pPr>
        <w:pStyle w:val="ListParagraph"/>
        <w:numPr>
          <w:ilvl w:val="0"/>
          <w:numId w:val="2"/>
        </w:numPr>
        <w:spacing w:before="80" w:after="80"/>
      </w:pPr>
      <w:r>
        <w:rPr>
          <w:rFonts w:ascii="Times New Roman" w:cs="Times New Roman" w:eastAsia="Times New Roman" w:hAnsi="Times New Roman"/>
          <w:color w:val="1A1A1A"/>
          <w:sz w:val="24"/>
          <w:szCs w:val="24"/>
        </w:rPr>
        <w:t xml:space="preserve">Setting up Windows Server 2019 as a domain controller</w:t>
      </w:r>
    </w:p>
    <w:p>
      <w:pPr>
        <w:pStyle w:val="ListParagraph"/>
        <w:numPr>
          <w:ilvl w:val="0"/>
          <w:numId w:val="2"/>
        </w:numPr>
        <w:spacing w:before="80" w:after="80"/>
      </w:pPr>
      <w:r>
        <w:rPr>
          <w:rFonts w:ascii="Times New Roman" w:cs="Times New Roman" w:eastAsia="Times New Roman" w:hAnsi="Times New Roman"/>
          <w:color w:val="1A1A1A"/>
          <w:sz w:val="24"/>
          <w:szCs w:val="24"/>
        </w:rPr>
        <w:t xml:space="preserve">Configuring Active Directory Domain Services</w:t>
      </w:r>
    </w:p>
    <w:p>
      <w:pPr>
        <w:pStyle w:val="ListParagraph"/>
        <w:numPr>
          <w:ilvl w:val="0"/>
          <w:numId w:val="2"/>
        </w:numPr>
        <w:spacing w:before="80" w:after="80"/>
      </w:pPr>
      <w:r>
        <w:rPr>
          <w:rFonts w:ascii="Times New Roman" w:cs="Times New Roman" w:eastAsia="Times New Roman" w:hAnsi="Times New Roman"/>
          <w:color w:val="1A1A1A"/>
          <w:sz w:val="24"/>
          <w:szCs w:val="24"/>
        </w:rPr>
        <w:t xml:space="preserve">Creating and organizing users, groups, and OUs</w:t>
      </w:r>
    </w:p>
    <w:p>
      <w:pPr>
        <w:pStyle w:val="ListParagraph"/>
        <w:numPr>
          <w:ilvl w:val="0"/>
          <w:numId w:val="2"/>
        </w:numPr>
        <w:spacing w:before="80" w:after="80"/>
      </w:pPr>
      <w:r>
        <w:rPr>
          <w:rFonts w:ascii="Times New Roman" w:cs="Times New Roman" w:eastAsia="Times New Roman" w:hAnsi="Times New Roman"/>
          <w:color w:val="1A1A1A"/>
          <w:sz w:val="24"/>
          <w:szCs w:val="24"/>
        </w:rPr>
        <w:t xml:space="preserve">Writing PowerShell scripts to automate IAM tasks</w:t>
      </w:r>
    </w:p>
    <w:p>
      <w:pPr>
        <w:pStyle w:val="ListParagraph"/>
        <w:numPr>
          <w:ilvl w:val="0"/>
          <w:numId w:val="2"/>
        </w:numPr>
        <w:spacing w:before="80" w:after="80"/>
      </w:pPr>
      <w:r>
        <w:rPr>
          <w:rFonts w:ascii="Times New Roman" w:cs="Times New Roman" w:eastAsia="Times New Roman" w:hAnsi="Times New Roman"/>
          <w:color w:val="1A1A1A"/>
          <w:sz w:val="24"/>
          <w:szCs w:val="24"/>
        </w:rPr>
        <w:t xml:space="preserve">Configuring Group Policy Objects to enforce security standards</w:t>
      </w:r>
    </w:p>
    <w:p>
      <w:pPr>
        <w:pStyle w:val="ListParagraph"/>
        <w:numPr>
          <w:ilvl w:val="0"/>
          <w:numId w:val="2"/>
        </w:numPr>
        <w:spacing w:before="80" w:after="80"/>
      </w:pPr>
      <w:r>
        <w:rPr>
          <w:rFonts w:ascii="Times New Roman" w:cs="Times New Roman" w:eastAsia="Times New Roman" w:hAnsi="Times New Roman"/>
          <w:color w:val="1A1A1A"/>
          <w:sz w:val="24"/>
          <w:szCs w:val="24"/>
        </w:rPr>
        <w:t xml:space="preserve">Auditing and reporting within Active Directory using Event Viewer</w:t>
      </w:r>
    </w:p>
    <w:p>
      <w:pPr>
        <w:pStyle w:val="ListParagraph"/>
        <w:numPr>
          <w:ilvl w:val="0"/>
          <w:numId w:val="2"/>
        </w:numPr>
        <w:spacing w:before="80" w:after="80"/>
      </w:pPr>
      <w:r>
        <w:rPr>
          <w:rFonts w:ascii="Times New Roman" w:cs="Times New Roman" w:eastAsia="Times New Roman" w:hAnsi="Times New Roman"/>
          <w:color w:val="1A1A1A"/>
          <w:sz w:val="24"/>
          <w:szCs w:val="24"/>
        </w:rPr>
        <w:t xml:space="preserve">Practicing the identity lifecycle: Joiner, Mover, Leaver</w:t>
      </w:r>
    </w:p>
    <w:p>
      <w:r>
        <w:br w:type="page"/>
      </w:r>
    </w:p>
    <w:p>
      <w:pPr>
        <w:spacing w:before="480" w:after="160"/>
      </w:pPr>
      <w:r>
        <w:rPr>
          <w:rFonts w:ascii="Times New Roman" w:cs="Times New Roman" w:eastAsia="Times New Roman" w:hAnsi="Times New Roman"/>
          <w:b/>
          <w:bCs/>
          <w:color w:val="2C3E50"/>
          <w:sz w:val="32"/>
          <w:szCs w:val="32"/>
        </w:rPr>
        <w:t xml:space="preserve">2. Virtual Machine Setup</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The lab runs entirely on VirtualBox. Two virtual machines make up the environment, one acting as the server and domain controller and the other acting as a client workstation that joins the domain.</w:t>
      </w:r>
    </w:p>
    <w:p>
      <w:pPr>
        <w:spacing w:before="200"/>
      </w:pPr>
    </w:p>
    <w:p>
      <w:pPr>
        <w:spacing w:before="320" w:after="120"/>
      </w:pPr>
      <w:r>
        <w:rPr>
          <w:rFonts w:ascii="Times New Roman" w:cs="Times New Roman" w:eastAsia="Times New Roman" w:hAnsi="Times New Roman"/>
          <w:b/>
          <w:bCs/>
          <w:color w:val="1ABC9C"/>
          <w:sz w:val="26"/>
          <w:szCs w:val="26"/>
        </w:rPr>
        <w:t xml:space="preserve">Virtual machine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VM Name</w:t>
            </w:r>
          </w:p>
        </w:tc>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Operating System</w:t>
            </w:r>
          </w:p>
        </w:tc>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Role</w:t>
            </w:r>
          </w:p>
        </w:tc>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Username</w:t>
            </w:r>
          </w:p>
        </w:tc>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Password</w:t>
            </w:r>
          </w:p>
        </w:tc>
      </w:tr>
      <w:tr>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DC (Server19)</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Windows Server 2019</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Domain Controller</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Administrator</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Fuckthe305!</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Client1 (Win10)</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Windows 10</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Client Workstation</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user</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No password</w:t>
            </w:r>
          </w:p>
        </w:tc>
      </w:tr>
    </w:tbl>
    <w:p>
      <w:pPr>
        <w:spacing w:before="200"/>
      </w:pPr>
    </w:p>
    <w:p>
      <w:pPr>
        <w:spacing w:before="320" w:after="120"/>
      </w:pPr>
      <w:r>
        <w:rPr>
          <w:rFonts w:ascii="Times New Roman" w:cs="Times New Roman" w:eastAsia="Times New Roman" w:hAnsi="Times New Roman"/>
          <w:b/>
          <w:bCs/>
          <w:color w:val="1ABC9C"/>
          <w:sz w:val="26"/>
          <w:szCs w:val="26"/>
        </w:rPr>
        <w:t xml:space="preserve">Software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Software</w:t>
            </w:r>
          </w:p>
        </w:tc>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Purpose</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VirtualBox</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Virtualization platform to run both VMs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Windows Server 2019 ISO</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Operating system for the domain controller</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Windows 10 ISO</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Operating system for the client workstation</w:t>
            </w:r>
          </w:p>
        </w:tc>
      </w:tr>
    </w:tbl>
    <w:p>
      <w:r>
        <w:br w:type="page"/>
      </w:r>
    </w:p>
    <w:p>
      <w:pPr>
        <w:spacing w:before="480" w:after="160"/>
      </w:pPr>
      <w:r>
        <w:rPr>
          <w:rFonts w:ascii="Times New Roman" w:cs="Times New Roman" w:eastAsia="Times New Roman" w:hAnsi="Times New Roman"/>
          <w:b/>
          <w:bCs/>
          <w:color w:val="2C3E50"/>
          <w:sz w:val="32"/>
          <w:szCs w:val="32"/>
        </w:rPr>
        <w:t xml:space="preserve">3. Network Topology</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The domain controller has two network adapters. The first connects to the internet through NAT. The second is set to internal network mode so the DC and client VM communicate privately.</w:t>
      </w:r>
    </w:p>
    <w:p>
      <w:pPr>
        <w:spacing w:before="200"/>
      </w:pPr>
    </w:p>
    <w:p>
      <w:pPr>
        <w:spacing w:before="320" w:after="120"/>
      </w:pPr>
      <w:r>
        <w:rPr>
          <w:rFonts w:ascii="Times New Roman" w:cs="Times New Roman" w:eastAsia="Times New Roman" w:hAnsi="Times New Roman"/>
          <w:b/>
          <w:bCs/>
          <w:color w:val="1ABC9C"/>
          <w:sz w:val="26"/>
          <w:szCs w:val="26"/>
        </w:rPr>
        <w:t xml:space="preserve">Domain controller network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Adapter</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Type</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IP Address</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Subnet Mask</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Gateway</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DNS</w:t>
            </w:r>
          </w:p>
        </w:tc>
      </w:tr>
      <w:tr>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NIC 1</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Internet (NAT)</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10.0.2.15 (DHCP)</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255.255.255.0</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10.0.2.2</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10.0.2.3</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NIC 2</w:t>
            </w:r>
          </w:p>
        </w:tc>
        <w:tc>
          <w:tcPr>
            <w:tcW w:type="dxa" w:w="156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Internal Network</w:t>
            </w:r>
          </w:p>
        </w:tc>
        <w:tc>
          <w:tcPr>
            <w:tcW w:type="dxa" w:w="156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172.16.0.1 (Static)</w:t>
            </w:r>
          </w:p>
        </w:tc>
        <w:tc>
          <w:tcPr>
            <w:tcW w:type="dxa" w:w="156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255.255.255.0</w:t>
            </w:r>
          </w:p>
        </w:tc>
        <w:tc>
          <w:tcPr>
            <w:tcW w:type="dxa" w:w="156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Empty</w:t>
            </w:r>
          </w:p>
        </w:tc>
        <w:tc>
          <w:tcPr>
            <w:tcW w:type="dxa" w:w="156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127.0.0.1</w:t>
            </w:r>
          </w:p>
        </w:tc>
      </w:tr>
    </w:tbl>
    <w:p>
      <w:pPr>
        <w:spacing w:before="200"/>
      </w:pPr>
    </w:p>
    <w:p>
      <w:pPr>
        <w:spacing w:before="320" w:after="120"/>
      </w:pPr>
      <w:r>
        <w:rPr>
          <w:rFonts w:ascii="Times New Roman" w:cs="Times New Roman" w:eastAsia="Times New Roman" w:hAnsi="Times New Roman"/>
          <w:b/>
          <w:bCs/>
          <w:color w:val="1ABC9C"/>
          <w:sz w:val="26"/>
          <w:szCs w:val="26"/>
        </w:rPr>
        <w:t xml:space="preserve">Client machine network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Adapter</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Type</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IP Range</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Subnet Mask</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Gateway</w:t>
            </w:r>
          </w:p>
        </w:tc>
        <w:tc>
          <w:tcPr>
            <w:tcW w:type="dxa" w:w="156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DNS</w:t>
            </w:r>
          </w:p>
        </w:tc>
      </w:tr>
      <w:tr>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NIC 1</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Internal Network</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172.16.0.100 to 172.16.0.200</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255.255.255.0</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172.168.0.1</w:t>
            </w:r>
          </w:p>
        </w:tc>
        <w:tc>
          <w:tcPr>
            <w:tcW w:type="dxa" w:w="156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172.16.0.1</w:t>
            </w:r>
          </w:p>
        </w:tc>
      </w:tr>
    </w:tbl>
    <w:p>
      <w:pPr>
        <w:spacing w:before="200"/>
      </w:pPr>
    </w:p>
    <w:p>
      <w:pPr>
        <w:spacing w:before="320" w:after="120"/>
      </w:pPr>
      <w:r>
        <w:rPr>
          <w:rFonts w:ascii="Times New Roman" w:cs="Times New Roman" w:eastAsia="Times New Roman" w:hAnsi="Times New Roman"/>
          <w:b/>
          <w:bCs/>
          <w:color w:val="1ABC9C"/>
          <w:sz w:val="26"/>
          <w:szCs w:val="26"/>
        </w:rPr>
        <w:t xml:space="preserve">DHCP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Setting</w:t>
            </w:r>
          </w:p>
        </w:tc>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Value</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Scope Range</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172.16.0.100 to 172.16.0.200</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Subnet Mask</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255.255.255.0</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Default Gateway</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172.168.0.1</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DNS Server</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172.16.0.1</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FFC107" w:sz="4"/>
              <w:left w:val="dashed" w:color="FFC107" w:sz="4"/>
              <w:bottom w:val="dashed" w:color="FFC107" w:sz="4"/>
              <w:right w:val="dashed" w:color="FFC107" w:sz="4"/>
            </w:tcBorders>
            <w:shd w:fill="FFF3CD" w:val="clear"/>
            <w:tcMar>
              <w:top w:type="dxa" w:w="200"/>
              <w:left w:type="dxa" w:w="300"/>
              <w:bottom w:type="dxa" w:w="200"/>
              <w:right w:type="dxa" w:w="300"/>
            </w:tcMar>
          </w:tcPr>
          <w:p>
            <w:r>
              <w:rPr>
                <w:rFonts w:ascii="Times New Roman" w:cs="Times New Roman" w:eastAsia="Times New Roman" w:hAnsi="Times New Roman"/>
                <w:b/>
                <w:bCs/>
                <w:color w:val="856404"/>
                <w:sz w:val="22"/>
                <w:szCs w:val="22"/>
              </w:rPr>
              <w:t xml:space="preserve">SCREENSHOT PLACEHOLDER: Network topology diagram screenshot from VirtualBox NIC configuration</w:t>
            </w:r>
          </w:p>
        </w:tc>
      </w:tr>
    </w:tbl>
    <w:p>
      <w:r>
        <w:br w:type="page"/>
      </w:r>
    </w:p>
    <w:p>
      <w:pPr>
        <w:spacing w:before="480" w:after="160"/>
      </w:pPr>
      <w:r>
        <w:rPr>
          <w:rFonts w:ascii="Times New Roman" w:cs="Times New Roman" w:eastAsia="Times New Roman" w:hAnsi="Times New Roman"/>
          <w:b/>
          <w:bCs/>
          <w:color w:val="2C3E50"/>
          <w:sz w:val="32"/>
          <w:szCs w:val="32"/>
        </w:rPr>
        <w:t xml:space="preserve">4. Domain and Forest Configuration</w:t>
      </w:r>
    </w:p>
    <w:p>
      <w:pPr>
        <w:pBdr>
          <w:bottom w:val="single" w:color="1ABC9C" w:sz="10"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Setting</w:t>
            </w:r>
          </w:p>
        </w:tc>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Value</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Forest Name</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paraday.home.lab.AD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Domain Name (FQDN)</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paraday.home.lab.ad</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NetBIOS Name</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PARADAY</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Domain Controller Name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DC</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Domain Controller IP</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172.16.0.1</w:t>
            </w:r>
          </w:p>
        </w:tc>
      </w:tr>
    </w:tbl>
    <w:p>
      <w:pPr>
        <w:spacing w:before="200"/>
      </w:pPr>
    </w:p>
    <w:p>
      <w:pPr>
        <w:spacing w:before="320" w:after="120"/>
      </w:pPr>
      <w:r>
        <w:rPr>
          <w:rFonts w:ascii="Times New Roman" w:cs="Times New Roman" w:eastAsia="Times New Roman" w:hAnsi="Times New Roman"/>
          <w:b/>
          <w:bCs/>
          <w:color w:val="1ABC9C"/>
          <w:sz w:val="26"/>
          <w:szCs w:val="26"/>
        </w:rPr>
        <w:t xml:space="preserve">Services running on the domain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Service</w:t>
            </w:r>
          </w:p>
        </w:tc>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Purpose</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Active Directory Domain Services</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Core identity and directory service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DNS Server</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Resolves domain names so clients can find the DC</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DHCP Server</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Automatically assigns IP addresses to client machines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RAS / NAT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Allows internal VMs to access the internet through the DC</w:t>
            </w:r>
          </w:p>
        </w:tc>
      </w:tr>
    </w:tbl>
    <w:p>
      <w:r>
        <w:br w:type="page"/>
      </w:r>
    </w:p>
    <w:p>
      <w:pPr>
        <w:spacing w:before="480" w:after="160"/>
      </w:pPr>
      <w:r>
        <w:rPr>
          <w:rFonts w:ascii="Times New Roman" w:cs="Times New Roman" w:eastAsia="Times New Roman" w:hAnsi="Times New Roman"/>
          <w:b/>
          <w:bCs/>
          <w:color w:val="2C3E50"/>
          <w:sz w:val="32"/>
          <w:szCs w:val="32"/>
        </w:rPr>
        <w:t xml:space="preserve">5. Organizational Unit Structure</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Organizational units organize users, computers, and groups inside Active Directory. They look like folders in ADUC but are always called OUs not folders. GPOs get attached to OUs so whatever policy is linked applies to everything inside automatically.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OU Name</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Parent OU</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Purpose</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paraday.home.lab.ad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Top level container holding all department OUs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_USERS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Original container where 1000 users were bulk created</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HR</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Holds all HR department users and security groups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Holds all IT department users and security groups</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Finance</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Holds all Finance department users and security groups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Sales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Holds all Sales department users and security groups</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Marketing</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Holds all Marketing department users and security groups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ADMINS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paraday.home.lab.ad</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Holds administrator accounts separate from regular users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FFC107" w:sz="4"/>
              <w:left w:val="dashed" w:color="FFC107" w:sz="4"/>
              <w:bottom w:val="dashed" w:color="FFC107" w:sz="4"/>
              <w:right w:val="dashed" w:color="FFC107" w:sz="4"/>
            </w:tcBorders>
            <w:shd w:fill="FFF3CD" w:val="clear"/>
            <w:tcMar>
              <w:top w:type="dxa" w:w="200"/>
              <w:left w:type="dxa" w:w="300"/>
              <w:bottom w:type="dxa" w:w="200"/>
              <w:right w:type="dxa" w:w="300"/>
            </w:tcMar>
          </w:tcPr>
          <w:p>
            <w:r>
              <w:rPr>
                <w:rFonts w:ascii="Times New Roman" w:cs="Times New Roman" w:eastAsia="Times New Roman" w:hAnsi="Times New Roman"/>
                <w:b/>
                <w:bCs/>
                <w:color w:val="856404"/>
                <w:sz w:val="22"/>
                <w:szCs w:val="22"/>
              </w:rPr>
              <w:t xml:space="preserve">SCREENSHOT PLACEHOLDER: ADUC screenshot showing full OU structure with all departments visible in left tree</w:t>
            </w:r>
          </w:p>
        </w:tc>
      </w:tr>
    </w:tbl>
    <w:p>
      <w:r>
        <w:br w:type="page"/>
      </w:r>
    </w:p>
    <w:p>
      <w:pPr>
        <w:spacing w:before="480" w:after="160"/>
      </w:pPr>
      <w:r>
        <w:rPr>
          <w:rFonts w:ascii="Times New Roman" w:cs="Times New Roman" w:eastAsia="Times New Roman" w:hAnsi="Times New Roman"/>
          <w:b/>
          <w:bCs/>
          <w:color w:val="2C3E50"/>
          <w:sz w:val="32"/>
          <w:szCs w:val="32"/>
        </w:rPr>
        <w:t xml:space="preserve">6. Security Groups and RBAC</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Security groups are how access gets assigned in Active Directory. Permissions are assigned to groups not individual users. This is the foundation of role based access control. The golden rule is to never assign permissions directly to a user.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Group Name</w:t>
            </w:r>
          </w:p>
        </w:tc>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Department</w:t>
            </w:r>
          </w:p>
        </w:tc>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Access Level</w:t>
            </w:r>
          </w:p>
        </w:tc>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Group Scope</w:t>
            </w:r>
          </w:p>
        </w:tc>
        <w:tc>
          <w:tcPr>
            <w:tcW w:type="dxa" w:w="1872"/>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Group Type</w:t>
            </w:r>
          </w:p>
        </w:tc>
      </w:tr>
      <w:tr>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HR-ReadOnly</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HR</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Read only access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HR-FullAccess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HR</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Full read and write access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IT-ReadOnly</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IT</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Read only access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IT-FullAccess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IT</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Full read and write access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IT-Admins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IT</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Administrative elevated access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Finance-ReadOnly</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Finance</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Read only access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Finance-FullAccess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Finance</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Full read and write access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Sales-ReadOnly</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Sales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Read only access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Sales-FullAccess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Sales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Full read and write access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Marketing-ReadOnly</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Marketing</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Read only access</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r>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Marketing-FullAccess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Marketing</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Full read and write access</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Global</w:t>
            </w:r>
          </w:p>
        </w:tc>
        <w:tc>
          <w:tcPr>
            <w:tcW w:type="dxa" w:w="1872"/>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FFC107" w:sz="4"/>
              <w:left w:val="dashed" w:color="FFC107" w:sz="4"/>
              <w:bottom w:val="dashed" w:color="FFC107" w:sz="4"/>
              <w:right w:val="dashed" w:color="FFC107" w:sz="4"/>
            </w:tcBorders>
            <w:shd w:fill="FFF3CD" w:val="clear"/>
            <w:tcMar>
              <w:top w:type="dxa" w:w="200"/>
              <w:left w:type="dxa" w:w="300"/>
              <w:bottom w:type="dxa" w:w="200"/>
              <w:right w:type="dxa" w:w="300"/>
            </w:tcMar>
          </w:tcPr>
          <w:p>
            <w:r>
              <w:rPr>
                <w:rFonts w:ascii="Times New Roman" w:cs="Times New Roman" w:eastAsia="Times New Roman" w:hAnsi="Times New Roman"/>
                <w:b/>
                <w:bCs/>
                <w:color w:val="856404"/>
                <w:sz w:val="22"/>
                <w:szCs w:val="22"/>
              </w:rPr>
              <w:t xml:space="preserve">SCREENSHOT PLACEHOLDER: ADUC screenshot showing a user properties Member Of tab with security group memberships</w:t>
            </w:r>
          </w:p>
        </w:tc>
      </w:tr>
    </w:tbl>
    <w:p>
      <w:r>
        <w:br w:type="page"/>
      </w:r>
    </w:p>
    <w:p>
      <w:pPr>
        <w:spacing w:before="480" w:after="160"/>
      </w:pPr>
      <w:r>
        <w:rPr>
          <w:rFonts w:ascii="Times New Roman" w:cs="Times New Roman" w:eastAsia="Times New Roman" w:hAnsi="Times New Roman"/>
          <w:b/>
          <w:bCs/>
          <w:color w:val="2C3E50"/>
          <w:sz w:val="32"/>
          <w:szCs w:val="32"/>
        </w:rPr>
        <w:t xml:space="preserve">7. User Management</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1000 fake users were created using a PowerShell script. After the OU structure and security groups were in place those users were distributed across the 5 department OUs and assigned to their security groups. 10 users per department were manually added to ReadOnly groups and 2 per department to FullAccess groups to practice the manual process. The rest were bulk assigned via PowerShell.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Department</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Approximate Users</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Security Groups Available</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HR</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~200</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HR-ReadOnly, HR-FullAccess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~200</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IT-ReadOnly, IT-FullAccess, IT-Admins</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Finance</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~200</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Finance-ReadOnly, Finance-FullAccess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Sales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~200</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Sales-ReadOnly, Sales-FullAccess</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Marketing</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~200</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Marketing-ReadOnly, Marketing-FullAccess</w:t>
            </w:r>
          </w:p>
        </w:tc>
      </w:tr>
    </w:tbl>
    <w:p>
      <w:r>
        <w:br w:type="page"/>
      </w:r>
    </w:p>
    <w:p>
      <w:pPr>
        <w:spacing w:before="480" w:after="160"/>
      </w:pPr>
      <w:r>
        <w:rPr>
          <w:rFonts w:ascii="Times New Roman" w:cs="Times New Roman" w:eastAsia="Times New Roman" w:hAnsi="Times New Roman"/>
          <w:b/>
          <w:bCs/>
          <w:color w:val="2C3E50"/>
          <w:sz w:val="32"/>
          <w:szCs w:val="32"/>
        </w:rPr>
        <w:t xml:space="preserve">8. Group Policy Objects</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Group Policy Objects enforce security settings across the entire domain automatically. Each GPO is created and linked to an OU and every object inside that OU receives the settings without any manual configuration per machine or user. Five GPOs were configured and verified working in this lab.</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GPO Name</w:t>
            </w:r>
          </w:p>
        </w:tc>
        <w:tc>
          <w:tcPr>
            <w:tcW w:type="dxa" w:w="234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Linked To</w:t>
            </w:r>
          </w:p>
        </w:tc>
        <w:tc>
          <w:tcPr>
            <w:tcW w:type="dxa" w:w="234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Configuration Type</w:t>
            </w:r>
          </w:p>
        </w:tc>
        <w:tc>
          <w:tcPr>
            <w:tcW w:type="dxa" w:w="234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Status</w:t>
            </w:r>
          </w:p>
        </w:tc>
      </w:tr>
      <w:tr>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Password-Policy</w:t>
            </w:r>
          </w:p>
        </w:tc>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Computer Configuration</w:t>
            </w:r>
          </w:p>
        </w:tc>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Configured and verified</w:t>
            </w:r>
          </w:p>
        </w:tc>
      </w:tr>
      <w:tr>
        <w:tc>
          <w:tcPr>
            <w:tcW w:type="dxa" w:w="234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Screen-Lock-Policy</w:t>
            </w:r>
          </w:p>
        </w:tc>
        <w:tc>
          <w:tcPr>
            <w:tcW w:type="dxa" w:w="234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234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User Configuration</w:t>
            </w:r>
          </w:p>
        </w:tc>
        <w:tc>
          <w:tcPr>
            <w:tcW w:type="dxa" w:w="234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Configured and verified</w:t>
            </w:r>
          </w:p>
        </w:tc>
      </w:tr>
      <w:tr>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Control-Panel-Restriction</w:t>
            </w:r>
          </w:p>
        </w:tc>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User Configuration</w:t>
            </w:r>
          </w:p>
        </w:tc>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Configured and verified</w:t>
            </w:r>
          </w:p>
        </w:tc>
      </w:tr>
      <w:tr>
        <w:tc>
          <w:tcPr>
            <w:tcW w:type="dxa" w:w="234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USB-Storage-Restriction</w:t>
            </w:r>
          </w:p>
        </w:tc>
        <w:tc>
          <w:tcPr>
            <w:tcW w:type="dxa" w:w="234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234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Computer Configuration</w:t>
            </w:r>
          </w:p>
        </w:tc>
        <w:tc>
          <w:tcPr>
            <w:tcW w:type="dxa" w:w="234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Configured and verified</w:t>
            </w:r>
          </w:p>
        </w:tc>
      </w:tr>
      <w:tr>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Audit-Policy</w:t>
            </w:r>
          </w:p>
        </w:tc>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_DEPARTMENTS</w:t>
            </w:r>
          </w:p>
        </w:tc>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Computer Configuration</w:t>
            </w:r>
          </w:p>
        </w:tc>
        <w:tc>
          <w:tcPr>
            <w:tcW w:type="dxa" w:w="234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Configured and verified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FFC107" w:sz="4"/>
              <w:left w:val="dashed" w:color="FFC107" w:sz="4"/>
              <w:bottom w:val="dashed" w:color="FFC107" w:sz="4"/>
              <w:right w:val="dashed" w:color="FFC107" w:sz="4"/>
            </w:tcBorders>
            <w:shd w:fill="FFF3CD" w:val="clear"/>
            <w:tcMar>
              <w:top w:type="dxa" w:w="200"/>
              <w:left w:type="dxa" w:w="300"/>
              <w:bottom w:type="dxa" w:w="200"/>
              <w:right w:type="dxa" w:w="300"/>
            </w:tcMar>
          </w:tcPr>
          <w:p>
            <w:r>
              <w:rPr>
                <w:rFonts w:ascii="Times New Roman" w:cs="Times New Roman" w:eastAsia="Times New Roman" w:hAnsi="Times New Roman"/>
                <w:b/>
                <w:bCs/>
                <w:color w:val="856404"/>
                <w:sz w:val="22"/>
                <w:szCs w:val="22"/>
              </w:rPr>
              <w:t xml:space="preserve">SCREENSHOT PLACEHOLDER: Group Policy Management screenshot showing all 5 GPOs linked to _DEPARTMENTS</w:t>
            </w:r>
          </w:p>
        </w:tc>
      </w:tr>
    </w:tbl>
    <w:p>
      <w:pPr>
        <w:spacing w:before="200"/>
      </w:pPr>
    </w:p>
    <w:p>
      <w:pPr>
        <w:spacing w:before="320" w:after="120"/>
      </w:pPr>
      <w:r>
        <w:rPr>
          <w:rFonts w:ascii="Times New Roman" w:cs="Times New Roman" w:eastAsia="Times New Roman" w:hAnsi="Times New Roman"/>
          <w:b/>
          <w:bCs/>
          <w:color w:val="1ABC9C"/>
          <w:sz w:val="26"/>
          <w:szCs w:val="26"/>
        </w:rPr>
        <w:t xml:space="preserve">GPO 1: Password Policy</w:t>
      </w:r>
    </w:p>
    <w:p>
      <w:pPr>
        <w:spacing w:before="120" w:after="120"/>
      </w:pPr>
      <w:r>
        <w:rPr>
          <w:rFonts w:ascii="Times New Roman" w:cs="Times New Roman" w:eastAsia="Times New Roman" w:hAnsi="Times New Roman"/>
          <w:color w:val="1A1A1A"/>
          <w:sz w:val="24"/>
          <w:szCs w:val="24"/>
        </w:rPr>
        <w:t xml:space="preserve">The password policy enforces strong password requirements across all domain users. It was linked to _DEPARTMENTS so every user in every department automatically has these rules enforced. Users cannot bypass these requirements even if they try to change settings manually.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Setting</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Value</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Why This Value</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Enforce password history</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10 passwords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Prevents users from cycling back to old passwords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Maximum password age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90 days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Forces regular password rotation to limit exposure window</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Minimum password age</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 day</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Prevents cycling through history in one sitting</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Minimum password length</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12 characters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Longer passwords are exponentially harder to crack</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Password complexity</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Enabled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Forces mix of uppercase, lowercase, numbers, and symbols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Reversible encryption</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Disabled</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Ensures passwords are stored as one way hashes not plain text</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Account lockout threshold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5 attempts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Stops brute force attacks by locking after 5 wrong attempts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Account lockout duration</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30 minutes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Long enough to deter attackers, short enough not to frustrate users</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Reset lockout counter after</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30 minutes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Resets failed attempt count after 30 minutes of no activity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FFC107" w:sz="4"/>
              <w:left w:val="dashed" w:color="FFC107" w:sz="4"/>
              <w:bottom w:val="dashed" w:color="FFC107" w:sz="4"/>
              <w:right w:val="dashed" w:color="FFC107" w:sz="4"/>
            </w:tcBorders>
            <w:shd w:fill="FFF3CD" w:val="clear"/>
            <w:tcMar>
              <w:top w:type="dxa" w:w="200"/>
              <w:left w:type="dxa" w:w="300"/>
              <w:bottom w:type="dxa" w:w="200"/>
              <w:right w:type="dxa" w:w="300"/>
            </w:tcMar>
          </w:tcPr>
          <w:p>
            <w:r>
              <w:rPr>
                <w:rFonts w:ascii="Times New Roman" w:cs="Times New Roman" w:eastAsia="Times New Roman" w:hAnsi="Times New Roman"/>
                <w:b/>
                <w:bCs/>
                <w:color w:val="856404"/>
                <w:sz w:val="22"/>
                <w:szCs w:val="22"/>
              </w:rPr>
              <w:t xml:space="preserve">SCREENSHOT PLACEHOLDER: Password Policy GPO settings screenshot showing all configured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FFC107" w:sz="4"/>
              <w:left w:val="dashed" w:color="FFC107" w:sz="4"/>
              <w:bottom w:val="dashed" w:color="FFC107" w:sz="4"/>
              <w:right w:val="dashed" w:color="FFC107" w:sz="4"/>
            </w:tcBorders>
            <w:shd w:fill="FFF3CD" w:val="clear"/>
            <w:tcMar>
              <w:top w:type="dxa" w:w="200"/>
              <w:left w:type="dxa" w:w="300"/>
              <w:bottom w:type="dxa" w:w="200"/>
              <w:right w:type="dxa" w:w="300"/>
            </w:tcMar>
          </w:tcPr>
          <w:p>
            <w:r>
              <w:rPr>
                <w:rFonts w:ascii="Times New Roman" w:cs="Times New Roman" w:eastAsia="Times New Roman" w:hAnsi="Times New Roman"/>
                <w:b/>
                <w:bCs/>
                <w:color w:val="856404"/>
                <w:sz w:val="22"/>
                <w:szCs w:val="22"/>
              </w:rPr>
              <w:t xml:space="preserve">SCREENSHOT PLACEHOLDER: Account Lockout Policy GPO settings screenshot showing threshold and duration</w:t>
            </w:r>
          </w:p>
        </w:tc>
      </w:tr>
    </w:tbl>
    <w:p>
      <w:pPr>
        <w:spacing w:before="200"/>
      </w:pPr>
    </w:p>
    <w:p>
      <w:pPr>
        <w:spacing w:before="320" w:after="120"/>
      </w:pPr>
      <w:r>
        <w:rPr>
          <w:rFonts w:ascii="Times New Roman" w:cs="Times New Roman" w:eastAsia="Times New Roman" w:hAnsi="Times New Roman"/>
          <w:b/>
          <w:bCs/>
          <w:color w:val="1ABC9C"/>
          <w:sz w:val="26"/>
          <w:szCs w:val="26"/>
        </w:rPr>
        <w:t xml:space="preserve">GPO 2: Screen Lock Policy</w:t>
      </w:r>
    </w:p>
    <w:p>
      <w:pPr>
        <w:spacing w:before="120" w:after="120"/>
      </w:pPr>
      <w:r>
        <w:rPr>
          <w:rFonts w:ascii="Times New Roman" w:cs="Times New Roman" w:eastAsia="Times New Roman" w:hAnsi="Times New Roman"/>
          <w:color w:val="1A1A1A"/>
          <w:sz w:val="24"/>
          <w:szCs w:val="24"/>
        </w:rPr>
        <w:t xml:space="preserve">The screen lock policy automatically locks the computer screen after 10 minutes of inactivity and requires a domain password to unlock. This prevents unauthorized physical access to an unattended machine. This is a requirement in SOC 2 and ISO 27001 compliance frameworks.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Setting</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Value</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Why This Value</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Enable screen saver</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Enabled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Master switch that activates the screen lock functionality</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Password protect the screen saver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Enabled</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Requires domain password to unlock. Without this anyone can just move the mouse and get in</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Screen saver timeout</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600 seconds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10 minutes is the industry standard balance between security and usability</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Force specific screen saver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scrnsave.scr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Forces a blank black screen which is the most professional and reliable option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FFC107" w:sz="4"/>
              <w:left w:val="dashed" w:color="FFC107" w:sz="4"/>
              <w:bottom w:val="dashed" w:color="FFC107" w:sz="4"/>
              <w:right w:val="dashed" w:color="FFC107" w:sz="4"/>
            </w:tcBorders>
            <w:shd w:fill="FFF3CD" w:val="clear"/>
            <w:tcMar>
              <w:top w:type="dxa" w:w="200"/>
              <w:left w:type="dxa" w:w="300"/>
              <w:bottom w:type="dxa" w:w="200"/>
              <w:right w:type="dxa" w:w="300"/>
            </w:tcMar>
          </w:tcPr>
          <w:p>
            <w:r>
              <w:rPr>
                <w:rFonts w:ascii="Times New Roman" w:cs="Times New Roman" w:eastAsia="Times New Roman" w:hAnsi="Times New Roman"/>
                <w:b/>
                <w:bCs/>
                <w:color w:val="856404"/>
                <w:sz w:val="22"/>
                <w:szCs w:val="22"/>
              </w:rPr>
              <w:t xml:space="preserve">SCREENSHOT PLACEHOLDER: Screen Lock Policy GPO settings screenshot showing all 4 personalization settings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FFC107" w:sz="4"/>
              <w:left w:val="dashed" w:color="FFC107" w:sz="4"/>
              <w:bottom w:val="dashed" w:color="FFC107" w:sz="4"/>
              <w:right w:val="dashed" w:color="FFC107" w:sz="4"/>
            </w:tcBorders>
            <w:shd w:fill="FFF3CD" w:val="clear"/>
            <w:tcMar>
              <w:top w:type="dxa" w:w="200"/>
              <w:left w:type="dxa" w:w="300"/>
              <w:bottom w:type="dxa" w:w="200"/>
              <w:right w:type="dxa" w:w="300"/>
            </w:tcMar>
          </w:tcPr>
          <w:p>
            <w:r>
              <w:rPr>
                <w:rFonts w:ascii="Times New Roman" w:cs="Times New Roman" w:eastAsia="Times New Roman" w:hAnsi="Times New Roman"/>
                <w:b/>
                <w:bCs/>
                <w:color w:val="856404"/>
                <w:sz w:val="22"/>
                <w:szCs w:val="22"/>
              </w:rPr>
              <w:t xml:space="preserve">SCREENSHOT PLACEHOLDER: Client VM screenshot showing the locked screen after Windows key L was pressed</w:t>
            </w:r>
          </w:p>
        </w:tc>
      </w:tr>
    </w:tbl>
    <w:p>
      <w:pPr>
        <w:spacing w:before="200"/>
      </w:pPr>
    </w:p>
    <w:p>
      <w:pPr>
        <w:spacing w:before="320" w:after="120"/>
      </w:pPr>
      <w:r>
        <w:rPr>
          <w:rFonts w:ascii="Times New Roman" w:cs="Times New Roman" w:eastAsia="Times New Roman" w:hAnsi="Times New Roman"/>
          <w:b/>
          <w:bCs/>
          <w:color w:val="1ABC9C"/>
          <w:sz w:val="26"/>
          <w:szCs w:val="26"/>
        </w:rPr>
        <w:t xml:space="preserve">GPO 3: Control Panel Restriction</w:t>
      </w:r>
    </w:p>
    <w:p>
      <w:pPr>
        <w:spacing w:before="120" w:after="120"/>
      </w:pPr>
      <w:r>
        <w:rPr>
          <w:rFonts w:ascii="Times New Roman" w:cs="Times New Roman" w:eastAsia="Times New Roman" w:hAnsi="Times New Roman"/>
          <w:color w:val="1A1A1A"/>
          <w:sz w:val="24"/>
          <w:szCs w:val="24"/>
        </w:rPr>
        <w:t xml:space="preserve">This GPO completely removes access to Control Panel and Windows Settings for all standard users. Regular employees have no business changing system settings on work computers. Without this restriction users could change network settings, uninstall software, or disable security features enforced by other GPOs.</w:t>
      </w:r>
    </w:p>
    <w:p>
      <w:pPr>
        <w:spacing w:before="200"/>
      </w:pPr>
    </w:p>
    <w:p>
      <w:pPr>
        <w:spacing w:before="320" w:after="120"/>
      </w:pPr>
      <w:r>
        <w:rPr>
          <w:rFonts w:ascii="Times New Roman" w:cs="Times New Roman" w:eastAsia="Times New Roman" w:hAnsi="Times New Roman"/>
          <w:b/>
          <w:bCs/>
          <w:color w:val="1ABC9C"/>
          <w:sz w:val="26"/>
          <w:szCs w:val="26"/>
        </w:rPr>
        <w:t xml:space="preserve">GPO setting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Setting</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Value</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Location in GPO Editor</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Prohibit access to Control Panel and PC Settings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Enabled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User Configuration &gt; Policies &gt; Administrative Templates &gt; Control Panel</w:t>
            </w:r>
          </w:p>
        </w:tc>
      </w:tr>
    </w:tbl>
    <w:p>
      <w:pPr>
        <w:spacing w:before="200"/>
      </w:pPr>
    </w:p>
    <w:p>
      <w:pPr>
        <w:spacing w:before="120" w:after="120"/>
      </w:pPr>
      <w:r>
        <w:rPr>
          <w:rFonts w:ascii="Times New Roman" w:cs="Times New Roman" w:eastAsia="Times New Roman" w:hAnsi="Times New Roman"/>
          <w:color w:val="1A1A1A"/>
          <w:sz w:val="24"/>
          <w:szCs w:val="24"/>
        </w:rPr>
        <w:t xml:space="preserve">Below is the GPO editor showing the Control Panel Restriction settings with Prohibit access to Control Panel and PC Settings set to Enabled:</w:t>
      </w:r>
    </w:p>
    <w:p>
      <w:pPr>
        <w:spacing w:before="200"/>
      </w:pPr>
    </w:p>
    <w:p>
      <w:pPr>
        <w:spacing w:before="160" w:after="16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34290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Control Panel Restriction GPO settings showing Prohibit access to Control Panel and PC Settings set to Enabled</w:t>
      </w:r>
    </w:p>
    <w:p>
      <w:pPr>
        <w:spacing w:before="200"/>
      </w:pPr>
    </w:p>
    <w:p>
      <w:pPr>
        <w:spacing w:before="120" w:after="120"/>
      </w:pPr>
      <w:r>
        <w:rPr>
          <w:rFonts w:ascii="Times New Roman" w:cs="Times New Roman" w:eastAsia="Times New Roman" w:hAnsi="Times New Roman"/>
          <w:color w:val="1A1A1A"/>
          <w:sz w:val="24"/>
          <w:szCs w:val="24"/>
        </w:rPr>
        <w:t xml:space="preserve">Below is what the domain user sees on the client VM when they try to open Control Panel. This confirms the policy is working correctly:</w:t>
      </w:r>
    </w:p>
    <w:p>
      <w:pPr>
        <w:spacing w:before="200"/>
      </w:pPr>
    </w:p>
    <w:p>
      <w:pPr>
        <w:spacing w:before="160" w:after="16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670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Client VM showing the restriction error when a domain user attempts to open Control Panel</w:t>
      </w:r>
    </w:p>
    <w:p>
      <w:pPr>
        <w:spacing w:before="200"/>
      </w:pPr>
    </w:p>
    <w:p>
      <w:pPr>
        <w:spacing w:before="320" w:after="120"/>
      </w:pPr>
      <w:r>
        <w:rPr>
          <w:rFonts w:ascii="Times New Roman" w:cs="Times New Roman" w:eastAsia="Times New Roman" w:hAnsi="Times New Roman"/>
          <w:b/>
          <w:bCs/>
          <w:color w:val="1ABC9C"/>
          <w:sz w:val="26"/>
          <w:szCs w:val="26"/>
        </w:rPr>
        <w:t xml:space="preserve">GPO 4: USB Storage Restriction</w:t>
      </w:r>
    </w:p>
    <w:p>
      <w:pPr>
        <w:spacing w:before="120" w:after="120"/>
      </w:pPr>
      <w:r>
        <w:rPr>
          <w:rFonts w:ascii="Times New Roman" w:cs="Times New Roman" w:eastAsia="Times New Roman" w:hAnsi="Times New Roman"/>
          <w:color w:val="1A1A1A"/>
          <w:sz w:val="24"/>
          <w:szCs w:val="24"/>
        </w:rPr>
        <w:t xml:space="preserve">This GPO blocks all USB storage devices from being used on domain machines. This prevents data theft where someone could plug in a USB drive and walk out with company data, and also prevents malware being introduced through a malicious USB device. This is a critical data loss prevention control.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Setting</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Value</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Why It Matters</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All Removable Storage classes: Deny all access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Enabled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Master block covering every type of removable storage device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Removable Disks: Deny read access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Enabled</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Specifically blocks reading data off any plugged in USB device</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Removable Disks: Deny write access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Enabled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Specifically blocks copying data onto any USB device</w:t>
            </w:r>
          </w:p>
        </w:tc>
      </w:tr>
    </w:tbl>
    <w:p>
      <w:pPr>
        <w:spacing w:before="200"/>
      </w:pPr>
    </w:p>
    <w:p>
      <w:pPr>
        <w:spacing w:before="120" w:after="120"/>
      </w:pPr>
      <w:r>
        <w:rPr>
          <w:rFonts w:ascii="Times New Roman" w:cs="Times New Roman" w:eastAsia="Times New Roman" w:hAnsi="Times New Roman"/>
          <w:color w:val="1A1A1A"/>
          <w:sz w:val="24"/>
          <w:szCs w:val="24"/>
        </w:rPr>
        <w:t xml:space="preserve">Below is the USB Storage Restriction GPO settings showing all three restrictions enabled under Removable Storage Access:</w:t>
      </w:r>
    </w:p>
    <w:p>
      <w:pPr>
        <w:spacing w:before="200"/>
      </w:pPr>
    </w:p>
    <w:p>
      <w:pPr>
        <w:spacing w:before="160" w:after="160"/>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005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USB Storage Restriction GPO settings showing All Removable Storage classes Deny all access and Removable Disks restrictions enabled</w:t>
      </w:r>
    </w:p>
    <w:p>
      <w:pPr>
        <w:spacing w:before="200"/>
      </w:pPr>
    </w:p>
    <w:p>
      <w:pPr>
        <w:spacing w:before="120" w:after="120"/>
      </w:pPr>
      <w:r>
        <w:rPr>
          <w:rFonts w:ascii="Times New Roman" w:cs="Times New Roman" w:eastAsia="Times New Roman" w:hAnsi="Times New Roman"/>
          <w:color w:val="1A1A1A"/>
          <w:sz w:val="24"/>
          <w:szCs w:val="24"/>
        </w:rPr>
        <w:t xml:space="preserve">Below is the result on the client VM when domain user acastleberry tried to access a USB drive passed through from the host machine. The E: drive is visible but completely blocked:</w:t>
      </w:r>
    </w:p>
    <w:p>
      <w:pPr>
        <w:spacing w:before="200"/>
      </w:pPr>
    </w:p>
    <w:p>
      <w:pPr>
        <w:spacing w:before="160" w:after="16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Client VM showing E: is not accessible Access is denied when domain user attempts to open a USB drive</w:t>
      </w:r>
    </w:p>
    <w:p>
      <w:pPr>
        <w:spacing w:before="200"/>
      </w:pPr>
    </w:p>
    <w:p>
      <w:pPr>
        <w:spacing w:before="320" w:after="120"/>
      </w:pPr>
      <w:r>
        <w:rPr>
          <w:rFonts w:ascii="Times New Roman" w:cs="Times New Roman" w:eastAsia="Times New Roman" w:hAnsi="Times New Roman"/>
          <w:b/>
          <w:bCs/>
          <w:color w:val="1ABC9C"/>
          <w:sz w:val="26"/>
          <w:szCs w:val="26"/>
        </w:rPr>
        <w:t xml:space="preserve">GPO 5: Audit Policy</w:t>
      </w:r>
    </w:p>
    <w:p>
      <w:pPr>
        <w:spacing w:before="120" w:after="120"/>
      </w:pPr>
      <w:r>
        <w:rPr>
          <w:rFonts w:ascii="Times New Roman" w:cs="Times New Roman" w:eastAsia="Times New Roman" w:hAnsi="Times New Roman"/>
          <w:color w:val="1A1A1A"/>
          <w:sz w:val="24"/>
          <w:szCs w:val="24"/>
        </w:rPr>
        <w:t xml:space="preserve">The Audit Policy is the most important GPO from a pure IAM security perspective. Everything else enforces security controls. This GPO creates the security camera system that records everything happening in the environment. Without auditing there are no logs and no way to investigate incidents or prove compliance.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Audit Category</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Setting</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Events Logged</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Account Logon</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Audit Credential Validation</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Success and Failure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Account Management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Audit Security Group Management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Success and Failure</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Account Management</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Audit User Account Management</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Success and Failure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Logon/Logoff</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Audit Logon</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Success and Failure</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Logon/Logoff</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Audit Account Lockout</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Success and Failure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Policy Change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Audit Audit Policy Change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Success and Failure</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Privilege Use</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Audit Sensitive Privilege Use</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Success and Failure</w:t>
            </w:r>
          </w:p>
        </w:tc>
      </w:tr>
    </w:tbl>
    <w:p>
      <w:pPr>
        <w:spacing w:before="200"/>
      </w:pPr>
    </w:p>
    <w:p>
      <w:pPr>
        <w:spacing w:before="120" w:after="120"/>
      </w:pPr>
      <w:r>
        <w:rPr>
          <w:rFonts w:ascii="Times New Roman" w:cs="Times New Roman" w:eastAsia="Times New Roman" w:hAnsi="Times New Roman"/>
          <w:color w:val="1A1A1A"/>
          <w:sz w:val="24"/>
          <w:szCs w:val="24"/>
        </w:rPr>
        <w:t xml:space="preserve">Account Logon settings showing Credential Validation set to Success and Failure:</w:t>
      </w:r>
    </w:p>
    <w:p>
      <w:pPr>
        <w:spacing w:before="200"/>
      </w:pPr>
    </w:p>
    <w:p>
      <w:pPr>
        <w:spacing w:before="160" w:after="160"/>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195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Audit Policy: Account Logon settings showing Audit Credential Validation set to Success and Failure</w:t>
      </w:r>
    </w:p>
    <w:p>
      <w:pPr>
        <w:spacing w:before="200"/>
      </w:pPr>
    </w:p>
    <w:p>
      <w:pPr>
        <w:spacing w:before="120" w:after="120"/>
      </w:pPr>
      <w:r>
        <w:rPr>
          <w:rFonts w:ascii="Times New Roman" w:cs="Times New Roman" w:eastAsia="Times New Roman" w:hAnsi="Times New Roman"/>
          <w:color w:val="1A1A1A"/>
          <w:sz w:val="24"/>
          <w:szCs w:val="24"/>
        </w:rPr>
        <w:t xml:space="preserve">Account Management settings showing Security Group Management and User Account Management both set to Success and Failure:</w:t>
      </w:r>
    </w:p>
    <w:p>
      <w:pPr>
        <w:spacing w:before="200"/>
      </w:pPr>
    </w:p>
    <w:p>
      <w:pPr>
        <w:spacing w:before="160" w:after="160"/>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Audit Policy: Account Management settings showing Security Group and User Account Management set to Success and Failure</w:t>
      </w:r>
    </w:p>
    <w:p>
      <w:pPr>
        <w:spacing w:before="200"/>
      </w:pPr>
    </w:p>
    <w:p>
      <w:pPr>
        <w:spacing w:before="120" w:after="120"/>
      </w:pPr>
      <w:r>
        <w:rPr>
          <w:rFonts w:ascii="Times New Roman" w:cs="Times New Roman" w:eastAsia="Times New Roman" w:hAnsi="Times New Roman"/>
          <w:color w:val="1A1A1A"/>
          <w:sz w:val="24"/>
          <w:szCs w:val="24"/>
        </w:rPr>
        <w:t xml:space="preserve">Logon/Logoff settings showing Account Lockout and Logon both set to Success and Failure:</w:t>
      </w:r>
    </w:p>
    <w:p>
      <w:pPr>
        <w:spacing w:before="200"/>
      </w:pPr>
    </w:p>
    <w:p>
      <w:pPr>
        <w:spacing w:before="160" w:after="160"/>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195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Audit Policy: Logon/Logoff settings showing Account Lockout and Audit Logon set to Success and Failure</w:t>
      </w:r>
    </w:p>
    <w:p>
      <w:pPr>
        <w:spacing w:before="200"/>
      </w:pPr>
    </w:p>
    <w:p>
      <w:pPr>
        <w:spacing w:before="120" w:after="120"/>
      </w:pPr>
      <w:r>
        <w:rPr>
          <w:rFonts w:ascii="Times New Roman" w:cs="Times New Roman" w:eastAsia="Times New Roman" w:hAnsi="Times New Roman"/>
          <w:color w:val="1A1A1A"/>
          <w:sz w:val="24"/>
          <w:szCs w:val="24"/>
        </w:rPr>
        <w:t xml:space="preserve">Policy Change settings showing Audit Policy Change set to Success and Failure:</w:t>
      </w:r>
    </w:p>
    <w:p>
      <w:pPr>
        <w:spacing w:before="200"/>
      </w:pPr>
    </w:p>
    <w:p>
      <w:pPr>
        <w:spacing w:before="160" w:after="160"/>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195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Audit Policy: Policy Change settings showing Audit Audit Policy Change set to Success and Failure</w:t>
      </w:r>
    </w:p>
    <w:p>
      <w:pPr>
        <w:spacing w:before="200"/>
      </w:pPr>
    </w:p>
    <w:p>
      <w:pPr>
        <w:spacing w:before="120" w:after="120"/>
      </w:pPr>
      <w:r>
        <w:rPr>
          <w:rFonts w:ascii="Times New Roman" w:cs="Times New Roman" w:eastAsia="Times New Roman" w:hAnsi="Times New Roman"/>
          <w:color w:val="1A1A1A"/>
          <w:sz w:val="24"/>
          <w:szCs w:val="24"/>
        </w:rPr>
        <w:t xml:space="preserve">Privilege Use settings showing Sensitive Privilege Use set to Success and Failure:</w:t>
      </w:r>
    </w:p>
    <w:p>
      <w:pPr>
        <w:spacing w:before="200"/>
      </w:pPr>
    </w:p>
    <w:p>
      <w:pPr>
        <w:spacing w:before="160" w:after="160"/>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195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Audit Policy: Privilege Use settings showing Audit Sensitive Privilege Use set to Success and Failure</w:t>
      </w:r>
    </w:p>
    <w:p>
      <w:pPr>
        <w:spacing w:before="200"/>
      </w:pPr>
    </w:p>
    <w:p>
      <w:pPr>
        <w:spacing w:before="320" w:after="120"/>
      </w:pPr>
      <w:r>
        <w:rPr>
          <w:rFonts w:ascii="Times New Roman" w:cs="Times New Roman" w:eastAsia="Times New Roman" w:hAnsi="Times New Roman"/>
          <w:b/>
          <w:bCs/>
          <w:color w:val="1ABC9C"/>
          <w:sz w:val="26"/>
          <w:szCs w:val="26"/>
        </w:rPr>
        <w:t xml:space="preserve">Forcing GPO updates with gpupdate /force</w:t>
      </w:r>
    </w:p>
    <w:p>
      <w:pPr>
        <w:spacing w:before="120" w:after="120"/>
      </w:pPr>
      <w:r>
        <w:rPr>
          <w:rFonts w:ascii="Times New Roman" w:cs="Times New Roman" w:eastAsia="Times New Roman" w:hAnsi="Times New Roman"/>
          <w:color w:val="1A1A1A"/>
          <w:sz w:val="24"/>
          <w:szCs w:val="24"/>
        </w:rPr>
        <w:t xml:space="preserve">After configuring each GPO the following command was run on both the server and client VM to immediately push and pull the updated policies without waiting for the automatic refresh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8"/>
              <w:bottom w:val="single" w:color="1ABC9C" w:sz="4"/>
              <w:right w:val="single" w:color="1ABC9C" w:sz="4"/>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1ABC9C"/>
                <w:sz w:val="20"/>
                <w:szCs w:val="20"/>
              </w:rPr>
              <w:t xml:space="preserve">gpupdate /force</w:t>
            </w:r>
          </w:p>
        </w:tc>
      </w:tr>
    </w:tbl>
    <w:p>
      <w:pPr>
        <w:spacing w:before="200"/>
      </w:pPr>
    </w:p>
    <w:p>
      <w:pPr>
        <w:spacing w:before="160" w:after="160"/>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PowerShell showing gpupdate /force completing successfully with Computer Policy and User Policy both updated</w:t>
      </w:r>
    </w:p>
    <w:p>
      <w:r>
        <w:br w:type="page"/>
      </w:r>
    </w:p>
    <w:p>
      <w:pPr>
        <w:spacing w:before="480" w:after="160"/>
      </w:pPr>
      <w:r>
        <w:rPr>
          <w:rFonts w:ascii="Times New Roman" w:cs="Times New Roman" w:eastAsia="Times New Roman" w:hAnsi="Times New Roman"/>
          <w:b/>
          <w:bCs/>
          <w:color w:val="2C3E50"/>
          <w:sz w:val="32"/>
          <w:szCs w:val="32"/>
        </w:rPr>
        <w:t xml:space="preserve">9. Event Viewer and Audit Logs</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After the Audit Policy was configured and pushed out, the Security log in Event Viewer was used to verify audit events were being recorded correctly. Test events were generated by deliberately attempting failed logins and then logging in successfully to produce real log entries.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Event ID</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What It Means</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What Was Found</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4776</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DC attempted to validate credentials for an account</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Confirmed credential validation events from the Administrator account logged on 3/26/2026</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4625</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An account failed to log on</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Confirmed failed logon attempts recorded with account name, domain PARADAY, and Audit Failure keyword</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4624</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An account successfully logged on</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Confirmed successful domain user logons being recorded</w:t>
            </w:r>
          </w:p>
        </w:tc>
      </w:tr>
    </w:tbl>
    <w:p>
      <w:pPr>
        <w:spacing w:before="200"/>
      </w:pPr>
    </w:p>
    <w:p>
      <w:pPr>
        <w:spacing w:before="120" w:after="120"/>
      </w:pPr>
      <w:r>
        <w:rPr>
          <w:rFonts w:ascii="Times New Roman" w:cs="Times New Roman" w:eastAsia="Times New Roman" w:hAnsi="Times New Roman"/>
          <w:color w:val="1A1A1A"/>
          <w:sz w:val="24"/>
          <w:szCs w:val="24"/>
        </w:rPr>
        <w:t xml:space="preserve">Event ID 4776 showing the domain controller validating credentials for the Administrator account. This confirms the Audit Credential Validation setting is working:</w:t>
      </w:r>
    </w:p>
    <w:p>
      <w:pPr>
        <w:spacing w:before="200"/>
      </w:pPr>
    </w:p>
    <w:p>
      <w:pPr>
        <w:spacing w:before="160" w:after="160"/>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0005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Event Viewer showing Event ID 4776 credential validation attempt on DC.paraday.home.lab.AD on 3/26/2026</w:t>
      </w:r>
    </w:p>
    <w:p>
      <w:pPr>
        <w:spacing w:before="200"/>
      </w:pPr>
    </w:p>
    <w:p>
      <w:pPr>
        <w:spacing w:before="120" w:after="120"/>
      </w:pPr>
      <w:r>
        <w:rPr>
          <w:rFonts w:ascii="Times New Roman" w:cs="Times New Roman" w:eastAsia="Times New Roman" w:hAnsi="Times New Roman"/>
          <w:color w:val="1A1A1A"/>
          <w:sz w:val="24"/>
          <w:szCs w:val="24"/>
        </w:rPr>
        <w:t xml:space="preserve">Event ID 4625 showing a failed logon attempt. The detail panel confirms the account name, domain PARADAY, and Keywords showing Audit Failure. This is exactly what brute force attempts would look like in logs:</w:t>
      </w:r>
    </w:p>
    <w:p>
      <w:pPr>
        <w:spacing w:before="200"/>
      </w:pPr>
    </w:p>
    <w:p>
      <w:pPr>
        <w:spacing w:before="160" w:after="160"/>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000500"/>
                    </a:xfrm>
                    <a:prstGeom prst="rect">
                      <a:avLst/>
                    </a:prstGeom>
                  </pic:spPr>
                </pic:pic>
              </a:graphicData>
            </a:graphic>
          </wp:inline>
        </w:drawing>
      </w:r>
    </w:p>
    <w:p>
      <w:pPr>
        <w:spacing w:before="60" w:after="200"/>
      </w:pPr>
      <w:r>
        <w:rPr>
          <w:rFonts w:ascii="Times New Roman" w:cs="Times New Roman" w:eastAsia="Times New Roman" w:hAnsi="Times New Roman"/>
          <w:i/>
          <w:iCs/>
          <w:color w:val="888888"/>
          <w:sz w:val="20"/>
          <w:szCs w:val="20"/>
        </w:rPr>
        <w:t xml:space="preserve">Event Viewer showing Event ID 4625 failed logon attempt with account name Administrator and domain PARADAY logged on 3/26/2026</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FFC107" w:sz="4"/>
              <w:left w:val="dashed" w:color="FFC107" w:sz="4"/>
              <w:bottom w:val="dashed" w:color="FFC107" w:sz="4"/>
              <w:right w:val="dashed" w:color="FFC107" w:sz="4"/>
            </w:tcBorders>
            <w:shd w:fill="FFF3CD" w:val="clear"/>
            <w:tcMar>
              <w:top w:type="dxa" w:w="200"/>
              <w:left w:type="dxa" w:w="300"/>
              <w:bottom w:type="dxa" w:w="200"/>
              <w:right w:type="dxa" w:w="300"/>
            </w:tcMar>
          </w:tcPr>
          <w:p>
            <w:r>
              <w:rPr>
                <w:rFonts w:ascii="Times New Roman" w:cs="Times New Roman" w:eastAsia="Times New Roman" w:hAnsi="Times New Roman"/>
                <w:b/>
                <w:bCs/>
                <w:color w:val="856404"/>
                <w:sz w:val="22"/>
                <w:szCs w:val="22"/>
              </w:rPr>
              <w:t xml:space="preserve">SCREENSHOT PLACEHOLDER: Event Viewer screenshot showing Event ID 4624 successful logon details</w:t>
            </w:r>
          </w:p>
        </w:tc>
      </w:tr>
    </w:tbl>
    <w:p>
      <w:r>
        <w:br w:type="page"/>
      </w:r>
    </w:p>
    <w:p>
      <w:pPr>
        <w:spacing w:before="480" w:after="160"/>
      </w:pPr>
      <w:r>
        <w:rPr>
          <w:rFonts w:ascii="Times New Roman" w:cs="Times New Roman" w:eastAsia="Times New Roman" w:hAnsi="Times New Roman"/>
          <w:b/>
          <w:bCs/>
          <w:color w:val="2C3E50"/>
          <w:sz w:val="32"/>
          <w:szCs w:val="32"/>
        </w:rPr>
        <w:t xml:space="preserve">10. PowerShell Scripts</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PowerShell is how IAM engineers automate tasks that would take hours to do manually. Every script below was written and run as part of this lab.</w:t>
      </w:r>
    </w:p>
    <w:p>
      <w:pPr>
        <w:spacing w:before="200"/>
      </w:pPr>
    </w:p>
    <w:p>
      <w:pPr>
        <w:spacing w:before="320" w:after="120"/>
      </w:pPr>
      <w:r>
        <w:rPr>
          <w:rFonts w:ascii="Times New Roman" w:cs="Times New Roman" w:eastAsia="Times New Roman" w:hAnsi="Times New Roman"/>
          <w:b/>
          <w:bCs/>
          <w:color w:val="1ABC9C"/>
          <w:sz w:val="26"/>
          <w:szCs w:val="26"/>
        </w:rPr>
        <w:t xml:space="preserve">Script 1: Find exact OU paths</w:t>
      </w:r>
    </w:p>
    <w:p>
      <w:pPr>
        <w:spacing w:before="120" w:after="120"/>
      </w:pPr>
      <w:r>
        <w:rPr>
          <w:rFonts w:ascii="Times New Roman" w:cs="Times New Roman" w:eastAsia="Times New Roman" w:hAnsi="Times New Roman"/>
          <w:color w:val="1A1A1A"/>
          <w:sz w:val="24"/>
          <w:szCs w:val="24"/>
        </w:rPr>
        <w:t xml:space="preserve">Run to find the exact distinguished names of all OUs. This was needed because the initial move script kept failing due to incorrect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8"/>
              <w:bottom w:val="single" w:color="1ABC9C" w:sz="4"/>
              <w:right w:val="single" w:color="1ABC9C" w:sz="4"/>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1ABC9C"/>
                <w:sz w:val="20"/>
                <w:szCs w:val="20"/>
              </w:rPr>
              <w:t xml:space="preserve">Get-ADOrganizationalUnit -Filter * | Select-Object Name, DistinguishedName</w:t>
            </w:r>
          </w:p>
        </w:tc>
      </w:tr>
    </w:tbl>
    <w:p>
      <w:pPr>
        <w:spacing w:before="200"/>
      </w:pPr>
    </w:p>
    <w:p>
      <w:pPr>
        <w:spacing w:before="320" w:after="120"/>
      </w:pPr>
      <w:r>
        <w:rPr>
          <w:rFonts w:ascii="Times New Roman" w:cs="Times New Roman" w:eastAsia="Times New Roman" w:hAnsi="Times New Roman"/>
          <w:b/>
          <w:bCs/>
          <w:color w:val="1ABC9C"/>
          <w:sz w:val="26"/>
          <w:szCs w:val="26"/>
        </w:rPr>
        <w:t xml:space="preserve">Script 2: Move all users to department OUs</w:t>
      </w:r>
    </w:p>
    <w:p>
      <w:pPr>
        <w:spacing w:before="120" w:after="120"/>
      </w:pPr>
      <w:r>
        <w:rPr>
          <w:rFonts w:ascii="Times New Roman" w:cs="Times New Roman" w:eastAsia="Times New Roman" w:hAnsi="Times New Roman"/>
          <w:color w:val="1A1A1A"/>
          <w:sz w:val="24"/>
          <w:szCs w:val="24"/>
        </w:rPr>
        <w:t xml:space="preserve">Took all 1000 users from _USERS and randomly distributed them across the 5 department 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8"/>
              <w:bottom w:val="single" w:color="1ABC9C" w:sz="4"/>
              <w:right w:val="single" w:color="1ABC9C" w:sz="4"/>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1ABC9C"/>
                <w:sz w:val="20"/>
                <w:szCs w:val="20"/>
              </w:rPr>
              <w:t xml:space="preserve">$departments = @('HR', 'IT', 'Finance', 'Sales', 'Marketing')</w:t>
            </w:r>
          </w:p>
          <w:p>
            <w:pPr>
              <w:spacing w:before="40" w:after="40"/>
            </w:pPr>
            <w:r>
              <w:rPr>
                <w:rFonts w:ascii="Courier New" w:cs="Courier New" w:eastAsia="Courier New" w:hAnsi="Courier New"/>
                <w:color w:val="1ABC9C"/>
                <w:sz w:val="20"/>
                <w:szCs w:val="20"/>
              </w:rPr>
              <w:t xml:space="preserve">$users = Get-ADUser -Filter * -SearchBase 'OU=_USERS,OU=_DEPARTMENTS,DC=paraday,DC=home,DC=lab,DC=AD'</w:t>
            </w:r>
          </w:p>
          <w:p>
            <w:pPr>
              <w:spacing w:before="40" w:after="40"/>
            </w:pPr>
            <w:r>
              <w:rPr>
                <w:rFonts w:ascii="Courier New" w:cs="Courier New" w:eastAsia="Courier New" w:hAnsi="Courier New"/>
                <w:color w:val="1ABC9C"/>
                <w:sz w:val="20"/>
                <w:szCs w:val="20"/>
              </w:rPr>
              <w:t xml:space="preserve">foreach ($user in $users) {</w:t>
            </w:r>
          </w:p>
          <w:p>
            <w:pPr>
              <w:spacing w:before="40" w:after="40"/>
            </w:pPr>
            <w:r>
              <w:rPr>
                <w:rFonts w:ascii="Courier New" w:cs="Courier New" w:eastAsia="Courier New" w:hAnsi="Courier New"/>
                <w:color w:val="1ABC9C"/>
                <w:sz w:val="20"/>
                <w:szCs w:val="20"/>
              </w:rPr>
              <w:t xml:space="preserve">    $dept = $departments | Get-Random</w:t>
            </w:r>
          </w:p>
          <w:p>
            <w:pPr>
              <w:spacing w:before="40" w:after="40"/>
            </w:pPr>
            <w:r>
              <w:rPr>
                <w:rFonts w:ascii="Courier New" w:cs="Courier New" w:eastAsia="Courier New" w:hAnsi="Courier New"/>
                <w:color w:val="1ABC9C"/>
                <w:sz w:val="20"/>
                <w:szCs w:val="20"/>
              </w:rPr>
              <w:t xml:space="preserve">    $targetOU = "OU=$dept,OU=_DEPARTMENTS,DC=paraday,DC=home,DC=lab,DC=AD"</w:t>
            </w:r>
          </w:p>
          <w:p>
            <w:pPr>
              <w:spacing w:before="40" w:after="40"/>
            </w:pPr>
            <w:r>
              <w:rPr>
                <w:rFonts w:ascii="Courier New" w:cs="Courier New" w:eastAsia="Courier New" w:hAnsi="Courier New"/>
                <w:color w:val="1ABC9C"/>
                <w:sz w:val="20"/>
                <w:szCs w:val="20"/>
              </w:rPr>
              <w:t xml:space="preserve">    Move-ADObject -Identity $user.DistinguishedName -TargetPath $targetOU</w:t>
            </w:r>
          </w:p>
          <w:p>
            <w:pPr>
              <w:spacing w:before="40" w:after="40"/>
            </w:pPr>
            <w:r>
              <w:rPr>
                <w:rFonts w:ascii="Courier New" w:cs="Courier New" w:eastAsia="Courier New" w:hAnsi="Courier New"/>
                <w:color w:val="1ABC9C"/>
                <w:sz w:val="20"/>
                <w:szCs w:val="20"/>
              </w:rPr>
              <w:t xml:space="preserve">}</w:t>
            </w:r>
          </w:p>
          <w:p>
            <w:pPr>
              <w:spacing w:before="40" w:after="40"/>
            </w:pPr>
            <w:r>
              <w:rPr>
                <w:rFonts w:ascii="Courier New" w:cs="Courier New" w:eastAsia="Courier New" w:hAnsi="Courier New"/>
                <w:color w:val="1ABC9C"/>
                <w:sz w:val="20"/>
                <w:szCs w:val="20"/>
              </w:rPr>
              <w:t xml:space="preserve">Write-Host 'Done! All users moved to departments.'</w:t>
            </w:r>
          </w:p>
        </w:tc>
      </w:tr>
    </w:tbl>
    <w:p>
      <w:pPr>
        <w:spacing w:before="200"/>
      </w:pPr>
    </w:p>
    <w:p>
      <w:pPr>
        <w:spacing w:before="320" w:after="120"/>
      </w:pPr>
      <w:r>
        <w:rPr>
          <w:rFonts w:ascii="Times New Roman" w:cs="Times New Roman" w:eastAsia="Times New Roman" w:hAnsi="Times New Roman"/>
          <w:b/>
          <w:bCs/>
          <w:color w:val="1ABC9C"/>
          <w:sz w:val="26"/>
          <w:szCs w:val="26"/>
        </w:rPr>
        <w:t xml:space="preserve">Script 3: Add all users to ReadOnly security groups</w:t>
      </w:r>
    </w:p>
    <w:p>
      <w:pPr>
        <w:spacing w:before="120" w:after="120"/>
      </w:pPr>
      <w:r>
        <w:rPr>
          <w:rFonts w:ascii="Times New Roman" w:cs="Times New Roman" w:eastAsia="Times New Roman" w:hAnsi="Times New Roman"/>
          <w:color w:val="1A1A1A"/>
          <w:sz w:val="24"/>
          <w:szCs w:val="24"/>
        </w:rPr>
        <w:t xml:space="preserve">Loops through each department, grabs every user, and adds them to the corresponding ReadOnly group following least privilege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8"/>
              <w:bottom w:val="single" w:color="1ABC9C" w:sz="4"/>
              <w:right w:val="single" w:color="1ABC9C" w:sz="4"/>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1ABC9C"/>
                <w:sz w:val="20"/>
                <w:szCs w:val="20"/>
              </w:rPr>
              <w:t xml:space="preserve">$departments = @('HR', 'IT', 'Finance', 'Sales', 'Marketing')</w:t>
            </w:r>
          </w:p>
          <w:p>
            <w:pPr>
              <w:spacing w:before="40" w:after="40"/>
            </w:pPr>
            <w:r>
              <w:rPr>
                <w:rFonts w:ascii="Courier New" w:cs="Courier New" w:eastAsia="Courier New" w:hAnsi="Courier New"/>
                <w:color w:val="1ABC9C"/>
                <w:sz w:val="20"/>
                <w:szCs w:val="20"/>
              </w:rPr>
              <w:t xml:space="preserve">foreach ($dept in $departments) {</w:t>
            </w:r>
          </w:p>
          <w:p>
            <w:pPr>
              <w:spacing w:before="40" w:after="40"/>
            </w:pPr>
            <w:r>
              <w:rPr>
                <w:rFonts w:ascii="Courier New" w:cs="Courier New" w:eastAsia="Courier New" w:hAnsi="Courier New"/>
                <w:color w:val="1ABC9C"/>
                <w:sz w:val="20"/>
                <w:szCs w:val="20"/>
              </w:rPr>
              <w:t xml:space="preserve">    $ouPath = "OU=$dept,OU=_DEPARTMENTS,DC=paraday,DC=home,DC=lab,DC=AD"</w:t>
            </w:r>
          </w:p>
          <w:p>
            <w:pPr>
              <w:spacing w:before="40" w:after="40"/>
            </w:pPr>
            <w:r>
              <w:rPr>
                <w:rFonts w:ascii="Courier New" w:cs="Courier New" w:eastAsia="Courier New" w:hAnsi="Courier New"/>
                <w:color w:val="1ABC9C"/>
                <w:sz w:val="20"/>
                <w:szCs w:val="20"/>
              </w:rPr>
              <w:t xml:space="preserve">    $users = Get-ADUser -Filter * -SearchBase $ouPath</w:t>
            </w:r>
          </w:p>
          <w:p>
            <w:pPr>
              <w:spacing w:before="40" w:after="40"/>
            </w:pPr>
            <w:r>
              <w:rPr>
                <w:rFonts w:ascii="Courier New" w:cs="Courier New" w:eastAsia="Courier New" w:hAnsi="Courier New"/>
                <w:color w:val="1ABC9C"/>
                <w:sz w:val="20"/>
                <w:szCs w:val="20"/>
              </w:rPr>
              <w:t xml:space="preserve">    foreach ($user in $users) {</w:t>
            </w:r>
          </w:p>
          <w:p>
            <w:pPr>
              <w:spacing w:before="40" w:after="40"/>
            </w:pPr>
            <w:r>
              <w:rPr>
                <w:rFonts w:ascii="Courier New" w:cs="Courier New" w:eastAsia="Courier New" w:hAnsi="Courier New"/>
                <w:color w:val="1ABC9C"/>
                <w:sz w:val="20"/>
                <w:szCs w:val="20"/>
              </w:rPr>
              <w:t xml:space="preserve">        Add-ADGroupMember -Identity "$dept-ReadOnly" -Members $user -ErrorAction SilentlyContinue</w:t>
            </w:r>
          </w:p>
          <w:p>
            <w:pPr>
              <w:spacing w:before="40" w:after="40"/>
            </w:pPr>
            <w:r>
              <w:rPr>
                <w:rFonts w:ascii="Courier New" w:cs="Courier New" w:eastAsia="Courier New" w:hAnsi="Courier New"/>
                <w:color w:val="1ABC9C"/>
                <w:sz w:val="20"/>
                <w:szCs w:val="20"/>
              </w:rPr>
              <w:t xml:space="preserve">    }</w:t>
            </w:r>
          </w:p>
          <w:p>
            <w:pPr>
              <w:spacing w:before="40" w:after="40"/>
            </w:pPr>
            <w:r>
              <w:rPr>
                <w:rFonts w:ascii="Courier New" w:cs="Courier New" w:eastAsia="Courier New" w:hAnsi="Courier New"/>
                <w:color w:val="1ABC9C"/>
                <w:sz w:val="20"/>
                <w:szCs w:val="20"/>
              </w:rPr>
              <w:t xml:space="preserve">}</w:t>
            </w:r>
          </w:p>
          <w:p>
            <w:pPr>
              <w:spacing w:before="40" w:after="40"/>
            </w:pPr>
            <w:r>
              <w:rPr>
                <w:rFonts w:ascii="Courier New" w:cs="Courier New" w:eastAsia="Courier New" w:hAnsi="Courier New"/>
                <w:color w:val="1ABC9C"/>
                <w:sz w:val="20"/>
                <w:szCs w:val="20"/>
              </w:rPr>
              <w:t xml:space="preserve">Write-Host 'Done! All remaining users added to ReadOnly groups.'</w:t>
            </w:r>
          </w:p>
        </w:tc>
      </w:tr>
    </w:tbl>
    <w:p>
      <w:pPr>
        <w:spacing w:before="200"/>
      </w:pPr>
    </w:p>
    <w:p>
      <w:pPr>
        <w:spacing w:before="320" w:after="120"/>
      </w:pPr>
      <w:r>
        <w:rPr>
          <w:rFonts w:ascii="Times New Roman" w:cs="Times New Roman" w:eastAsia="Times New Roman" w:hAnsi="Times New Roman"/>
          <w:b/>
          <w:bCs/>
          <w:color w:val="1ABC9C"/>
          <w:sz w:val="26"/>
          <w:szCs w:val="26"/>
        </w:rPr>
        <w:t xml:space="preserve">Script 4: Get all members of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8"/>
              <w:bottom w:val="single" w:color="1ABC9C" w:sz="4"/>
              <w:right w:val="single" w:color="1ABC9C" w:sz="4"/>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1ABC9C"/>
                <w:sz w:val="20"/>
                <w:szCs w:val="20"/>
              </w:rPr>
              <w:t xml:space="preserve">Get-ADGroupMember -Identity 'IT-Admins' | Select-Object Name, SamAccountName</w:t>
            </w:r>
          </w:p>
        </w:tc>
      </w:tr>
    </w:tbl>
    <w:p>
      <w:pPr>
        <w:spacing w:before="200"/>
      </w:pPr>
    </w:p>
    <w:p>
      <w:pPr>
        <w:spacing w:before="320" w:after="120"/>
      </w:pPr>
      <w:r>
        <w:rPr>
          <w:rFonts w:ascii="Times New Roman" w:cs="Times New Roman" w:eastAsia="Times New Roman" w:hAnsi="Times New Roman"/>
          <w:b/>
          <w:bCs/>
          <w:color w:val="1ABC9C"/>
          <w:sz w:val="26"/>
          <w:szCs w:val="26"/>
        </w:rPr>
        <w:t xml:space="preserve">Script 5: Find all disabled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8"/>
              <w:bottom w:val="single" w:color="1ABC9C" w:sz="4"/>
              <w:right w:val="single" w:color="1ABC9C" w:sz="4"/>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1ABC9C"/>
                <w:sz w:val="20"/>
                <w:szCs w:val="20"/>
              </w:rPr>
              <w:t xml:space="preserve">Search-ADAccount -AccountDisabled | Select-Object Name, DistinguishedName</w:t>
            </w:r>
          </w:p>
        </w:tc>
      </w:tr>
    </w:tbl>
    <w:p>
      <w:pPr>
        <w:spacing w:before="200"/>
      </w:pPr>
    </w:p>
    <w:p>
      <w:pPr>
        <w:spacing w:before="320" w:after="120"/>
      </w:pPr>
      <w:r>
        <w:rPr>
          <w:rFonts w:ascii="Times New Roman" w:cs="Times New Roman" w:eastAsia="Times New Roman" w:hAnsi="Times New Roman"/>
          <w:b/>
          <w:bCs/>
          <w:color w:val="1ABC9C"/>
          <w:sz w:val="26"/>
          <w:szCs w:val="26"/>
        </w:rPr>
        <w:t xml:space="preserve">Script 6: Find accounts inactive for 30 or more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8"/>
              <w:bottom w:val="single" w:color="1ABC9C" w:sz="4"/>
              <w:right w:val="single" w:color="1ABC9C" w:sz="4"/>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1ABC9C"/>
                <w:sz w:val="20"/>
                <w:szCs w:val="20"/>
              </w:rPr>
              <w:t xml:space="preserve">$cutoff = (Get-Date).AddDays(-30)</w:t>
            </w:r>
          </w:p>
          <w:p>
            <w:pPr>
              <w:spacing w:before="40" w:after="40"/>
            </w:pPr>
            <w:r>
              <w:rPr>
                <w:rFonts w:ascii="Courier New" w:cs="Courier New" w:eastAsia="Courier New" w:hAnsi="Courier New"/>
                <w:color w:val="1ABC9C"/>
                <w:sz w:val="20"/>
                <w:szCs w:val="20"/>
              </w:rPr>
              <w:t xml:space="preserve">Get-ADUser -Filter {LastLogonDate -lt $cutoff -and Enabled -eq $true} -Properties LastLogonDate |</w:t>
            </w:r>
          </w:p>
          <w:p>
            <w:pPr>
              <w:spacing w:before="40" w:after="40"/>
            </w:pPr>
            <w:r>
              <w:rPr>
                <w:rFonts w:ascii="Courier New" w:cs="Courier New" w:eastAsia="Courier New" w:hAnsi="Courier New"/>
                <w:color w:val="1ABC9C"/>
                <w:sz w:val="20"/>
                <w:szCs w:val="20"/>
              </w:rPr>
              <w:t xml:space="preserve">Select-Object Name, LastLogonDate</w:t>
            </w:r>
          </w:p>
        </w:tc>
      </w:tr>
    </w:tbl>
    <w:p>
      <w:r>
        <w:br w:type="page"/>
      </w:r>
    </w:p>
    <w:p>
      <w:pPr>
        <w:spacing w:before="480" w:after="160"/>
      </w:pPr>
      <w:r>
        <w:rPr>
          <w:rFonts w:ascii="Times New Roman" w:cs="Times New Roman" w:eastAsia="Times New Roman" w:hAnsi="Times New Roman"/>
          <w:b/>
          <w:bCs/>
          <w:color w:val="2C3E50"/>
          <w:sz w:val="32"/>
          <w:szCs w:val="32"/>
        </w:rPr>
        <w:t xml:space="preserve">11. Errors and Troubleshooting</w:t>
      </w:r>
    </w:p>
    <w:p>
      <w:pPr>
        <w:pBdr>
          <w:bottom w:val="single" w:color="1ABC9C" w:sz="10" w:space="1"/>
        </w:pBdr>
        <w:spacing w:before="200" w:after="200"/>
      </w:pPr>
    </w:p>
    <w:p>
      <w:pPr>
        <w:spacing w:before="120" w:after="120"/>
      </w:pPr>
      <w:r>
        <w:rPr>
          <w:rFonts w:ascii="Times New Roman" w:cs="Times New Roman" w:eastAsia="Times New Roman" w:hAnsi="Times New Roman"/>
          <w:color w:val="1A1A1A"/>
          <w:sz w:val="24"/>
          <w:szCs w:val="24"/>
        </w:rPr>
        <w:t xml:space="preserve">Every error hit during the lab is documented here. Being able to explain how you diagnosed and fixed a problem demonstrates real understanding of the environment and is something interviewers specifically look for.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Error</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Cause</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Fix</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Get-ADUser: Directory object not found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_USERS was nested inside _DEPARTMENTS but the script was only looking at the top level of the domain.</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Ran Get-ADOrganizationalUnit to find the exact path. Updated SearchBase to OU=_USERS,OU=_DEPARTMENTS,DC=paraday,DC=home,DC=lab,DC=AD</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Move-ADObject: Access is denied</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PowerShell ISE was not running as Administrator so it did not have rights to move AD objects.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Closed PowerShell ISE and reopened it by right clicking and selecting Run as Administrator.</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Add-ADGroupMember: Insufficient access rights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Same issue as above. PowerShell ISE was not running with admin privileges.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Reopened PowerShell ISE as Administrator and reran the script successfully.</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GPO not applying to client VM: Computer Settings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The CLIENT1 computer account was sitting in the default Computers container not inside _DEPARTMENTS. GPOs linked to _DEPARTMENTS only apply to objects inside that OU.</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Moved CLIENT1 computer account from default Computers container into _DEPARTMENTS in ADUC. Ran gpupdate /force on client. Verified with gpresult /r.</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GPO not applying to client VM: User Settings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Was logged into the client VM with the local user account which is not a domain account. User based GPOs never apply to local accounts.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Logged out of local account. Reset password on a fake domain user in ADUC. Logged into client VM as PARADAY domain user. GPOs applied correctly.</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VirtualBox memory error 0x00007ffeb52da0c4</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Hyper-V conflicting with VirtualBox causing memory access errors on VM startup.</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Ran bcdedit /set hypervisorlaunchtype off in PowerShell as Administrator and restarted the host machine.</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VM settings greyed out in VirtualBox</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VM was in an Aborted or Saved state so VirtualBox locks settings to prevent changes while running.</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Right clicked VM and selected Discard Saved State. Waited for status to show Powered Off then accessed settings normally.</w:t>
            </w:r>
          </w:p>
        </w:tc>
      </w:tr>
    </w:tbl>
    <w:p>
      <w:r>
        <w:br w:type="page"/>
      </w:r>
    </w:p>
    <w:p>
      <w:pPr>
        <w:spacing w:before="480" w:after="160"/>
      </w:pPr>
      <w:r>
        <w:rPr>
          <w:rFonts w:ascii="Times New Roman" w:cs="Times New Roman" w:eastAsia="Times New Roman" w:hAnsi="Times New Roman"/>
          <w:b/>
          <w:bCs/>
          <w:color w:val="2C3E50"/>
          <w:sz w:val="32"/>
          <w:szCs w:val="32"/>
        </w:rPr>
        <w:t xml:space="preserve">12. Key Terminology</w:t>
      </w:r>
    </w:p>
    <w:p>
      <w:pPr>
        <w:pBdr>
          <w:bottom w:val="single" w:color="1ABC9C" w:sz="10"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Term</w:t>
            </w:r>
          </w:p>
        </w:tc>
        <w:tc>
          <w:tcPr>
            <w:tcW w:type="dxa" w:w="468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Definition</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Active Directory</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Microsoft's directory service that stores and manages identity information for users, computers, and resources.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Forest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The top level container in AD holding one or more domains. Your forest is paraday.home.lab.AD.</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Domain</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 logical grouping of AD objects sharing the same database. Your domain is paraday.home.lab.ad.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Domain Controller</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The server running Active Directory handling all authentication. Your DC has computer name DC.</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OU</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Organizational Unit. A container inside AD used to organize objects. Always called OUs not folders.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Distinguished Name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The full unique path to any object in AD. Example: CN=jsmith,OU=HR,OU=_DEPARTMENTS,DC=paraday,DC=home,DC=lab,DC=AD.</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SamAccountName</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The username used to log into the domain.</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Security Group</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 group used to assign permissions and access. The foundation of RBAC in AD.</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RBAC</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Role Based Access Control. Assigning permissions based on a users role rather than individually.</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Least Privilege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Only giving users the minimum access they need to do their job and nothing more.</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GPO</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Group Policy Object. A set of rules linked to an OU that enforces settings on all objects inside it.</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Identity Lifecycle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The full journey of a user account from creation when they join to deletion when they leave.</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Joiner</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The process of onboarding a new user including creating their account and assigning the right access.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Mover</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The process of updating access when a user changes departments or roles.</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Leaver</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The process of offboarding a user including disabling their account and removing all access.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Provisioning</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Creating a user account and granting appropriate access. Technical term for the joiner process.</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Deprovisioning</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Removing access and disabling an account. Technical term for the leaver process.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Segregation of Duties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Ensuring no single person has too much control. The approver and implementer should always be different people.</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ADUC</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Active Directory Users and Computers. The GUI tool for managing users, groups, OUs, and computers.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NetBIOS Name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 short name for the domain used for older compatibility. Your NetBIOS name is PARADAY.</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FQDN</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Fully Qualified Domain Name. The complete domain name. Your FQDN is paraday.home.lab.ad.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gpupdate /force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Forces a machine to immediately pull all Group Policy updates from the DC without waiting for the automatic refresh cycle.</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gpresult /r</w:t>
            </w:r>
          </w:p>
        </w:tc>
        <w:tc>
          <w:tcPr>
            <w:tcW w:type="dxa" w:w="468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Generates a report showing exactly which Group Policies are currently applied to the machine and logged in user.</w:t>
            </w:r>
          </w:p>
        </w:tc>
      </w:tr>
    </w:tbl>
    <w:p>
      <w:r>
        <w:br w:type="page"/>
      </w:r>
    </w:p>
    <w:p>
      <w:pPr>
        <w:spacing w:before="480" w:after="160"/>
      </w:pPr>
      <w:r>
        <w:rPr>
          <w:rFonts w:ascii="Times New Roman" w:cs="Times New Roman" w:eastAsia="Times New Roman" w:hAnsi="Times New Roman"/>
          <w:b/>
          <w:bCs/>
          <w:color w:val="2C3E50"/>
          <w:sz w:val="32"/>
          <w:szCs w:val="32"/>
        </w:rPr>
        <w:t xml:space="preserve">13. What is Next</w:t>
      </w:r>
    </w:p>
    <w:p>
      <w:pPr>
        <w:pBdr>
          <w:bottom w:val="single" w:color="1ABC9C" w:sz="10"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Topic</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Status</w:t>
            </w:r>
          </w:p>
        </w:tc>
        <w:tc>
          <w:tcPr>
            <w:tcW w:type="dxa" w:w="3120"/>
            <w:tcBorders>
              <w:top w:val="single" w:color="1ABC9C" w:sz="4"/>
              <w:left w:val="single" w:color="1ABC9C" w:sz="4"/>
              <w:bottom w:val="single" w:color="1ABC9C" w:sz="4"/>
              <w:right w:val="single" w:color="1ABC9C" w:sz="4"/>
            </w:tcBorders>
            <w:shd w:fill="2C3E50"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Notes</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User and group management in ADUC</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Complete</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OUs created, groups created, 1000 users distributed and assigned</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Group Policy Objects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Complete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Password Policy, Screen Lock, Control Panel Restriction, USB Restriction, and Audit Policy all configured and verified</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Fine Grained Password Policies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Not Started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Will apply stricter password rules to IT-Admins group</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Identity lifecycle: Joiner, Mover, Leaver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Not Started</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Will practice full onboarding and offboarding workflows</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PowerShell automation</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In Progress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Several scripts written, more to come for lifecycle automation</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Active Directory auditing</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Complete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Audit Policy configured and Event Viewer logs verified</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Delegating permissions in AD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Not Started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Will create helpdesk-admin and delegate password reset rights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DNS and DHCP basics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Not Started</w:t>
            </w:r>
          </w:p>
        </w:tc>
        <w:tc>
          <w:tcPr>
            <w:tcW w:type="dxa" w:w="3120"/>
            <w:tcBorders>
              <w:top w:val="single" w:color="CCCCCC" w:sz="2"/>
              <w:left w:val="single" w:color="CCCCCC" w:sz="2"/>
              <w:bottom w:val="single" w:color="CCCCCC" w:sz="2"/>
              <w:right w:val="single" w:color="CCCCCC" w:sz="2"/>
            </w:tcBorders>
            <w:shd w:fill="FFFFFF" w:val="clear"/>
            <w:tcMar>
              <w:top w:type="dxa" w:w="80"/>
              <w:left w:type="dxa" w:w="150"/>
              <w:bottom w:type="dxa" w:w="80"/>
              <w:right w:type="dxa" w:w="150"/>
            </w:tcMar>
          </w:tcPr>
          <w:p>
            <w:r>
              <w:rPr>
                <w:rFonts w:ascii="Times New Roman" w:cs="Times New Roman" w:eastAsia="Times New Roman" w:hAnsi="Times New Roman"/>
                <w:color w:val="1A1A1A"/>
                <w:sz w:val="22"/>
                <w:szCs w:val="22"/>
              </w:rPr>
              <w:t xml:space="preserve">Will explore DNS Manager and DHCP settings on the DC</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Times New Roman" w:cs="Times New Roman" w:eastAsia="Times New Roman" w:hAnsi="Times New Roman"/>
      <w:b/>
      <w:bCs/>
      <w:color w:val="2C3E50"/>
      <w:sz w:val="32"/>
      <w:szCs w:val="32"/>
    </w:rPr>
  </w:style>
  <w:style w:type="paragraph" w:styleId="Heading2">
    <w:name w:val="Heading 2"/>
    <w:basedOn w:val="Normal"/>
    <w:next w:val="Normal"/>
    <w:qFormat/>
    <w:pPr>
      <w:spacing w:before="320" w:after="120"/>
      <w:outlineLvl w:val="1"/>
    </w:pPr>
    <w:rPr>
      <w:rFonts w:ascii="Times New Roman" w:cs="Times New Roman" w:eastAsia="Times New Roman" w:hAnsi="Times New Roman"/>
      <w:b/>
      <w:bCs/>
      <w:color w:val="1ABC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d9b84f6015d912f40e0af8a93a1568b0ca4222e.png"/><Relationship Id="rId7" Type="http://schemas.openxmlformats.org/officeDocument/2006/relationships/image" Target="media/badd97042fe725764250041dad15b2b47271cf2a.png"/><Relationship Id="rId8" Type="http://schemas.openxmlformats.org/officeDocument/2006/relationships/image" Target="media/b733a20701194a9a998809f18dd34ae716c7ef24.png"/><Relationship Id="rId9" Type="http://schemas.openxmlformats.org/officeDocument/2006/relationships/image" Target="media/9951b741beca6142a18f9765ec0d0fe9d4f24a57.png"/><Relationship Id="rId10" Type="http://schemas.openxmlformats.org/officeDocument/2006/relationships/image" Target="media/761edc0b7e5af56c623d89fa98112c3db50936ed.png"/><Relationship Id="rId11" Type="http://schemas.openxmlformats.org/officeDocument/2006/relationships/image" Target="media/486bf27ca3e28506a98462460e398c5b79df123e.png"/><Relationship Id="rId12" Type="http://schemas.openxmlformats.org/officeDocument/2006/relationships/image" Target="media/00a823d9f6371208a1a7774b2daa429ca9c7fd15.png"/><Relationship Id="rId13" Type="http://schemas.openxmlformats.org/officeDocument/2006/relationships/image" Target="media/205c829a5184a3453a8ba4bdc98c1286b6175f14.png"/><Relationship Id="rId14" Type="http://schemas.openxmlformats.org/officeDocument/2006/relationships/image" Target="media/21e62bca22bc335d4561224fdd1032864479ee52.png"/><Relationship Id="rId15" Type="http://schemas.openxmlformats.org/officeDocument/2006/relationships/image" Target="media/219fe0e0ab84858419761c41e1b5aeb2d4999ffe.png"/><Relationship Id="rId16" Type="http://schemas.openxmlformats.org/officeDocument/2006/relationships/image" Target="media/b0de03398083e620162c20fc2c05f8ed75ee52e9.png"/><Relationship Id="rId17" Type="http://schemas.openxmlformats.org/officeDocument/2006/relationships/image" Target="media/24a8efb6d58782dac915367e5a26cb4ea41c23e6.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2026-03-26T22:46:52.046Z</dcterms:created>
  <dcterms:modified xsi:type="dcterms:W3CDTF">2026-03-26T22:46:52.076Z</dcterms:modified>
</cp:coreProperties>
</file>

<file path=docProps/custom.xml><?xml version="1.0" encoding="utf-8"?>
<Properties xmlns="http://schemas.openxmlformats.org/officeDocument/2006/custom-properties" xmlns:vt="http://schemas.openxmlformats.org/officeDocument/2006/docPropsVTypes"/>
</file>