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0.0" w:type="dxa"/>
        <w:jc w:val="left"/>
        <w:tblInd w:w="0.0" w:type="dxa"/>
        <w:tblBorders>
          <w:top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600"/>
      </w:tblPr>
      <w:tblGrid>
        <w:gridCol w:w="2460"/>
        <w:gridCol w:w="6560"/>
        <w:tblGridChange w:id="0">
          <w:tblGrid>
            <w:gridCol w:w="2460"/>
            <w:gridCol w:w="6560"/>
          </w:tblGrid>
        </w:tblGridChange>
      </w:tblGrid>
      <w:tr>
        <w:trPr>
          <w:trHeight w:val="40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SCOPE STATEMENT</w:t>
            </w:r>
          </w:p>
        </w:tc>
      </w:tr>
      <w:tr>
        <w:trPr>
          <w:trHeight w:val="40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SoundByte</w:t>
            </w:r>
          </w:p>
        </w:tc>
      </w:tr>
      <w:tr>
        <w:trPr>
          <w:trHeight w:val="40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Deliverables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[High-level deliverable from the WBS is listed here.]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[Work package listed here.]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[Describe this work package in as much detail as possible.]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[Work package listed here.]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[Describe this work package in as much detail as possible.]</w:t>
            </w:r>
          </w:p>
        </w:tc>
      </w:tr>
      <w:tr>
        <w:trPr>
          <w:trHeight w:val="712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[High-level deliverable from the WBS is listed here.]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[Work package listed here.]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[Describe this work package in as much detail as possible.]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[Work package listed here.]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[Describe this work package in as much detail as possible.]</w:t>
            </w:r>
          </w:p>
        </w:tc>
      </w:tr>
      <w:tr>
        <w:trPr>
          <w:trHeight w:val="712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Exclusions</w:t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[Indicate anything that will not be included in the scope of the project.]</w:t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C0C1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613D1"/>
    <w:pPr>
      <w:spacing w:after="0" w:line="240" w:lineRule="auto"/>
    </w:pPr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613D1"/>
    <w:rPr>
      <w:rFonts w:ascii="Lucida Grande" w:cs="Lucida Grande" w:hAnsi="Lucida Grande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IZpCr1dEXgBLSmpuRMF6rvTLsw==">AMUW2mWmJ0VyYJfWrZrHDgw881yvbBw+TAFis8WoJnpU3D4MqJEAkg76pJ1Wt782Oz9o0hRHG9wKxjPJfhHq3anYXXzKriXSexdzXzOeTGRqnJpWi4j96ybqHGus7+/jefyGnJ7YeBv6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2018-05-31T20:20:00Z</dcterms:created>
  <dc:creator>Paula Barrett</dc:creator>
</cp:coreProperties>
</file>