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pectral" w:cs="Spectral" w:eastAsia="Spectral" w:hAnsi="Spectral"/>
          <w:sz w:val="36"/>
          <w:szCs w:val="36"/>
        </w:rPr>
      </w:pPr>
      <w:r w:rsidDel="00000000" w:rsidR="00000000" w:rsidRPr="00000000">
        <w:rPr>
          <w:rFonts w:ascii="Spectral" w:cs="Spectral" w:eastAsia="Spectral" w:hAnsi="Spectral"/>
          <w:sz w:val="36"/>
          <w:szCs w:val="36"/>
          <w:rtl w:val="0"/>
        </w:rPr>
        <w:t xml:space="preserve">The fresno nightcrawler has haunted my career for the last several decades silently tripping my trail cams and seemingly disappearing the moment I would arrive at their last seen area.  However tonight has truly changed everything for my research. Recently as the climate has changed there's been an increased number of sightings within the city limits as well as around high traffic areas and parking lots. Around 11PM I received a call from the local theatre regarding an unusual sighting. The manager, Casper, had been in contact with me before regarding sightings from the general area a few times , but it seemed the creature was  always gone before I had ever arrived. This time however, he relayed to me that a nightcrawler had made its way into the building and was stocking the upper floor. He had decided to shut down and evacuate all of the guests from the building whilst him and security stayed on the lower floor. Unfortunately the security footage was only viewable from the upper floor so they had lost visual of the creature. I arrived quickly after receiving the call and headed upstairs, flash light in hand while Casper and security watched for any movement on the lower floor. The upper floor was dimmer than I had expected and I could barely see more than a few feet in front of me. As I crept through the narrow halls of the theater I heard a very quiet rustling from the corner. As I crept closer I found the smallest nightcrawer I had ever seen covered in dust and popcorn kernels. Quickly I scooped it into a cloth and wrapped it up for transport. I believed the creature to be a younger one of its kind. I took it back to my lab to document the creature and tag it before releasing it further into the woods where hopefully it would find more of its own kind.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