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796D8">
      <w:pPr>
        <w:spacing w:line="480" w:lineRule="exact"/>
        <w:ind w:firstLine="0" w:firstLineChars="0"/>
        <w:rPr>
          <w:color w:val="000000"/>
          <w:sz w:val="28"/>
          <w:szCs w:val="28"/>
        </w:rPr>
      </w:pPr>
    </w:p>
    <w:p w14:paraId="469FB079">
      <w:pPr>
        <w:spacing w:line="480" w:lineRule="exact"/>
        <w:ind w:firstLine="0" w:firstLineChars="0"/>
        <w:rPr>
          <w:color w:val="000000"/>
          <w:sz w:val="28"/>
          <w:szCs w:val="28"/>
        </w:rPr>
      </w:pPr>
    </w:p>
    <w:p w14:paraId="195EFFAA">
      <w:pPr>
        <w:spacing w:line="480" w:lineRule="exact"/>
        <w:ind w:firstLine="0"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s1072" o:spid="_x0000_s1072" o:spt="75" type="#_x0000_t75" style="position:absolute;left:0pt;margin-left:160pt;margin-top:18.1pt;height:43.2pt;width:151.1pt;mso-wrap-distance-left:9pt;mso-wrap-distance-right:9pt;z-index:251662336;mso-width-relative:page;mso-height-relative:page;" o:ole="t" fillcolor="#333333" filled="t" o:preferrelative="t" stroked="f" coordsize="21600,21600" wrapcoords="-132 0 -132 21140 21600 21140 21600 0 -132 0">
            <v:path/>
            <v:fill on="t" focussize="0,0"/>
            <v:stroke on="f" joinstyle="miter"/>
            <v:imagedata r:id="rId18" grayscale="t" bilevel="t" o:title=""/>
            <o:lock v:ext="edit" aspectratio="t"/>
            <w10:wrap type="tight"/>
          </v:shape>
          <o:OLEObject Type="Embed" ProgID="MSPhotoEd.3" ShapeID="_x0000_s1072" DrawAspect="Content" ObjectID="_1468075725" r:id="rId17">
            <o:LockedField>false</o:LockedField>
          </o:OLEObject>
        </w:pict>
      </w:r>
    </w:p>
    <w:p w14:paraId="273CEB9D">
      <w:pPr>
        <w:spacing w:line="480" w:lineRule="exact"/>
        <w:ind w:firstLine="0" w:firstLineChars="0"/>
        <w:rPr>
          <w:color w:val="000000"/>
          <w:sz w:val="28"/>
          <w:szCs w:val="28"/>
        </w:rPr>
      </w:pPr>
    </w:p>
    <w:p w14:paraId="168A1FA6">
      <w:pPr>
        <w:spacing w:line="480" w:lineRule="exact"/>
        <w:ind w:firstLine="0" w:firstLineChars="0"/>
        <w:rPr>
          <w:color w:val="000000"/>
          <w:sz w:val="28"/>
          <w:szCs w:val="28"/>
        </w:rPr>
      </w:pPr>
    </w:p>
    <w:p w14:paraId="04343FE2">
      <w:pPr>
        <w:spacing w:line="480" w:lineRule="exact"/>
        <w:ind w:firstLine="0" w:firstLineChars="0"/>
        <w:rPr>
          <w:color w:val="000000"/>
          <w:sz w:val="28"/>
          <w:szCs w:val="28"/>
        </w:rPr>
      </w:pPr>
      <w:r>
        <w:rPr>
          <w:rFonts w:hint="eastAsia" w:ascii="黑体" w:eastAsia="黑体"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68580</wp:posOffset>
                </wp:positionV>
                <wp:extent cx="4114800" cy="693420"/>
                <wp:effectExtent l="8255" t="9525" r="10795" b="11430"/>
                <wp:wrapNone/>
                <wp:docPr id="12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FFD4A3">
                            <w:pPr>
                              <w:spacing w:line="240" w:lineRule="auto"/>
                              <w:ind w:firstLine="0" w:firstLineChars="0"/>
                              <w:jc w:val="center"/>
                            </w:pPr>
                            <w:r>
                              <w:rPr>
                                <w:rFonts w:hint="eastAsia" w:eastAsia="黑体"/>
                                <w:spacing w:val="30"/>
                                <w:sz w:val="72"/>
                              </w:rPr>
                              <w:t>毕  业  论  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72pt;margin-top:5.4pt;height:54.6pt;width:324pt;z-index:251661312;mso-width-relative:page;mso-height-relative:page;" fillcolor="#FFFFFF" filled="t" stroked="t" coordsize="21600,21600" o:gfxdata="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nbEHw1AAAAAoBAAAPAAAAAAAAAAEAIAAAACIAAABkcnMvZG93bnJldi54bWxQSwECFAAU&#10;AAAACACHTuJAA30Cky4CAACIBAAADgAAAAAAAAABACAAAAAjAQAAZHJzL2Uyb0RvYy54bWxQSwUG&#10;AAAAAAYABgBZAQAAw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 w14:paraId="2DFFD4A3">
                      <w:pPr>
                        <w:spacing w:line="240" w:lineRule="auto"/>
                        <w:ind w:firstLine="0" w:firstLineChars="0"/>
                        <w:jc w:val="center"/>
                      </w:pPr>
                      <w:r>
                        <w:rPr>
                          <w:rFonts w:hint="eastAsia" w:eastAsia="黑体"/>
                          <w:spacing w:val="30"/>
                          <w:sz w:val="72"/>
                        </w:rPr>
                        <w:t>毕  业  论  文</w:t>
                      </w:r>
                    </w:p>
                  </w:txbxContent>
                </v:textbox>
              </v:shape>
            </w:pict>
          </mc:Fallback>
        </mc:AlternateContent>
      </w:r>
    </w:p>
    <w:p w14:paraId="39B94BFC">
      <w:pPr>
        <w:spacing w:line="480" w:lineRule="exact"/>
        <w:ind w:firstLine="0" w:firstLineChars="0"/>
        <w:rPr>
          <w:color w:val="000000"/>
          <w:sz w:val="28"/>
          <w:szCs w:val="28"/>
        </w:rPr>
      </w:pPr>
    </w:p>
    <w:p w14:paraId="5FDD278F">
      <w:pPr>
        <w:spacing w:line="480" w:lineRule="exact"/>
        <w:ind w:firstLine="0" w:firstLineChars="0"/>
        <w:rPr>
          <w:color w:val="000000"/>
          <w:sz w:val="28"/>
          <w:szCs w:val="28"/>
        </w:rPr>
      </w:pPr>
    </w:p>
    <w:p w14:paraId="29E657A6">
      <w:pPr>
        <w:spacing w:line="480" w:lineRule="exact"/>
        <w:ind w:firstLine="0" w:firstLineChars="0"/>
        <w:rPr>
          <w:color w:val="FF0000"/>
          <w:sz w:val="28"/>
          <w:szCs w:val="28"/>
        </w:rPr>
      </w:pPr>
    </w:p>
    <w:p w14:paraId="31470DFC">
      <w:pPr>
        <w:spacing w:line="480" w:lineRule="exact"/>
        <w:ind w:firstLine="0" w:firstLineChars="0"/>
        <w:rPr>
          <w:color w:val="FF0000"/>
          <w:sz w:val="28"/>
          <w:szCs w:val="28"/>
        </w:rPr>
      </w:pPr>
    </w:p>
    <w:p w14:paraId="41B7120A">
      <w:pPr>
        <w:spacing w:line="480" w:lineRule="exact"/>
        <w:ind w:firstLine="0" w:firstLineChars="0"/>
        <w:rPr>
          <w:color w:val="FF0000"/>
          <w:sz w:val="28"/>
          <w:szCs w:val="28"/>
        </w:rPr>
      </w:pPr>
    </w:p>
    <w:p w14:paraId="1214540C">
      <w:pPr>
        <w:spacing w:line="480" w:lineRule="exact"/>
        <w:ind w:firstLine="0" w:firstLineChars="0"/>
        <w:rPr>
          <w:color w:val="000000"/>
          <w:sz w:val="28"/>
          <w:szCs w:val="28"/>
        </w:rPr>
      </w:pPr>
    </w:p>
    <w:p w14:paraId="269EBAD1">
      <w:pPr>
        <w:spacing w:line="240" w:lineRule="auto"/>
        <w:ind w:firstLine="1985" w:firstLineChars="0"/>
        <w:rPr>
          <w:rFonts w:eastAsia="黑体"/>
          <w:color w:val="000000"/>
          <w:sz w:val="28"/>
          <w:u w:val="single"/>
        </w:rPr>
      </w:pPr>
      <w:r>
        <w:rPr>
          <w:rFonts w:hint="eastAsia" w:eastAsia="黑体"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320040</wp:posOffset>
                </wp:positionV>
                <wp:extent cx="2458720" cy="0"/>
                <wp:effectExtent l="9525" t="13335" r="8255" b="5715"/>
                <wp:wrapNone/>
                <wp:docPr id="11" name="Lin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8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0" o:spid="_x0000_s1026" o:spt="20" style="position:absolute;left:0pt;margin-left:170.35pt;margin-top:25.2pt;height:0pt;width:193.6pt;z-index:251664384;mso-width-relative:page;mso-height-relative:page;" filled="f" stroked="t" coordsize="21600,21600" o:gfxdata="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r0iUtcAAAAJAQAADwAAAAAAAAABACAAAAAiAAAAZHJz&#10;L2Rvd25yZXYueG1sUEsBAhQAFAAAAAgAh07iQEBxNfbMAQAAoQMAAA4AAAAAAAAAAQAgAAAAJg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color w:val="000000"/>
          <w:sz w:val="28"/>
        </w:rPr>
        <w:t xml:space="preserve">题 </w:t>
      </w:r>
      <w:r>
        <w:rPr>
          <w:rFonts w:eastAsia="黑体"/>
          <w:color w:val="000000"/>
          <w:sz w:val="28"/>
        </w:rPr>
        <w:t xml:space="preserve">   </w:t>
      </w:r>
      <w:r>
        <w:rPr>
          <w:rFonts w:hint="eastAsia" w:eastAsia="黑体"/>
          <w:color w:val="000000"/>
          <w:sz w:val="28"/>
        </w:rPr>
        <w:t xml:space="preserve">目   </w:t>
      </w:r>
      <w:r>
        <w:rPr>
          <w:rFonts w:hint="eastAsia" w:eastAsia="黑体"/>
          <w:color w:val="000000"/>
          <w:sz w:val="24"/>
          <w:szCs w:val="22"/>
          <w:lang w:val="en-US" w:eastAsia="zh-CN"/>
        </w:rPr>
        <w:t>基于YOLOv8与Flask的自动刷怪系统设计与实现</w:t>
      </w:r>
      <w:r>
        <w:rPr>
          <w:rFonts w:hint="eastAsia" w:eastAsia="黑体"/>
          <w:color w:val="000000"/>
          <w:sz w:val="28"/>
        </w:rPr>
        <w:t xml:space="preserve"> </w:t>
      </w:r>
    </w:p>
    <w:p w14:paraId="232C77B4">
      <w:pPr>
        <w:spacing w:line="240" w:lineRule="auto"/>
        <w:ind w:firstLine="1985" w:firstLineChars="0"/>
        <w:rPr>
          <w:rFonts w:eastAsia="黑体"/>
          <w:color w:val="000000"/>
          <w:sz w:val="28"/>
          <w:u w:val="single"/>
        </w:rPr>
      </w:pPr>
      <w:r>
        <w:rPr>
          <w:rFonts w:hint="eastAsia" w:eastAsia="黑体"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297180</wp:posOffset>
                </wp:positionV>
                <wp:extent cx="2408555" cy="0"/>
                <wp:effectExtent l="9525" t="5715" r="10795" b="13335"/>
                <wp:wrapNone/>
                <wp:docPr id="10" name="Lin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8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9" o:spid="_x0000_s1026" o:spt="20" style="position:absolute;left:0pt;margin-left:170.35pt;margin-top:23.4pt;height:0pt;width:189.65pt;z-index:251663360;mso-width-relative:page;mso-height-relative:page;" filled="f" stroked="t" coordsize="21600,21600" o:gfxdata="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eevcNUAAAAJAQAADwAAAAAAAAABACAAAAAiAAAAZHJzL2Rv&#10;d25yZXYueG1sUEsBAhQAFAAAAAgAh07iQDknEZzLAQAAoQMAAA4AAAAAAAAAAQAgAAAAJA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color w:val="000000"/>
          <w:sz w:val="28"/>
        </w:rPr>
        <w:t>学    院     计算机科学与软件学院</w:t>
      </w:r>
    </w:p>
    <w:p w14:paraId="01348A14">
      <w:pPr>
        <w:tabs>
          <w:tab w:val="left" w:pos="2520"/>
          <w:tab w:val="left" w:pos="6660"/>
        </w:tabs>
        <w:spacing w:line="240" w:lineRule="auto"/>
        <w:ind w:firstLine="1985" w:firstLineChars="0"/>
        <w:rPr>
          <w:rFonts w:eastAsia="黑体"/>
          <w:color w:val="000000"/>
          <w:sz w:val="28"/>
          <w:u w:val="single"/>
        </w:rPr>
      </w:pPr>
      <w:r>
        <w:rPr>
          <w:rFonts w:hint="eastAsia" w:eastAsia="黑体"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320040</wp:posOffset>
                </wp:positionV>
                <wp:extent cx="2408555" cy="0"/>
                <wp:effectExtent l="9525" t="5715" r="10795" b="13335"/>
                <wp:wrapNone/>
                <wp:docPr id="9" name="Li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8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1" o:spid="_x0000_s1026" o:spt="20" style="position:absolute;left:0pt;margin-left:170.35pt;margin-top:25.2pt;height:0pt;width:189.65pt;z-index:251665408;mso-width-relative:page;mso-height-relative:page;" filled="f" stroked="t" coordsize="21600,21600" o:gfxdata="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aDJfrWAAAACQEAAA8AAAAAAAAAAQAgAAAAIgAAAGRycy9kb3du&#10;cmV2LnhtbFBLAQIUABQAAAAIAIdO4kAXNjETyAEAAKADAAAOAAAAAAAAAAEAIAAAACU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color w:val="000000"/>
          <w:sz w:val="28"/>
        </w:rPr>
        <w:t xml:space="preserve">专    业       计算机科学与技术      </w:t>
      </w:r>
    </w:p>
    <w:p w14:paraId="25706B2A">
      <w:pPr>
        <w:spacing w:line="240" w:lineRule="auto"/>
        <w:ind w:firstLine="1985" w:firstLineChars="0"/>
        <w:rPr>
          <w:rFonts w:eastAsia="黑体"/>
          <w:color w:val="000000"/>
          <w:sz w:val="28"/>
          <w:u w:val="single"/>
        </w:rPr>
      </w:pPr>
      <w:r>
        <w:rPr>
          <w:rFonts w:hint="eastAsia" w:eastAsia="黑体"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320040</wp:posOffset>
                </wp:positionV>
                <wp:extent cx="2408555" cy="0"/>
                <wp:effectExtent l="9525" t="11430" r="10795" b="7620"/>
                <wp:wrapNone/>
                <wp:docPr id="8" name="Lin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8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2" o:spid="_x0000_s1026" o:spt="20" style="position:absolute;left:0pt;margin-left:170.35pt;margin-top:25.2pt;height:0pt;width:189.65pt;z-index:251666432;mso-width-relative:page;mso-height-relative:page;" filled="f" stroked="t" coordsize="21600,21600" o:gfxdata="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oMl+tYAAAAJAQAADwAAAAAAAAABACAAAAAiAAAAZHJzL2Rv&#10;d25yZXYueG1sUEsBAhQAFAAAAAgAh07iQATD9MnKAQAAoA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color w:val="000000"/>
          <w:sz w:val="28"/>
        </w:rPr>
        <w:t>年    级            20</w:t>
      </w:r>
      <w:r>
        <w:rPr>
          <w:rFonts w:hint="eastAsia" w:eastAsia="黑体"/>
          <w:color w:val="000000"/>
          <w:sz w:val="28"/>
          <w:lang w:val="en-US" w:eastAsia="zh-CN"/>
        </w:rPr>
        <w:t>21</w:t>
      </w:r>
      <w:r>
        <w:rPr>
          <w:rFonts w:hint="eastAsia" w:eastAsia="黑体"/>
          <w:color w:val="000000"/>
          <w:sz w:val="28"/>
        </w:rPr>
        <w:t xml:space="preserve">级  </w:t>
      </w:r>
    </w:p>
    <w:p w14:paraId="372F8CC3">
      <w:pPr>
        <w:spacing w:line="240" w:lineRule="auto"/>
        <w:ind w:firstLine="1985" w:firstLineChars="0"/>
        <w:rPr>
          <w:rFonts w:eastAsia="黑体"/>
          <w:color w:val="000000"/>
          <w:sz w:val="28"/>
          <w:u w:val="single"/>
        </w:rPr>
      </w:pPr>
      <w:r>
        <w:rPr>
          <w:rFonts w:hint="eastAsia" w:eastAsia="黑体"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320040</wp:posOffset>
                </wp:positionV>
                <wp:extent cx="2408555" cy="0"/>
                <wp:effectExtent l="9525" t="7620" r="10795" b="11430"/>
                <wp:wrapNone/>
                <wp:docPr id="7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8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3" o:spid="_x0000_s1026" o:spt="20" style="position:absolute;left:0pt;margin-left:170.35pt;margin-top:25.2pt;height:0pt;width:189.65pt;z-index:251667456;mso-width-relative:page;mso-height-relative:page;" filled="f" stroked="t" coordsize="21600,21600" o:gfxdata="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aDJfrWAAAACQEAAA8AAAAAAAAAAQAgAAAAIgAAAGRycy9k&#10;b3ducmV2LnhtbFBLAQIUABQAAAAIAIdO4kBJtfqcywEAAKADAAAOAAAAAAAAAAEAIAAAACU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color w:val="000000"/>
          <w:sz w:val="28"/>
        </w:rPr>
        <w:t xml:space="preserve">学    号         </w:t>
      </w:r>
      <w:r>
        <w:rPr>
          <w:rFonts w:hint="eastAsia" w:eastAsia="黑体"/>
          <w:color w:val="000000"/>
          <w:sz w:val="28"/>
          <w:lang w:val="en-US" w:eastAsia="zh-CN"/>
        </w:rPr>
        <w:t>202124113225</w:t>
      </w:r>
      <w:r>
        <w:rPr>
          <w:rFonts w:hint="eastAsia" w:eastAsia="黑体"/>
          <w:color w:val="000000"/>
          <w:sz w:val="28"/>
        </w:rPr>
        <w:t xml:space="preserve">    </w:t>
      </w:r>
    </w:p>
    <w:p w14:paraId="68E45A90">
      <w:pPr>
        <w:spacing w:line="240" w:lineRule="auto"/>
        <w:ind w:firstLine="1985" w:firstLineChars="0"/>
        <w:rPr>
          <w:rFonts w:hint="eastAsia" w:eastAsia="黑体"/>
          <w:color w:val="000000"/>
          <w:sz w:val="28"/>
          <w:u w:val="single"/>
          <w:lang w:val="en-US" w:eastAsia="zh-CN"/>
        </w:rPr>
      </w:pPr>
      <w:r>
        <w:rPr>
          <w:rFonts w:hint="eastAsia" w:eastAsia="黑体"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320040</wp:posOffset>
                </wp:positionV>
                <wp:extent cx="2408555" cy="0"/>
                <wp:effectExtent l="9525" t="13335" r="10795" b="5715"/>
                <wp:wrapNone/>
                <wp:docPr id="6" name="Li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8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4" o:spid="_x0000_s1026" o:spt="20" style="position:absolute;left:0pt;margin-left:170.35pt;margin-top:25.2pt;height:0pt;width:189.65pt;z-index:251668480;mso-width-relative:page;mso-height-relative:page;" filled="f" stroked="t" coordsize="21600,21600" o:gfxdata="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oMl+tYAAAAJAQAADwAAAAAAAAABACAAAAAiAAAAZHJzL2Rv&#10;d25yZXYueG1sUEsBAhQAFAAAAAgAh07iQHBDkLzKAQAAoA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color w:val="000000"/>
          <w:sz w:val="28"/>
        </w:rPr>
        <w:t xml:space="preserve">学生姓名            </w:t>
      </w:r>
      <w:r>
        <w:rPr>
          <w:rFonts w:hint="eastAsia" w:eastAsia="黑体"/>
          <w:color w:val="000000"/>
          <w:sz w:val="28"/>
          <w:lang w:val="en-US" w:eastAsia="zh-CN"/>
        </w:rPr>
        <w:t>邓依伦</w:t>
      </w:r>
    </w:p>
    <w:p w14:paraId="0B2F09D3">
      <w:pPr>
        <w:spacing w:line="240" w:lineRule="auto"/>
        <w:ind w:firstLine="1985" w:firstLineChars="0"/>
        <w:rPr>
          <w:rFonts w:eastAsia="黑体"/>
          <w:color w:val="000000"/>
          <w:sz w:val="28"/>
          <w:u w:val="single"/>
        </w:rPr>
      </w:pPr>
      <w:r>
        <w:rPr>
          <w:rFonts w:hint="eastAsia" w:eastAsia="黑体"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320040</wp:posOffset>
                </wp:positionV>
                <wp:extent cx="2408555" cy="0"/>
                <wp:effectExtent l="9525" t="9525" r="10795" b="9525"/>
                <wp:wrapNone/>
                <wp:docPr id="5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8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170.35pt;margin-top:25.2pt;height:0pt;width:189.65pt;z-index:251669504;mso-width-relative:page;mso-height-relative:page;" filled="f" stroked="t" coordsize="21600,21600" o:gfxdata="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2gyX61gAAAAkBAAAPAAAAAAAAAAEAIAAAACIAAABkcnMvZG93&#10;bnJldi54bWxQSwECFAAUAAAACACHTuJALlkA8skBAACgAwAADgAAAAAAAAABACAAAAAl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color w:val="000000"/>
          <w:sz w:val="28"/>
        </w:rPr>
        <w:t>指导教师    校内指导老师、第二导师</w:t>
      </w:r>
    </w:p>
    <w:p w14:paraId="48BB14B4">
      <w:pPr>
        <w:spacing w:line="240" w:lineRule="auto"/>
        <w:ind w:firstLine="1985" w:firstLineChars="0"/>
        <w:rPr>
          <w:rFonts w:eastAsia="黑体"/>
          <w:color w:val="000000"/>
          <w:sz w:val="28"/>
        </w:rPr>
      </w:pPr>
      <w:r>
        <w:rPr>
          <w:rFonts w:hint="eastAsia" w:eastAsia="黑体"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325755</wp:posOffset>
                </wp:positionV>
                <wp:extent cx="438150" cy="0"/>
                <wp:effectExtent l="6350" t="11430" r="12700" b="7620"/>
                <wp:wrapNone/>
                <wp:docPr id="4" name="Li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7" o:spid="_x0000_s1026" o:spt="20" style="position:absolute;left:0pt;margin-left:311.1pt;margin-top:25.65pt;height:0pt;width:34.5pt;z-index:251671552;mso-width-relative:page;mso-height-relative:page;" filled="f" stroked="t" coordsize="21600,21600" o:gfxdata="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HHYMNYAAAAJAQAADwAAAAAAAAABACAAAAAiAAAAZHJzL2Rv&#10;d25yZXYueG1sUEsBAhQAFAAAAAgAh07iQOvL0MXKAQAAnwMAAA4AAAAAAAAAAQAgAAAAJQ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325755</wp:posOffset>
                </wp:positionV>
                <wp:extent cx="1352550" cy="0"/>
                <wp:effectExtent l="9525" t="11430" r="9525" b="7620"/>
                <wp:wrapNone/>
                <wp:docPr id="3" name="Lin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6" o:spid="_x0000_s1026" o:spt="20" style="position:absolute;left:0pt;margin-left:170.35pt;margin-top:25.65pt;height:0pt;width:106.5pt;z-index:251670528;mso-width-relative:page;mso-height-relative:page;" filled="f" stroked="t" coordsize="21600,21600" o:gfxdata="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BiZBT1gAAAAkBAAAPAAAAAAAAAAEAIAAAACIAAABkcnMvZG93&#10;bnJldi54bWxQSwECFAAUAAAACACHTuJAg4LQNckBAACgAwAADgAAAAAAAAABACAAAAAl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color w:val="000000"/>
          <w:sz w:val="28"/>
        </w:rPr>
        <w:t>完成时间        20</w:t>
      </w:r>
      <w:r>
        <w:rPr>
          <w:rFonts w:eastAsia="黑体"/>
          <w:color w:val="000000"/>
          <w:sz w:val="28"/>
        </w:rPr>
        <w:t>24</w:t>
      </w:r>
      <w:r>
        <w:rPr>
          <w:rFonts w:hint="eastAsia" w:eastAsia="黑体"/>
          <w:color w:val="000000"/>
          <w:sz w:val="28"/>
        </w:rPr>
        <w:t xml:space="preserve">       年   4   月</w:t>
      </w:r>
    </w:p>
    <w:p w14:paraId="5560874D">
      <w:pPr>
        <w:ind w:firstLine="560"/>
        <w:rPr>
          <w:rFonts w:eastAsia="黑体"/>
          <w:color w:val="FF0000"/>
          <w:sz w:val="28"/>
        </w:rPr>
      </w:pPr>
    </w:p>
    <w:p w14:paraId="50917B56">
      <w:pPr>
        <w:ind w:firstLine="560"/>
        <w:rPr>
          <w:rFonts w:eastAsia="黑体"/>
          <w:color w:val="FF0000"/>
          <w:sz w:val="28"/>
        </w:rPr>
      </w:pPr>
    </w:p>
    <w:p w14:paraId="735C90B0">
      <w:pPr>
        <w:ind w:firstLine="560"/>
        <w:rPr>
          <w:rFonts w:eastAsia="黑体"/>
          <w:color w:val="FF0000"/>
          <w:sz w:val="28"/>
        </w:rPr>
      </w:pPr>
    </w:p>
    <w:p w14:paraId="4CBCD926">
      <w:pPr>
        <w:ind w:firstLine="560"/>
        <w:rPr>
          <w:rFonts w:eastAsia="黑体"/>
          <w:color w:val="000000"/>
          <w:sz w:val="28"/>
        </w:rPr>
      </w:pPr>
    </w:p>
    <w:p w14:paraId="2F7C5074">
      <w:pPr>
        <w:ind w:firstLine="0" w:firstLineChars="0"/>
        <w:jc w:val="center"/>
        <w:rPr>
          <w:color w:val="000000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6" w:h="16838"/>
          <w:pgMar w:top="1134" w:right="1588" w:bottom="1418" w:left="1361" w:header="1247" w:footer="1134" w:gutter="0"/>
          <w:pgNumType w:fmt="upperRoman" w:start="1"/>
          <w:cols w:space="425" w:num="1"/>
          <w:titlePg/>
          <w:docGrid w:type="lines" w:linePitch="312" w:charSpace="0"/>
        </w:sectPr>
      </w:pPr>
      <w:r>
        <w:rPr>
          <w:rFonts w:hint="eastAsia" w:eastAsia="黑体"/>
          <w:color w:val="000000"/>
          <w:sz w:val="28"/>
        </w:rPr>
        <w:t>肇庆学院教务处制</w:t>
      </w:r>
    </w:p>
    <w:p w14:paraId="6D5B37A0">
      <w:pPr>
        <w:spacing w:line="440" w:lineRule="exact"/>
        <w:ind w:firstLine="0" w:firstLineChars="0"/>
        <w:jc w:val="center"/>
        <w:rPr>
          <w:rFonts w:ascii="仿宋_GB2312" w:hAnsi="宋体" w:eastAsia="仿宋_GB2312"/>
          <w:b/>
          <w:color w:val="000000"/>
          <w:sz w:val="36"/>
          <w:szCs w:val="36"/>
        </w:rPr>
      </w:pPr>
    </w:p>
    <w:p w14:paraId="005D5FC3">
      <w:pPr>
        <w:spacing w:line="440" w:lineRule="exact"/>
        <w:ind w:firstLine="0" w:firstLineChars="0"/>
        <w:rPr>
          <w:rFonts w:ascii="仿宋_GB2312" w:hAnsi="宋体" w:eastAsia="仿宋_GB2312"/>
          <w:b/>
          <w:sz w:val="36"/>
          <w:szCs w:val="36"/>
        </w:rPr>
      </w:pPr>
    </w:p>
    <w:p w14:paraId="6B8F7769">
      <w:pPr>
        <w:spacing w:line="440" w:lineRule="exact"/>
        <w:ind w:firstLine="0" w:firstLineChars="0"/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毕业论文（设计）原创性声明</w:t>
      </w:r>
    </w:p>
    <w:p w14:paraId="1C05CE0E">
      <w:pPr>
        <w:spacing w:line="440" w:lineRule="exact"/>
        <w:ind w:firstLine="720" w:firstLineChars="0"/>
        <w:jc w:val="left"/>
        <w:rPr>
          <w:rFonts w:ascii="仿宋_GB2312" w:hAnsi="宋体" w:eastAsia="仿宋_GB2312"/>
          <w:szCs w:val="20"/>
        </w:rPr>
      </w:pPr>
    </w:p>
    <w:p w14:paraId="2CD47F21">
      <w:pPr>
        <w:tabs>
          <w:tab w:val="left" w:pos="1853"/>
        </w:tabs>
        <w:spacing w:line="240" w:lineRule="auto"/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郑重声明：所呈交的</w:t>
      </w:r>
      <w:r>
        <w:rPr>
          <w:rFonts w:hint="eastAsia"/>
          <w:sz w:val="28"/>
          <w:szCs w:val="28"/>
        </w:rPr>
        <w:t>毕业</w:t>
      </w:r>
      <w:r>
        <w:rPr>
          <w:sz w:val="28"/>
          <w:szCs w:val="28"/>
        </w:rPr>
        <w:t>论文</w:t>
      </w:r>
      <w:r>
        <w:rPr>
          <w:rFonts w:hint="eastAsia"/>
          <w:sz w:val="28"/>
          <w:szCs w:val="28"/>
        </w:rPr>
        <w:t>（设计）</w:t>
      </w:r>
      <w:r>
        <w:rPr>
          <w:sz w:val="28"/>
          <w:szCs w:val="28"/>
        </w:rPr>
        <w:t>是本人在导师的指导下，独立进行研究取得的成果。除文中已经注明引用的内容外，本论文</w:t>
      </w:r>
      <w:r>
        <w:rPr>
          <w:rFonts w:hint="eastAsia"/>
          <w:sz w:val="28"/>
          <w:szCs w:val="28"/>
        </w:rPr>
        <w:t>（设计）</w:t>
      </w:r>
      <w:r>
        <w:rPr>
          <w:sz w:val="28"/>
          <w:szCs w:val="28"/>
        </w:rPr>
        <w:t>不包他个人或集体已经发表或撰写过的作品成果。对本文的研究做出贡献的个人和集体，均已在文中以明确方式标明。本人完全意识到本声明的法律后果，并承诺因本声明而产生的法律结果由本人承担。</w:t>
      </w:r>
    </w:p>
    <w:p w14:paraId="15C33BE9">
      <w:pPr>
        <w:tabs>
          <w:tab w:val="left" w:pos="1853"/>
        </w:tabs>
        <w:spacing w:line="240" w:lineRule="auto"/>
        <w:ind w:firstLine="0" w:firstLineChars="0"/>
        <w:jc w:val="left"/>
        <w:rPr>
          <w:sz w:val="28"/>
          <w:szCs w:val="28"/>
        </w:rPr>
      </w:pPr>
    </w:p>
    <w:p w14:paraId="78D059CB">
      <w:pPr>
        <w:tabs>
          <w:tab w:val="left" w:pos="1853"/>
        </w:tabs>
        <w:spacing w:line="240" w:lineRule="auto"/>
        <w:ind w:firstLine="5040" w:firstLineChars="18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论文作者： </w:t>
      </w:r>
    </w:p>
    <w:p w14:paraId="4A0CA9DD">
      <w:pPr>
        <w:tabs>
          <w:tab w:val="left" w:pos="1853"/>
        </w:tabs>
        <w:spacing w:line="240" w:lineRule="auto"/>
        <w:ind w:firstLine="5040" w:firstLineChars="1800"/>
        <w:jc w:val="left"/>
        <w:rPr>
          <w:sz w:val="28"/>
          <w:szCs w:val="28"/>
        </w:rPr>
      </w:pPr>
      <w:r>
        <w:rPr>
          <w:sz w:val="28"/>
          <w:szCs w:val="28"/>
        </w:rPr>
        <w:t>日期：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日</w:t>
      </w:r>
    </w:p>
    <w:p w14:paraId="05B072A5">
      <w:pPr>
        <w:spacing w:line="440" w:lineRule="exact"/>
        <w:ind w:firstLine="0" w:firstLineChars="0"/>
        <w:jc w:val="center"/>
        <w:rPr>
          <w:rFonts w:ascii="仿宋_GB2312" w:hAnsi="宋体" w:eastAsia="仿宋_GB2312"/>
          <w:b/>
          <w:sz w:val="36"/>
          <w:szCs w:val="36"/>
        </w:rPr>
      </w:pPr>
    </w:p>
    <w:p w14:paraId="32E03147">
      <w:pPr>
        <w:spacing w:line="440" w:lineRule="exact"/>
        <w:ind w:firstLine="0" w:firstLineChars="0"/>
        <w:jc w:val="center"/>
        <w:rPr>
          <w:rFonts w:ascii="仿宋_GB2312" w:hAnsi="宋体" w:eastAsia="仿宋_GB2312"/>
          <w:b/>
          <w:sz w:val="36"/>
          <w:szCs w:val="36"/>
        </w:rPr>
      </w:pPr>
    </w:p>
    <w:p w14:paraId="604B1424">
      <w:pPr>
        <w:spacing w:line="440" w:lineRule="exact"/>
        <w:ind w:firstLine="0" w:firstLineChars="0"/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毕业论文（设计）版权使用授权书</w:t>
      </w:r>
    </w:p>
    <w:p w14:paraId="51A70060">
      <w:pPr>
        <w:spacing w:line="440" w:lineRule="exact"/>
        <w:ind w:firstLine="0" w:firstLineChars="0"/>
        <w:jc w:val="center"/>
        <w:rPr>
          <w:rFonts w:ascii="仿宋_GB2312" w:hAnsi="宋体" w:eastAsia="仿宋_GB2312"/>
          <w:b/>
          <w:sz w:val="36"/>
          <w:szCs w:val="36"/>
        </w:rPr>
      </w:pPr>
    </w:p>
    <w:p w14:paraId="6CA4D556">
      <w:pPr>
        <w:tabs>
          <w:tab w:val="left" w:pos="1853"/>
        </w:tabs>
        <w:spacing w:line="240" w:lineRule="auto"/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本</w:t>
      </w:r>
      <w:r>
        <w:rPr>
          <w:rFonts w:hint="eastAsia"/>
          <w:sz w:val="28"/>
          <w:szCs w:val="28"/>
        </w:rPr>
        <w:t>毕业</w:t>
      </w:r>
      <w:r>
        <w:rPr>
          <w:sz w:val="28"/>
          <w:szCs w:val="28"/>
        </w:rPr>
        <w:t>论文</w:t>
      </w:r>
      <w:r>
        <w:rPr>
          <w:rFonts w:hint="eastAsia"/>
          <w:sz w:val="28"/>
          <w:szCs w:val="28"/>
        </w:rPr>
        <w:t>（设计）</w:t>
      </w:r>
      <w:r>
        <w:rPr>
          <w:sz w:val="28"/>
          <w:szCs w:val="28"/>
        </w:rPr>
        <w:t>作者完全了解学校有关保留、使用</w:t>
      </w:r>
      <w:r>
        <w:rPr>
          <w:rFonts w:hint="eastAsia"/>
          <w:sz w:val="28"/>
          <w:szCs w:val="28"/>
        </w:rPr>
        <w:t>毕业</w:t>
      </w:r>
      <w:r>
        <w:rPr>
          <w:sz w:val="28"/>
          <w:szCs w:val="28"/>
        </w:rPr>
        <w:t>论文</w:t>
      </w:r>
      <w:r>
        <w:rPr>
          <w:rFonts w:hint="eastAsia"/>
          <w:sz w:val="28"/>
          <w:szCs w:val="28"/>
        </w:rPr>
        <w:t>（设计）</w:t>
      </w:r>
      <w:r>
        <w:rPr>
          <w:sz w:val="28"/>
          <w:szCs w:val="28"/>
        </w:rPr>
        <w:t>的规定，同意学校保留并向国家有关部门或机构送交论文</w:t>
      </w:r>
      <w:r>
        <w:rPr>
          <w:rFonts w:hint="eastAsia"/>
          <w:sz w:val="28"/>
          <w:szCs w:val="28"/>
        </w:rPr>
        <w:t>（设计）</w:t>
      </w:r>
      <w:r>
        <w:rPr>
          <w:sz w:val="28"/>
          <w:szCs w:val="28"/>
        </w:rPr>
        <w:t>的复印件和电子版，允许论文</w:t>
      </w:r>
      <w:r>
        <w:rPr>
          <w:rFonts w:hint="eastAsia"/>
          <w:sz w:val="28"/>
          <w:szCs w:val="28"/>
        </w:rPr>
        <w:t>（设计）</w:t>
      </w:r>
      <w:r>
        <w:rPr>
          <w:sz w:val="28"/>
          <w:szCs w:val="28"/>
        </w:rPr>
        <w:t>被查阅和借阅。本人授权</w:t>
      </w:r>
      <w:r>
        <w:rPr>
          <w:rFonts w:hint="eastAsia"/>
          <w:sz w:val="28"/>
          <w:szCs w:val="28"/>
        </w:rPr>
        <w:t>肇庆学院</w:t>
      </w:r>
      <w:r>
        <w:rPr>
          <w:sz w:val="28"/>
          <w:szCs w:val="28"/>
        </w:rPr>
        <w:t>将本论文</w:t>
      </w:r>
      <w:r>
        <w:rPr>
          <w:rFonts w:hint="eastAsia"/>
          <w:sz w:val="28"/>
          <w:szCs w:val="28"/>
        </w:rPr>
        <w:t>（设计）</w:t>
      </w:r>
      <w:r>
        <w:rPr>
          <w:sz w:val="28"/>
          <w:szCs w:val="28"/>
        </w:rPr>
        <w:t>的全部或部分内容编入有关数据库进行检索，可以采用影印、缩印或扫描等复制手段保存和汇编本论文</w:t>
      </w:r>
      <w:r>
        <w:rPr>
          <w:rFonts w:hint="eastAsia"/>
          <w:sz w:val="28"/>
          <w:szCs w:val="28"/>
        </w:rPr>
        <w:t>（设计）</w:t>
      </w:r>
      <w:r>
        <w:rPr>
          <w:sz w:val="28"/>
          <w:szCs w:val="28"/>
        </w:rPr>
        <w:t>。</w:t>
      </w:r>
    </w:p>
    <w:p w14:paraId="4D16C7BE">
      <w:pPr>
        <w:tabs>
          <w:tab w:val="left" w:pos="1853"/>
        </w:tabs>
        <w:spacing w:line="240" w:lineRule="auto"/>
        <w:ind w:firstLine="560" w:firstLineChars="0"/>
        <w:jc w:val="left"/>
        <w:rPr>
          <w:sz w:val="28"/>
          <w:szCs w:val="28"/>
        </w:rPr>
      </w:pPr>
    </w:p>
    <w:p w14:paraId="78BE3DB3">
      <w:pPr>
        <w:tabs>
          <w:tab w:val="left" w:pos="1853"/>
        </w:tabs>
        <w:spacing w:line="240" w:lineRule="auto"/>
        <w:ind w:firstLine="1120" w:firstLineChars="400"/>
        <w:rPr>
          <w:sz w:val="28"/>
          <w:szCs w:val="28"/>
        </w:rPr>
      </w:pPr>
      <w:r>
        <w:rPr>
          <w:sz w:val="28"/>
          <w:szCs w:val="28"/>
        </w:rPr>
        <w:t>论文作者签名</w:t>
      </w:r>
      <w:r>
        <w:rPr>
          <w:rFonts w:hint="eastAsia"/>
          <w:sz w:val="28"/>
          <w:szCs w:val="28"/>
        </w:rPr>
        <w:t xml:space="preserve">： 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指导教师签名</w:t>
      </w:r>
      <w:r>
        <w:rPr>
          <w:rFonts w:hint="eastAsia"/>
          <w:sz w:val="28"/>
          <w:szCs w:val="28"/>
        </w:rPr>
        <w:t>：</w:t>
      </w:r>
    </w:p>
    <w:p w14:paraId="64034692">
      <w:pPr>
        <w:tabs>
          <w:tab w:val="left" w:pos="1853"/>
        </w:tabs>
        <w:spacing w:line="240" w:lineRule="auto"/>
        <w:ind w:firstLine="1120" w:firstLineChars="400"/>
        <w:rPr>
          <w:rFonts w:ascii="黑体" w:eastAsia="黑体"/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日期： 年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月 日              日期： 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月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日</w:t>
      </w:r>
    </w:p>
    <w:p w14:paraId="0102C037">
      <w:pPr>
        <w:spacing w:before="600" w:after="600"/>
        <w:ind w:firstLine="0" w:firstLineChars="0"/>
        <w:jc w:val="center"/>
        <w:rPr>
          <w:rFonts w:ascii="黑体" w:eastAsia="黑体"/>
          <w:b/>
          <w:color w:val="000000"/>
          <w:sz w:val="28"/>
          <w:szCs w:val="28"/>
        </w:rPr>
      </w:pPr>
      <w:r>
        <w:rPr>
          <w:rFonts w:ascii="黑体" w:eastAsia="黑体"/>
          <w:b/>
          <w:color w:val="000000"/>
          <w:sz w:val="28"/>
          <w:szCs w:val="28"/>
        </w:rPr>
        <w:br w:type="page"/>
      </w:r>
    </w:p>
    <w:p w14:paraId="60565F49">
      <w:pPr>
        <w:spacing w:before="600" w:after="600"/>
        <w:ind w:firstLine="0" w:firstLineChars="0"/>
        <w:jc w:val="center"/>
        <w:rPr>
          <w:rFonts w:ascii="黑体" w:eastAsia="黑体"/>
          <w:b/>
          <w:color w:val="000000"/>
          <w:sz w:val="28"/>
          <w:szCs w:val="28"/>
        </w:rPr>
      </w:pPr>
      <w:r>
        <w:rPr>
          <w:rFonts w:hint="eastAsia" w:ascii="黑体" w:eastAsia="黑体"/>
          <w:b/>
          <w:color w:val="000000"/>
          <w:sz w:val="36"/>
          <w:szCs w:val="36"/>
        </w:rPr>
        <w:t>目   录</w:t>
      </w:r>
    </w:p>
    <w:p w14:paraId="07017C98">
      <w:pPr>
        <w:pStyle w:val="9"/>
      </w:pPr>
      <w:r>
        <w:rPr>
          <w:rFonts w:hint="eastAsia"/>
        </w:rPr>
        <w:t>摘要与关键词</w:t>
      </w:r>
      <w:r>
        <w:t>………………………………………………………………………………</w:t>
      </w:r>
      <w:r>
        <w:rPr>
          <w:rFonts w:hint="eastAsia"/>
        </w:rPr>
        <w:t>1</w:t>
      </w:r>
    </w:p>
    <w:p w14:paraId="4BD98F1C">
      <w:pPr>
        <w:pStyle w:val="9"/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"_Toc192066266" </w:instrText>
      </w:r>
      <w:r>
        <w:fldChar w:fldCharType="separate"/>
      </w:r>
      <w:r>
        <w:rPr>
          <w:rStyle w:val="14"/>
          <w:color w:val="000000"/>
        </w:rPr>
        <w:t xml:space="preserve">1 </w:t>
      </w:r>
      <w:r>
        <w:rPr>
          <w:rStyle w:val="14"/>
          <w:rFonts w:hint="eastAsia"/>
          <w:color w:val="000000"/>
        </w:rPr>
        <w:t>绪论</w:t>
      </w:r>
      <w:r>
        <w:rPr>
          <w:rStyle w:val="14"/>
          <w:color w:val="000000"/>
        </w:rPr>
        <w:t>(</w:t>
      </w:r>
      <w:r>
        <w:rPr>
          <w:rStyle w:val="14"/>
          <w:rFonts w:hint="eastAsia"/>
          <w:color w:val="000000"/>
        </w:rPr>
        <w:t>一级标题</w:t>
      </w:r>
      <w:r>
        <w:rPr>
          <w:rStyle w:val="14"/>
          <w:color w:val="000000"/>
        </w:rPr>
        <w:t>)</w:t>
      </w:r>
      <w:r>
        <w:tab/>
      </w:r>
      <w:r>
        <w:fldChar w:fldCharType="begin"/>
      </w:r>
      <w:r>
        <w:instrText xml:space="preserve"> PAGEREF _Toc192066266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0D87A98D">
      <w:pPr>
        <w:pStyle w:val="10"/>
        <w:tabs>
          <w:tab w:val="right" w:leader="dot" w:pos="8777"/>
        </w:tabs>
        <w:ind w:firstLine="0" w:firstLineChars="0"/>
        <w:rPr>
          <w:color w:val="000000"/>
          <w:sz w:val="21"/>
        </w:rPr>
      </w:pPr>
      <w:r>
        <w:fldChar w:fldCharType="begin"/>
      </w:r>
      <w:r>
        <w:instrText xml:space="preserve"> HYPERLINK \l "_Toc192066267" </w:instrText>
      </w:r>
      <w:r>
        <w:fldChar w:fldCharType="separate"/>
      </w:r>
      <w:r>
        <w:rPr>
          <w:rStyle w:val="14"/>
          <w:color w:val="000000"/>
        </w:rPr>
        <w:t xml:space="preserve">1.1 </w:t>
      </w:r>
      <w:r>
        <w:rPr>
          <w:rStyle w:val="14"/>
          <w:rFonts w:hint="eastAsia"/>
          <w:color w:val="000000"/>
        </w:rPr>
        <w:t>课题背景</w:t>
      </w:r>
      <w:r>
        <w:rPr>
          <w:rStyle w:val="14"/>
          <w:color w:val="000000"/>
        </w:rPr>
        <w:t>(</w:t>
      </w:r>
      <w:r>
        <w:rPr>
          <w:rStyle w:val="14"/>
          <w:rFonts w:hint="eastAsia"/>
          <w:color w:val="000000"/>
        </w:rPr>
        <w:t>二级标题</w:t>
      </w:r>
      <w:r>
        <w:rPr>
          <w:rStyle w:val="14"/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_Toc192066267 \h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 w14:paraId="6030E1B0">
      <w:pPr>
        <w:pStyle w:val="5"/>
        <w:tabs>
          <w:tab w:val="right" w:leader="dot" w:pos="8777"/>
        </w:tabs>
        <w:ind w:firstLine="0" w:firstLineChars="0"/>
        <w:rPr>
          <w:color w:val="000000"/>
          <w:sz w:val="21"/>
        </w:rPr>
      </w:pPr>
      <w:r>
        <w:fldChar w:fldCharType="begin"/>
      </w:r>
      <w:r>
        <w:instrText xml:space="preserve"> HYPERLINK \l "_Toc192066268" </w:instrText>
      </w:r>
      <w:r>
        <w:fldChar w:fldCharType="separate"/>
      </w:r>
      <w:r>
        <w:rPr>
          <w:rStyle w:val="14"/>
          <w:color w:val="000000"/>
        </w:rPr>
        <w:t xml:space="preserve">1.1.1 </w:t>
      </w:r>
      <w:r>
        <w:rPr>
          <w:rStyle w:val="14"/>
          <w:rFonts w:hint="eastAsia"/>
          <w:color w:val="000000"/>
        </w:rPr>
        <w:t>三级标题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_Toc192066268 \h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 w14:paraId="7EE52383">
      <w:pPr>
        <w:pStyle w:val="10"/>
        <w:tabs>
          <w:tab w:val="right" w:leader="dot" w:pos="8777"/>
        </w:tabs>
        <w:ind w:firstLine="0" w:firstLineChars="0"/>
        <w:rPr>
          <w:color w:val="000000"/>
          <w:sz w:val="21"/>
        </w:rPr>
      </w:pPr>
      <w:r>
        <w:fldChar w:fldCharType="begin"/>
      </w:r>
      <w:r>
        <w:instrText xml:space="preserve"> HYPERLINK \l "_Toc192066269" </w:instrText>
      </w:r>
      <w:r>
        <w:fldChar w:fldCharType="separate"/>
      </w:r>
      <w:r>
        <w:rPr>
          <w:rStyle w:val="14"/>
          <w:color w:val="000000"/>
        </w:rPr>
        <w:t xml:space="preserve">1.2 </w:t>
      </w:r>
      <w:r>
        <w:rPr>
          <w:rStyle w:val="14"/>
          <w:rFonts w:hint="eastAsia"/>
          <w:color w:val="000000"/>
        </w:rPr>
        <w:t>技术现状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_Toc192066269 \h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 w14:paraId="065CD693">
      <w:pPr>
        <w:pStyle w:val="9"/>
        <w:rPr>
          <w:sz w:val="21"/>
        </w:rPr>
      </w:pPr>
      <w:r>
        <w:fldChar w:fldCharType="begin"/>
      </w:r>
      <w:r>
        <w:instrText xml:space="preserve"> HYPERLINK \l "_Toc192066270" </w:instrText>
      </w:r>
      <w:r>
        <w:fldChar w:fldCharType="separate"/>
      </w:r>
      <w:r>
        <w:rPr>
          <w:rStyle w:val="14"/>
          <w:color w:val="000000"/>
        </w:rPr>
        <w:t xml:space="preserve">6 </w:t>
      </w:r>
      <w:r>
        <w:rPr>
          <w:rStyle w:val="14"/>
          <w:rFonts w:hint="eastAsia"/>
          <w:color w:val="000000"/>
        </w:rPr>
        <w:t>系统开发环境</w:t>
      </w:r>
      <w:r>
        <w:tab/>
      </w:r>
      <w:r>
        <w:fldChar w:fldCharType="begin"/>
      </w:r>
      <w:r>
        <w:instrText xml:space="preserve"> PAGEREF _Toc192066270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028614A">
      <w:pPr>
        <w:pStyle w:val="10"/>
        <w:tabs>
          <w:tab w:val="right" w:leader="dot" w:pos="8777"/>
        </w:tabs>
        <w:ind w:firstLine="0" w:firstLineChars="0"/>
        <w:rPr>
          <w:color w:val="000000"/>
          <w:sz w:val="21"/>
        </w:rPr>
      </w:pPr>
      <w:r>
        <w:fldChar w:fldCharType="begin"/>
      </w:r>
      <w:r>
        <w:instrText xml:space="preserve"> HYPERLINK \l "_Toc192066271" </w:instrText>
      </w:r>
      <w:r>
        <w:fldChar w:fldCharType="separate"/>
      </w:r>
      <w:r>
        <w:rPr>
          <w:rStyle w:val="14"/>
          <w:color w:val="000000"/>
        </w:rPr>
        <w:t xml:space="preserve">6.1 </w:t>
      </w:r>
      <w:r>
        <w:rPr>
          <w:rStyle w:val="14"/>
          <w:rFonts w:hint="eastAsia"/>
          <w:color w:val="000000"/>
        </w:rPr>
        <w:t>本课题的硬件系统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_Toc192066271 \h </w:instrText>
      </w:r>
      <w:r>
        <w:rPr>
          <w:color w:val="000000"/>
        </w:rPr>
        <w:fldChar w:fldCharType="separate"/>
      </w:r>
      <w:r>
        <w:rPr>
          <w:color w:val="000000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 w14:paraId="4A57831A">
      <w:pPr>
        <w:pStyle w:val="5"/>
        <w:tabs>
          <w:tab w:val="right" w:leader="dot" w:pos="8777"/>
        </w:tabs>
        <w:ind w:firstLine="0" w:firstLineChars="0"/>
        <w:rPr>
          <w:color w:val="000000"/>
        </w:rPr>
      </w:pPr>
      <w:r>
        <w:fldChar w:fldCharType="begin"/>
      </w:r>
      <w:r>
        <w:instrText xml:space="preserve"> HYPERLINK \l "_Toc192066272" </w:instrText>
      </w:r>
      <w:r>
        <w:fldChar w:fldCharType="separate"/>
      </w:r>
      <w:r>
        <w:rPr>
          <w:rStyle w:val="14"/>
          <w:color w:val="000000"/>
        </w:rPr>
        <w:t>6.2.1**************</w:t>
      </w:r>
      <w:r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PAGEREF _Toc192066272 \h </w:instrText>
      </w:r>
      <w:r>
        <w:rPr>
          <w:color w:val="000000"/>
        </w:rPr>
        <w:fldChar w:fldCharType="separate"/>
      </w:r>
      <w:r>
        <w:rPr>
          <w:color w:val="000000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Start w:id="0" w:name="_Toc192047146"/>
    </w:p>
    <w:p w14:paraId="0E1E0C85">
      <w:pPr>
        <w:ind w:firstLine="0" w:firstLineChars="0"/>
      </w:pPr>
      <w:r>
        <w:rPr>
          <w:rFonts w:hint="eastAsia"/>
          <w:color w:val="000000"/>
        </w:rPr>
        <w:t>7 结论</w:t>
      </w:r>
      <w:r>
        <w:t>………………………………………………………………………………………</w:t>
      </w:r>
      <w:r>
        <w:rPr>
          <w:rFonts w:hint="eastAsia"/>
        </w:rPr>
        <w:t>2</w:t>
      </w:r>
    </w:p>
    <w:p w14:paraId="491C8781">
      <w:pPr>
        <w:ind w:firstLine="0" w:firstLineChars="0"/>
      </w:pPr>
      <w:r>
        <w:rPr>
          <w:rFonts w:hint="eastAsia"/>
        </w:rPr>
        <w:t>参考文献</w:t>
      </w:r>
      <w:r>
        <w:t>……………………………………………………………………………………</w:t>
      </w:r>
      <w:r>
        <w:rPr>
          <w:rFonts w:hint="eastAsia"/>
        </w:rPr>
        <w:t>2</w:t>
      </w:r>
    </w:p>
    <w:p w14:paraId="008C9804">
      <w:pPr>
        <w:ind w:firstLine="0" w:firstLineChars="0"/>
      </w:pPr>
      <w:r>
        <w:rPr>
          <w:rFonts w:hint="eastAsia"/>
        </w:rPr>
        <w:t>Abstract and Keywords</w:t>
      </w:r>
      <w:r>
        <w:t>…………………………………………………………………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2</w:t>
      </w:r>
    </w:p>
    <w:p w14:paraId="23D5197F">
      <w:pPr>
        <w:ind w:firstLine="0" w:firstLineChars="0"/>
      </w:pPr>
      <w:r>
        <w:rPr>
          <w:rFonts w:hint="eastAsia"/>
        </w:rPr>
        <w:t>致  谢</w:t>
      </w:r>
      <w:r>
        <w:t>………………………………………………………………………………………</w:t>
      </w:r>
      <w:r>
        <w:rPr>
          <w:rFonts w:hint="eastAsia"/>
        </w:rPr>
        <w:t>2</w:t>
      </w:r>
    </w:p>
    <w:p w14:paraId="629A2FFF">
      <w:pPr>
        <w:ind w:firstLine="0" w:firstLineChars="0"/>
        <w:rPr>
          <w:color w:val="000000"/>
        </w:rPr>
      </w:pPr>
      <w:r>
        <w:rPr>
          <w:rFonts w:hint="eastAsia"/>
        </w:rPr>
        <w:t>附录A（可选）</w:t>
      </w:r>
      <w:r>
        <w:t>……………………………………………………………………………3</w:t>
      </w:r>
    </w:p>
    <w:p w14:paraId="778D1D9A">
      <w:pPr>
        <w:ind w:firstLine="0" w:firstLineChars="0"/>
        <w:rPr>
          <w:rFonts w:ascii="黑体" w:eastAsia="黑体"/>
          <w:color w:val="FF0000"/>
          <w:sz w:val="28"/>
          <w:szCs w:val="28"/>
        </w:rPr>
      </w:pPr>
    </w:p>
    <w:p w14:paraId="33277DFC">
      <w:pPr>
        <w:ind w:firstLine="0" w:firstLineChars="0"/>
        <w:rPr>
          <w:rFonts w:ascii="黑体" w:eastAsia="黑体"/>
          <w:b/>
          <w:color w:val="FF0000"/>
          <w:sz w:val="28"/>
          <w:szCs w:val="28"/>
        </w:rPr>
      </w:pPr>
      <w:r>
        <w:rPr>
          <w:rFonts w:hint="eastAsia" w:ascii="黑体" w:eastAsia="黑体"/>
          <w:b/>
          <w:color w:val="FF0000"/>
          <w:sz w:val="28"/>
          <w:szCs w:val="28"/>
        </w:rPr>
        <w:t>注：</w:t>
      </w:r>
    </w:p>
    <w:p w14:paraId="027D39E3">
      <w:pPr>
        <w:ind w:firstLine="0" w:firstLineChars="0"/>
        <w:rPr>
          <w:b/>
          <w:color w:val="FF0000"/>
          <w:sz w:val="28"/>
          <w:szCs w:val="28"/>
        </w:rPr>
      </w:pPr>
      <w:r>
        <w:rPr>
          <w:rFonts w:hint="eastAsia" w:ascii="黑体" w:eastAsia="黑体"/>
          <w:b/>
          <w:color w:val="FF0000"/>
          <w:sz w:val="28"/>
          <w:szCs w:val="28"/>
        </w:rPr>
        <w:t>1、</w:t>
      </w:r>
      <w:r>
        <w:rPr>
          <w:rFonts w:hint="eastAsia"/>
          <w:b/>
          <w:color w:val="FF0000"/>
          <w:sz w:val="28"/>
          <w:szCs w:val="28"/>
        </w:rPr>
        <w:t>排版自动生成目录，</w:t>
      </w:r>
      <w:r>
        <w:rPr>
          <w:rFonts w:hint="eastAsia" w:hAnsi="宋体"/>
          <w:b/>
          <w:color w:val="FF0000"/>
          <w:sz w:val="28"/>
          <w:szCs w:val="28"/>
        </w:rPr>
        <w:t>小四号宋体，</w:t>
      </w:r>
      <w:r>
        <w:rPr>
          <w:rFonts w:hint="eastAsia" w:ascii="宋体" w:hAnsi="宋体"/>
          <w:b/>
          <w:color w:val="FF0000"/>
          <w:sz w:val="28"/>
          <w:szCs w:val="28"/>
        </w:rPr>
        <w:t>行间</w:t>
      </w:r>
      <w:r>
        <w:rPr>
          <w:rFonts w:hAnsi="宋体"/>
          <w:b/>
          <w:color w:val="FF0000"/>
          <w:sz w:val="28"/>
          <w:szCs w:val="28"/>
        </w:rPr>
        <w:t>距</w:t>
      </w:r>
      <w:r>
        <w:rPr>
          <w:b/>
          <w:color w:val="FF0000"/>
          <w:sz w:val="28"/>
          <w:szCs w:val="28"/>
        </w:rPr>
        <w:t>20</w:t>
      </w:r>
      <w:r>
        <w:rPr>
          <w:rFonts w:hAnsi="宋体"/>
          <w:b/>
          <w:color w:val="FF0000"/>
          <w:sz w:val="28"/>
          <w:szCs w:val="28"/>
        </w:rPr>
        <w:t>磅</w:t>
      </w:r>
      <w:r>
        <w:rPr>
          <w:rFonts w:hint="eastAsia" w:hAnsi="宋体"/>
          <w:b/>
          <w:color w:val="FF0000"/>
          <w:sz w:val="28"/>
          <w:szCs w:val="28"/>
        </w:rPr>
        <w:t>，原则上不超过三级标题</w:t>
      </w:r>
      <w:r>
        <w:rPr>
          <w:rFonts w:hint="eastAsia"/>
          <w:b/>
          <w:color w:val="FF0000"/>
          <w:sz w:val="28"/>
          <w:szCs w:val="28"/>
        </w:rPr>
        <w:t>）</w:t>
      </w:r>
    </w:p>
    <w:p w14:paraId="07893C43">
      <w:pPr>
        <w:ind w:firstLine="0" w:firstLineChars="0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2、目录</w:t>
      </w:r>
      <w:r>
        <w:rPr>
          <w:b/>
          <w:color w:val="FF0000"/>
          <w:sz w:val="28"/>
          <w:szCs w:val="28"/>
        </w:rPr>
        <w:t>包含</w:t>
      </w:r>
      <w:r>
        <w:rPr>
          <w:rFonts w:hint="eastAsia"/>
          <w:b/>
          <w:color w:val="FF0000"/>
          <w:sz w:val="28"/>
          <w:szCs w:val="28"/>
        </w:rPr>
        <w:t>摘要与关键词、一二三级</w:t>
      </w:r>
      <w:r>
        <w:rPr>
          <w:b/>
          <w:color w:val="FF0000"/>
          <w:sz w:val="28"/>
          <w:szCs w:val="28"/>
        </w:rPr>
        <w:t>标题、结论、参考文献、</w:t>
      </w:r>
      <w:r>
        <w:rPr>
          <w:rFonts w:hint="eastAsia" w:ascii="仿宋_GB2312" w:eastAsia="仿宋_GB2312"/>
          <w:b/>
          <w:color w:val="FF0000"/>
          <w:sz w:val="28"/>
          <w:szCs w:val="28"/>
        </w:rPr>
        <w:t>英文摘要与关键词、</w:t>
      </w:r>
      <w:r>
        <w:rPr>
          <w:b/>
          <w:color w:val="FF0000"/>
          <w:sz w:val="28"/>
          <w:szCs w:val="28"/>
        </w:rPr>
        <w:t>致谢</w:t>
      </w:r>
      <w:r>
        <w:rPr>
          <w:rFonts w:hint="eastAsia"/>
          <w:b/>
          <w:color w:val="FF0000"/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附录（可节选）等。</w:t>
      </w:r>
      <w:r>
        <w:rPr>
          <w:rFonts w:hint="eastAsia"/>
          <w:b/>
          <w:color w:val="FF0000"/>
          <w:sz w:val="28"/>
          <w:szCs w:val="28"/>
        </w:rPr>
        <w:t>）</w:t>
      </w:r>
    </w:p>
    <w:p w14:paraId="32EBEB7E">
      <w:pPr>
        <w:ind w:firstLine="0" w:firstLineChars="0"/>
        <w:rPr>
          <w:rFonts w:ascii="黑体" w:eastAsia="黑体"/>
          <w:color w:val="FF0000"/>
          <w:sz w:val="36"/>
          <w:szCs w:val="36"/>
        </w:rPr>
      </w:pPr>
      <w:r>
        <w:rPr>
          <w:rFonts w:hint="eastAsia" w:ascii="黑体" w:eastAsia="黑体"/>
          <w:b/>
          <w:color w:val="FF0000"/>
          <w:sz w:val="36"/>
          <w:szCs w:val="36"/>
        </w:rPr>
        <w:t xml:space="preserve">毕业论文装订顺序！ </w:t>
      </w:r>
      <w:r>
        <w:rPr>
          <w:rFonts w:hint="eastAsia" w:ascii="黑体" w:eastAsia="黑体"/>
          <w:b/>
          <w:color w:val="000000"/>
          <w:sz w:val="36"/>
          <w:szCs w:val="36"/>
        </w:rPr>
        <w:t xml:space="preserve"> </w:t>
      </w:r>
      <w:r>
        <w:rPr>
          <w:rFonts w:hint="eastAsia" w:ascii="黑体" w:eastAsia="黑体"/>
          <w:b/>
          <w:color w:val="FF0000"/>
        </w:rPr>
        <w:t>（</w:t>
      </w:r>
      <w:r>
        <w:rPr>
          <w:rFonts w:hint="eastAsia" w:ascii="宋体" w:hAnsi="宋体"/>
          <w:color w:val="FF0000"/>
        </w:rPr>
        <w:t>红色、蓝色字为格式说明，请删除本处说明</w:t>
      </w:r>
      <w:r>
        <w:rPr>
          <w:rFonts w:hint="eastAsia" w:ascii="黑体" w:eastAsia="黑体"/>
          <w:b/>
          <w:color w:val="FF0000"/>
        </w:rPr>
        <w:t>）</w:t>
      </w:r>
    </w:p>
    <w:p w14:paraId="0966F369">
      <w:pPr>
        <w:ind w:firstLine="600"/>
        <w:rPr>
          <w:rFonts w:eastAsia="仿宋_GB2312"/>
          <w:color w:val="3333FF"/>
          <w:sz w:val="30"/>
          <w:szCs w:val="30"/>
        </w:rPr>
      </w:pPr>
      <w:r>
        <w:rPr>
          <w:rFonts w:hint="eastAsia" w:eastAsia="仿宋_GB2312"/>
          <w:color w:val="3333FF"/>
          <w:sz w:val="30"/>
          <w:szCs w:val="30"/>
        </w:rPr>
        <w:t>封面（教务处统一制作的封面）→毕业论文原创性声明和版权使用授权书（一页）→目录→论文正文（中文题目→中文摘要及关键词→绪论或引言→正文→结论→参考文献→英文题目→英文摘要及关键词）→致谢→附录（必要时）。（注意：中英题目下不要写指导老师和学生的姓名）</w:t>
      </w:r>
    </w:p>
    <w:p w14:paraId="4C04967C">
      <w:pPr>
        <w:ind w:firstLine="643"/>
        <w:rPr>
          <w:rFonts w:ascii="仿宋_GB2312" w:eastAsia="仿宋_GB2312"/>
          <w:b/>
          <w:color w:val="000000"/>
          <w:sz w:val="32"/>
          <w:szCs w:val="32"/>
        </w:rPr>
      </w:pPr>
      <w:r>
        <w:rPr>
          <w:rFonts w:hint="eastAsia" w:ascii="仿宋_GB2312" w:eastAsia="仿宋_GB2312"/>
          <w:b/>
          <w:color w:val="0000FF"/>
          <w:sz w:val="32"/>
          <w:szCs w:val="32"/>
        </w:rPr>
        <w:t>封面（封底）、毕业论文原创性声明和版权使用授权书、目录、致谢实行</w:t>
      </w:r>
      <w:r>
        <w:rPr>
          <w:rFonts w:hint="eastAsia" w:ascii="黑体" w:eastAsia="黑体"/>
          <w:b/>
          <w:color w:val="FF0000"/>
          <w:sz w:val="32"/>
          <w:szCs w:val="32"/>
        </w:rPr>
        <w:t>单面打印</w:t>
      </w:r>
      <w:r>
        <w:rPr>
          <w:rFonts w:hint="eastAsia" w:ascii="仿宋_GB2312" w:eastAsia="仿宋_GB2312"/>
          <w:b/>
          <w:color w:val="000000"/>
          <w:sz w:val="32"/>
          <w:szCs w:val="32"/>
        </w:rPr>
        <w:t>；</w:t>
      </w:r>
    </w:p>
    <w:p w14:paraId="70597ABF">
      <w:pPr>
        <w:ind w:firstLine="643"/>
        <w:rPr>
          <w:b/>
          <w:color w:val="000000"/>
          <w:sz w:val="32"/>
          <w:szCs w:val="32"/>
        </w:rPr>
      </w:pPr>
      <w:r>
        <w:rPr>
          <w:rFonts w:hint="eastAsia" w:ascii="仿宋_GB2312" w:eastAsia="仿宋_GB2312"/>
          <w:b/>
          <w:color w:val="0000FF"/>
          <w:sz w:val="32"/>
          <w:szCs w:val="32"/>
        </w:rPr>
        <w:t>中文题目及摘要与关键词、绪论或引言、正文、结论、参考文献、英文题目及英文摘要与关键词、附录实行</w:t>
      </w:r>
      <w:r>
        <w:rPr>
          <w:rFonts w:hint="eastAsia" w:ascii="黑体" w:eastAsia="黑体"/>
          <w:b/>
          <w:color w:val="FF0000"/>
          <w:sz w:val="32"/>
          <w:szCs w:val="32"/>
        </w:rPr>
        <w:t>双面打印</w:t>
      </w:r>
      <w:r>
        <w:rPr>
          <w:rFonts w:hint="eastAsia" w:ascii="仿宋_GB2312" w:eastAsia="仿宋_GB2312"/>
          <w:b/>
          <w:color w:val="000000"/>
          <w:sz w:val="32"/>
          <w:szCs w:val="32"/>
        </w:rPr>
        <w:t>。</w:t>
      </w:r>
    </w:p>
    <w:p w14:paraId="44F14E2C">
      <w:pPr>
        <w:ind w:firstLine="0" w:firstLineChars="0"/>
        <w:rPr>
          <w:color w:val="FF0000"/>
          <w:sz w:val="28"/>
          <w:szCs w:val="28"/>
        </w:rPr>
      </w:pPr>
    </w:p>
    <w:p w14:paraId="2873A890">
      <w:pPr>
        <w:ind w:firstLine="480"/>
        <w:rPr>
          <w:color w:val="000000"/>
        </w:rPr>
        <w:sectPr>
          <w:footerReference r:id="rId11" w:type="default"/>
          <w:pgSz w:w="11906" w:h="16838"/>
          <w:pgMar w:top="1418" w:right="1134" w:bottom="1418" w:left="1418" w:header="850" w:footer="992" w:gutter="0"/>
          <w:pgNumType w:fmt="upperRoman" w:start="1"/>
          <w:cols w:space="425" w:num="1"/>
          <w:docGrid w:type="lines" w:linePitch="326" w:charSpace="0"/>
        </w:sectPr>
      </w:pPr>
    </w:p>
    <w:p w14:paraId="4D85DF7C">
      <w:pPr>
        <w:pStyle w:val="22"/>
        <w:rPr>
          <w:color w:val="000000"/>
        </w:rPr>
      </w:pPr>
      <w:r>
        <w:rPr>
          <w:rFonts w:hint="eastAsia"/>
          <w:b w:val="0"/>
          <w:color w:val="000000"/>
        </w:rPr>
        <w:t>基于YOLOv8与Flask的自动刷怪系统设计与实现</w:t>
      </w:r>
    </w:p>
    <w:p w14:paraId="233ADC83">
      <w:pPr>
        <w:pStyle w:val="23"/>
        <w:spacing w:line="400" w:lineRule="exact"/>
        <w:ind w:left="0" w:leftChars="0" w:right="0" w:rightChars="0"/>
        <w:rPr>
          <w:b/>
          <w:color w:val="FF0000"/>
          <w:sz w:val="24"/>
          <w:szCs w:val="24"/>
        </w:rPr>
      </w:pPr>
      <w:r>
        <w:rPr>
          <w:rFonts w:hint="eastAsia" w:eastAsia="黑体"/>
          <w:color w:val="000000"/>
          <w:sz w:val="24"/>
          <w:szCs w:val="24"/>
        </w:rPr>
        <w:t>摘  要</w:t>
      </w:r>
      <w:r>
        <w:rPr>
          <w:rFonts w:ascii="Times New Roman" w:eastAsia="黑体"/>
          <w:b/>
          <w:color w:val="000000"/>
          <w:sz w:val="24"/>
          <w:szCs w:val="24"/>
        </w:rPr>
        <w:t>: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针对手机游戏中重复性任务执行效率低下的问题，本文设计并实现了一个基于深度学习的游戏自动化系统。该系统采用YOLOv8目标检测算法进行游戏场景识别，结合Flask轻量级Web框架构建分布式架构，通过AirScript实现移动端自动化控制。系统实现了游戏场景的实时采集、目标检测、自动控制等核心功能，检测准确率达到90%以上，系统响应时间控制在200ms以内，有效提升了游戏任务执行效率。</w:t>
      </w:r>
    </w:p>
    <w:p w14:paraId="3B88DB3D">
      <w:pPr>
        <w:pStyle w:val="23"/>
        <w:spacing w:line="400" w:lineRule="exact"/>
        <w:ind w:left="0" w:leftChars="0" w:right="0" w:rightChars="0"/>
        <w:rPr>
          <w:rFonts w:eastAsiaTheme="minorEastAsia"/>
          <w:color w:val="000000"/>
          <w:sz w:val="24"/>
          <w:szCs w:val="24"/>
        </w:rPr>
      </w:pPr>
      <w:r>
        <w:rPr>
          <w:rFonts w:hint="eastAsia" w:eastAsia="黑体"/>
          <w:color w:val="000000"/>
          <w:sz w:val="24"/>
          <w:szCs w:val="24"/>
        </w:rPr>
        <w:t>关键词:</w:t>
      </w:r>
      <w:r>
        <w:rPr>
          <w:rFonts w:hint="eastAsia" w:eastAsia="黑体"/>
          <w:b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YOLOv8；Flask；目标检测；自动化控制</w:t>
      </w:r>
      <w:bookmarkStart w:id="21" w:name="_GoBack"/>
      <w:bookmarkEnd w:id="21"/>
    </w:p>
    <w:p w14:paraId="734A74F6">
      <w:pPr>
        <w:pStyle w:val="23"/>
        <w:spacing w:line="400" w:lineRule="exact"/>
        <w:ind w:left="0" w:leftChars="0" w:right="0" w:rightChars="0"/>
        <w:rPr>
          <w:rFonts w:eastAsiaTheme="minorEastAsia"/>
          <w:color w:val="3333FF"/>
          <w:sz w:val="24"/>
          <w:szCs w:val="24"/>
        </w:rPr>
      </w:pPr>
    </w:p>
    <w:p w14:paraId="03F17468">
      <w:pPr>
        <w:pStyle w:val="2"/>
        <w:spacing w:before="480" w:after="480"/>
        <w:rPr>
          <w:color w:val="000000"/>
        </w:rPr>
      </w:pPr>
      <w:bookmarkStart w:id="1" w:name="_Toc192066155"/>
      <w:bookmarkStart w:id="2" w:name="_Toc192066266"/>
      <w:r>
        <w:rPr>
          <w:rFonts w:hint="eastAsia"/>
          <w:color w:val="000000"/>
        </w:rPr>
        <w:t>1 绪论</w:t>
      </w:r>
      <w:bookmarkEnd w:id="0"/>
      <w:bookmarkEnd w:id="1"/>
      <w:bookmarkEnd w:id="2"/>
      <w:r>
        <w:rPr>
          <w:rFonts w:hint="eastAsia" w:ascii="宋体" w:hAnsi="宋体" w:eastAsia="宋体"/>
          <w:color w:val="FF0000"/>
        </w:rPr>
        <w:t>（</w:t>
      </w:r>
      <w:r>
        <w:rPr>
          <w:rFonts w:hint="eastAsia" w:hAnsi="宋体"/>
          <w:color w:val="FF0000"/>
        </w:rPr>
        <w:t>一级标题</w:t>
      </w:r>
      <w:r>
        <w:rPr>
          <w:rFonts w:hint="eastAsia" w:ascii="宋体" w:hAnsi="宋体" w:eastAsia="宋体"/>
          <w:color w:val="FF0000"/>
        </w:rPr>
        <w:t>，</w:t>
      </w:r>
      <w:r>
        <w:rPr>
          <w:rFonts w:hint="eastAsia" w:ascii="宋体" w:hAnsi="宋体" w:eastAsia="宋体"/>
          <w:color w:val="FF0000"/>
          <w:sz w:val="24"/>
        </w:rPr>
        <w:t>行间距</w:t>
      </w:r>
      <w:r>
        <w:rPr>
          <w:rFonts w:ascii="Times New Roman" w:eastAsia="宋体"/>
          <w:color w:val="FF0000"/>
          <w:sz w:val="24"/>
        </w:rPr>
        <w:t>20</w:t>
      </w:r>
      <w:r>
        <w:rPr>
          <w:rFonts w:ascii="Times New Roman" w:hAnsi="宋体" w:eastAsia="宋体"/>
          <w:color w:val="FF0000"/>
          <w:sz w:val="24"/>
        </w:rPr>
        <w:t>磅、段前、段后各</w:t>
      </w:r>
      <w:r>
        <w:rPr>
          <w:rFonts w:ascii="Times New Roman" w:eastAsia="宋体"/>
          <w:color w:val="FF0000"/>
          <w:sz w:val="24"/>
        </w:rPr>
        <w:t>24</w:t>
      </w:r>
      <w:r>
        <w:rPr>
          <w:rFonts w:ascii="Times New Roman" w:hAnsi="宋体" w:eastAsia="宋体"/>
          <w:color w:val="FF0000"/>
          <w:sz w:val="24"/>
        </w:rPr>
        <w:t>磅，数字后留</w:t>
      </w:r>
      <w:r>
        <w:rPr>
          <w:rFonts w:hint="eastAsia" w:ascii="Times New Roman" w:eastAsia="宋体"/>
          <w:color w:val="FF0000"/>
          <w:sz w:val="24"/>
        </w:rPr>
        <w:t>1</w:t>
      </w:r>
      <w:r>
        <w:rPr>
          <w:rFonts w:ascii="Times New Roman" w:hAnsi="宋体" w:eastAsia="宋体"/>
          <w:color w:val="FF0000"/>
          <w:sz w:val="24"/>
        </w:rPr>
        <w:t>空</w:t>
      </w:r>
      <w:r>
        <w:rPr>
          <w:rFonts w:hint="eastAsia" w:ascii="宋体" w:hAnsi="宋体" w:eastAsia="宋体"/>
          <w:color w:val="FF0000"/>
          <w:sz w:val="24"/>
        </w:rPr>
        <w:t>格）</w:t>
      </w:r>
    </w:p>
    <w:p w14:paraId="1C5CCDED">
      <w:pPr>
        <w:pStyle w:val="3"/>
        <w:spacing w:before="240"/>
        <w:rPr>
          <w:rFonts w:ascii="Times New Roman"/>
          <w:color w:val="FF0000"/>
        </w:rPr>
      </w:pPr>
      <w:bookmarkStart w:id="3" w:name="_Toc192066156"/>
      <w:bookmarkStart w:id="4" w:name="_Toc192047147"/>
      <w:bookmarkStart w:id="5" w:name="_Toc192066267"/>
      <w:r>
        <w:rPr>
          <w:rFonts w:hint="eastAsia"/>
          <w:color w:val="000000"/>
        </w:rPr>
        <w:t>1.1 课题背景</w:t>
      </w:r>
      <w:r>
        <w:rPr>
          <w:rFonts w:hint="eastAsia"/>
          <w:color w:val="FF0000"/>
          <w:sz w:val="21"/>
          <w:szCs w:val="21"/>
        </w:rPr>
        <w:t>（二级标题小四号黑体，</w:t>
      </w:r>
      <w:r>
        <w:rPr>
          <w:rFonts w:hint="eastAsia" w:ascii="宋体" w:hAnsi="宋体" w:eastAsia="宋体"/>
          <w:color w:val="FF0000"/>
          <w:sz w:val="21"/>
          <w:szCs w:val="21"/>
        </w:rPr>
        <w:t>行间距</w:t>
      </w:r>
      <w:r>
        <w:rPr>
          <w:rFonts w:ascii="Times New Roman" w:eastAsia="宋体"/>
          <w:color w:val="FF0000"/>
          <w:sz w:val="21"/>
          <w:szCs w:val="21"/>
        </w:rPr>
        <w:t>20</w:t>
      </w:r>
      <w:r>
        <w:rPr>
          <w:rFonts w:ascii="Times New Roman" w:hAnsi="宋体" w:eastAsia="宋体"/>
          <w:color w:val="FF0000"/>
          <w:sz w:val="21"/>
          <w:szCs w:val="21"/>
        </w:rPr>
        <w:t>磅、段前段后各</w:t>
      </w:r>
      <w:r>
        <w:rPr>
          <w:rFonts w:ascii="Times New Roman" w:eastAsia="宋体"/>
          <w:color w:val="FF0000"/>
          <w:sz w:val="21"/>
          <w:szCs w:val="21"/>
        </w:rPr>
        <w:t>12</w:t>
      </w:r>
      <w:r>
        <w:rPr>
          <w:rFonts w:ascii="Times New Roman" w:hAnsi="宋体" w:eastAsia="宋体"/>
          <w:color w:val="FF0000"/>
          <w:sz w:val="21"/>
          <w:szCs w:val="21"/>
        </w:rPr>
        <w:t>磅，数字后留</w:t>
      </w:r>
      <w:r>
        <w:rPr>
          <w:rFonts w:hint="eastAsia" w:ascii="Times New Roman" w:eastAsia="宋体"/>
          <w:color w:val="FF0000"/>
          <w:sz w:val="21"/>
          <w:szCs w:val="21"/>
        </w:rPr>
        <w:t>1</w:t>
      </w:r>
      <w:r>
        <w:rPr>
          <w:rFonts w:hint="eastAsia" w:ascii="宋体" w:hAnsi="宋体" w:eastAsia="宋体"/>
          <w:color w:val="FF0000"/>
          <w:sz w:val="21"/>
          <w:szCs w:val="21"/>
        </w:rPr>
        <w:t>空格</w:t>
      </w:r>
      <w:r>
        <w:rPr>
          <w:rFonts w:hint="eastAsia"/>
          <w:color w:val="FF0000"/>
          <w:sz w:val="21"/>
          <w:szCs w:val="21"/>
        </w:rPr>
        <w:t>）</w:t>
      </w:r>
      <w:bookmarkEnd w:id="3"/>
      <w:bookmarkEnd w:id="4"/>
      <w:bookmarkEnd w:id="5"/>
    </w:p>
    <w:p w14:paraId="37C0FC40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基于YOLOv8与Flask的自动刷怪系统设计与实现，是一种结合深度学习目标检测与轻量级Web服务框架来实现游戏自动化的创新解决方案。随着计算机视觉技术的快速发展，以YOLOv8为代表的实时目标检测算法在准确率和速度上都取得了显著进步，为游戏场景中的智能识别提供了有力支持。</w:t>
      </w:r>
    </w:p>
    <w:p w14:paraId="5917D250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近年来，移动游戏的普及带来了大量重复性的游戏任务，如何提高游戏效率成为玩家关注的焦点。基于Flask的Web服务架构凭借其轻量、灵活的特点，能够快速构建稳定的后端服务，实现客户端与服务器之间的高效通信。这种分布式架构既保证了系统的实时响应能力，又充分利用了服务器端的计算资源。</w:t>
      </w:r>
    </w:p>
    <w:p w14:paraId="0C431659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本课题通过将YOLOv8的深度学习模型与Flask框架相结合，构建了一个智能化的游戏辅助系统。该系统不仅能够准确识别游戏中的目标对象，还能自动执行相应的操作策略，为提升游戏体验提供了新的技术思路。</w:t>
      </w:r>
    </w:p>
    <w:p w14:paraId="35858207">
      <w:pPr>
        <w:ind w:firstLine="480"/>
        <w:rPr>
          <w:color w:val="FF0000"/>
        </w:rPr>
      </w:pPr>
      <w:r>
        <w:rPr>
          <w:rFonts w:hint="eastAsia"/>
          <w:color w:val="FF0000"/>
        </w:rPr>
        <w:t>（正文宋体，行间</w:t>
      </w:r>
      <w:r>
        <w:rPr>
          <w:color w:val="FF0000"/>
        </w:rPr>
        <w:t>距20磅，</w:t>
      </w:r>
      <w:r>
        <w:rPr>
          <w:rFonts w:hint="eastAsia"/>
          <w:color w:val="FF0000"/>
        </w:rPr>
        <w:t>正文中的英文字符一律</w:t>
      </w:r>
      <w:r>
        <w:rPr>
          <w:color w:val="FF0000"/>
        </w:rPr>
        <w:t>用  Times New Roman</w:t>
      </w:r>
      <w:r>
        <w:rPr>
          <w:rFonts w:hint="eastAsia"/>
          <w:color w:val="FF0000"/>
        </w:rPr>
        <w:t>字体 ，</w:t>
      </w:r>
      <w:r>
        <w:rPr>
          <w:color w:val="FF0000"/>
        </w:rPr>
        <w:t>标题中的英文字</w:t>
      </w:r>
      <w:r>
        <w:rPr>
          <w:rFonts w:hint="eastAsia"/>
          <w:color w:val="FF0000"/>
        </w:rPr>
        <w:t>符一律用Arial字体，参考文献用上标表示）</w:t>
      </w:r>
    </w:p>
    <w:p w14:paraId="22C23610">
      <w:pPr>
        <w:pStyle w:val="4"/>
        <w:spacing w:before="120" w:after="120"/>
        <w:rPr>
          <w:color w:val="FF0000"/>
        </w:rPr>
      </w:pPr>
      <w:bookmarkStart w:id="6" w:name="_Toc192047148"/>
      <w:bookmarkStart w:id="7" w:name="_Toc192066157"/>
      <w:bookmarkStart w:id="8" w:name="_Toc192066268"/>
      <w:r>
        <w:rPr>
          <w:rFonts w:hint="eastAsia"/>
          <w:color w:val="000000"/>
        </w:rPr>
        <w:t>1.1.1 三级标题</w:t>
      </w:r>
      <w:bookmarkEnd w:id="6"/>
      <w:bookmarkEnd w:id="7"/>
      <w:bookmarkEnd w:id="8"/>
      <w:r>
        <w:rPr>
          <w:rFonts w:hint="eastAsia"/>
          <w:color w:val="FF0000"/>
        </w:rPr>
        <w:t>（小四号黑体，</w:t>
      </w:r>
      <w:r>
        <w:rPr>
          <w:rFonts w:hint="eastAsia" w:ascii="宋体" w:hAnsi="宋体" w:eastAsia="宋体"/>
          <w:color w:val="FF0000"/>
        </w:rPr>
        <w:t>行间</w:t>
      </w:r>
      <w:r>
        <w:rPr>
          <w:rFonts w:ascii="Times New Roman" w:hAnsi="宋体" w:eastAsia="宋体"/>
          <w:color w:val="FF0000"/>
        </w:rPr>
        <w:t>距</w:t>
      </w:r>
      <w:r>
        <w:rPr>
          <w:rFonts w:ascii="Times New Roman" w:eastAsia="宋体"/>
          <w:color w:val="FF0000"/>
        </w:rPr>
        <w:t>20</w:t>
      </w:r>
      <w:r>
        <w:rPr>
          <w:rFonts w:ascii="Times New Roman" w:hAnsi="宋体" w:eastAsia="宋体"/>
          <w:color w:val="FF0000"/>
        </w:rPr>
        <w:t>磅、段前段后各</w:t>
      </w:r>
      <w:r>
        <w:rPr>
          <w:rFonts w:ascii="Times New Roman" w:eastAsia="宋体"/>
          <w:color w:val="FF0000"/>
        </w:rPr>
        <w:t>6</w:t>
      </w:r>
      <w:r>
        <w:rPr>
          <w:rFonts w:ascii="Times New Roman" w:hAnsi="宋体" w:eastAsia="宋体"/>
          <w:color w:val="FF0000"/>
        </w:rPr>
        <w:t>磅，数字后留</w:t>
      </w:r>
      <w:r>
        <w:rPr>
          <w:rFonts w:hint="eastAsia" w:ascii="Times New Roman" w:eastAsia="宋体"/>
          <w:color w:val="FF0000"/>
        </w:rPr>
        <w:t>1</w:t>
      </w:r>
      <w:r>
        <w:rPr>
          <w:rFonts w:ascii="Times New Roman" w:hAnsi="宋体" w:eastAsia="宋体"/>
          <w:color w:val="FF0000"/>
        </w:rPr>
        <w:t>空</w:t>
      </w:r>
      <w:r>
        <w:rPr>
          <w:rFonts w:hint="eastAsia" w:ascii="宋体" w:hAnsi="宋体" w:eastAsia="宋体"/>
          <w:color w:val="FF0000"/>
        </w:rPr>
        <w:t>格</w:t>
      </w:r>
      <w:r>
        <w:rPr>
          <w:rFonts w:hint="eastAsia"/>
          <w:color w:val="FF0000"/>
        </w:rPr>
        <w:t>）</w:t>
      </w:r>
    </w:p>
    <w:p w14:paraId="70575A7F">
      <w:pPr>
        <w:ind w:firstLine="480"/>
        <w:rPr>
          <w:color w:val="000000"/>
        </w:rPr>
      </w:pPr>
      <w:r>
        <w:rPr>
          <w:rFonts w:hint="eastAsia"/>
          <w:color w:val="000000"/>
        </w:rPr>
        <w:t>再下一级标题采用以下格式：</w:t>
      </w:r>
    </w:p>
    <w:p w14:paraId="018F98BB">
      <w:pPr>
        <w:ind w:firstLine="480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(1)小标题。正文。</w:t>
      </w:r>
    </w:p>
    <w:p w14:paraId="28383F31">
      <w:pPr>
        <w:ind w:firstLine="480"/>
        <w:rPr>
          <w:color w:val="000000"/>
        </w:rPr>
      </w:pPr>
      <w:r>
        <w:rPr>
          <w:rFonts w:hint="eastAsia"/>
          <w:color w:val="000000"/>
        </w:rPr>
        <w:t>①下一级小标题。正文。</w:t>
      </w:r>
    </w:p>
    <w:p w14:paraId="29E26238">
      <w:pPr>
        <w:ind w:firstLine="480"/>
        <w:rPr>
          <w:color w:val="000000"/>
        </w:rPr>
      </w:pPr>
      <w:r>
        <w:rPr>
          <w:rFonts w:hint="eastAsia"/>
          <w:color w:val="000000"/>
        </w:rPr>
        <w:t>②下一级小标题。正文。</w:t>
      </w:r>
    </w:p>
    <w:p w14:paraId="03C68BBD">
      <w:pPr>
        <w:ind w:firstLine="480"/>
        <w:rPr>
          <w:color w:val="000000"/>
        </w:rPr>
      </w:pPr>
      <w:r>
        <w:rPr>
          <w:rFonts w:hint="eastAsia"/>
          <w:color w:val="000000"/>
        </w:rPr>
        <w:t>(2)小标题。正文。</w:t>
      </w:r>
    </w:p>
    <w:p w14:paraId="7CC29973">
      <w:pPr>
        <w:pStyle w:val="3"/>
        <w:spacing w:before="240"/>
        <w:rPr>
          <w:rFonts w:hint="default" w:ascii="Arial" w:hAnsi="Arial" w:eastAsia="黑体" w:cs="Arial"/>
          <w:color w:val="000000"/>
          <w:lang w:val="en-US" w:eastAsia="zh-CN"/>
        </w:rPr>
      </w:pPr>
      <w:bookmarkStart w:id="9" w:name="_Toc192066158"/>
      <w:bookmarkStart w:id="10" w:name="_Toc192066269"/>
      <w:bookmarkStart w:id="11" w:name="_Toc192047149"/>
      <w:r>
        <w:rPr>
          <w:rFonts w:hint="eastAsia"/>
          <w:color w:val="000000"/>
        </w:rPr>
        <w:t>1.</w:t>
      </w:r>
      <w:r>
        <w:rPr>
          <w:rFonts w:hint="eastAsia"/>
          <w:color w:val="000000"/>
          <w:lang w:val="en-US" w:eastAsia="zh-CN"/>
        </w:rPr>
        <w:t>2</w:t>
      </w:r>
      <w:r>
        <w:rPr>
          <w:rFonts w:hint="eastAsia"/>
          <w:color w:val="000000"/>
        </w:rPr>
        <w:t xml:space="preserve"> </w:t>
      </w:r>
      <w:r>
        <w:rPr>
          <w:rFonts w:hint="eastAsia" w:ascii="Arial" w:hAnsi="Arial" w:cs="Arial"/>
          <w:color w:val="000000"/>
          <w:lang w:val="en-US" w:eastAsia="zh-CN"/>
        </w:rPr>
        <w:t>目的和意义</w:t>
      </w:r>
    </w:p>
    <w:p w14:paraId="19DB4BD4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本研究具有以下几个方面的意义:</w:t>
      </w:r>
    </w:p>
    <w:p w14:paraId="297A7F19">
      <w:pPr>
        <w:ind w:firstLine="480"/>
        <w:rPr>
          <w:rFonts w:hint="eastAsia"/>
          <w:color w:val="000000"/>
          <w:kern w:val="0"/>
        </w:rPr>
      </w:pPr>
      <w:r>
        <w:rPr>
          <w:rFonts w:hint="eastAsia"/>
          <w:color w:val="000000"/>
        </w:rPr>
        <w:t>(</w:t>
      </w:r>
      <w:r>
        <w:rPr>
          <w:rFonts w:hint="eastAsia"/>
          <w:color w:val="000000"/>
          <w:kern w:val="0"/>
        </w:rPr>
        <w:t>1)技术创新意义。</w:t>
      </w:r>
    </w:p>
    <w:p w14:paraId="1292F212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本系统将YOLOv8目标检测算法与Flask Web框架相结合,探索了深度学习技术在游戏场景中的新型应用模式,为计算机视觉技术在游戏领域的应用提供了创新思路。</w:t>
      </w:r>
    </w:p>
    <w:p w14:paraId="1D05EDA3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(2)实践应用意义。系统的实现有效解决了游戏中重复性任务带来的效率问题,通过智能化手段提升了游戏体验,具有良好的实用价值。</w:t>
      </w:r>
    </w:p>
    <w:p w14:paraId="1C837783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(3)研究参考意义。本课题的研究过程和实现方案可为类似系统的开发提供参考,对推动游戏辅助技术的发展具有积极作用。</w:t>
      </w:r>
    </w:p>
    <w:p w14:paraId="3E079084">
      <w:pPr>
        <w:pStyle w:val="3"/>
        <w:spacing w:before="24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  <w:lang w:val="en-US" w:eastAsia="zh-CN"/>
        </w:rPr>
        <w:t>3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lang w:val="en-US" w:eastAsia="zh-CN"/>
        </w:rPr>
        <w:t>应解决的主要问题</w:t>
      </w:r>
    </w:p>
    <w:p w14:paraId="48848548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本课题主要需要解决以下关键问题:</w:t>
      </w:r>
    </w:p>
    <w:p w14:paraId="1B8E4D6C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(1)目标检测问题。如何基于YOLOv8算法实现游戏场景中目标的准确识别,包括目标定位、分类及实时跟踪等。</w:t>
      </w:r>
    </w:p>
    <w:p w14:paraId="4C3FC340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(2)系统架构问题。设计基于Flask的分布式系统架构,实现客户端与服务器的高效通信与协同。</w:t>
      </w:r>
    </w:p>
    <w:p w14:paraId="02B1D677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(3)自动化控制问题。研究如何将检测结果转化为精确的鼠标控制指令,实现稳定的自动操作。</w:t>
      </w:r>
    </w:p>
    <w:p w14:paraId="4F55D746">
      <w:pPr>
        <w:pStyle w:val="3"/>
        <w:spacing w:before="240"/>
        <w:rPr>
          <w:rFonts w:hint="default"/>
          <w:lang w:val="en-US" w:eastAsia="zh-CN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  <w:lang w:val="en-US" w:eastAsia="zh-CN"/>
        </w:rPr>
        <w:t>4</w:t>
      </w:r>
      <w:r>
        <w:rPr>
          <w:rFonts w:hint="eastAsia"/>
          <w:color w:val="000000"/>
        </w:rPr>
        <w:t xml:space="preserve"> </w:t>
      </w:r>
      <w:r>
        <w:rPr>
          <w:rFonts w:hint="eastAsia" w:ascii="Arial" w:hAnsi="Arial" w:cs="Arial"/>
          <w:color w:val="000000"/>
          <w:lang w:val="en-US" w:eastAsia="zh-CN"/>
        </w:rPr>
        <w:t>应达到的要求</w:t>
      </w:r>
    </w:p>
    <w:p w14:paraId="605CDF5F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(1)检测性能要求</w:t>
      </w:r>
    </w:p>
    <w:p w14:paraId="4169A38B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①目标检测准确率需达到90%以上②系统响应时间控制在</w:t>
      </w:r>
      <w:r>
        <w:rPr>
          <w:rFonts w:hint="eastAsia"/>
          <w:color w:val="000000"/>
          <w:lang w:val="en-US" w:eastAsia="zh-CN"/>
        </w:rPr>
        <w:t>2</w:t>
      </w:r>
      <w:r>
        <w:rPr>
          <w:rFonts w:hint="eastAsia"/>
          <w:color w:val="000000"/>
        </w:rPr>
        <w:t>00ms以内</w:t>
      </w:r>
    </w:p>
    <w:p w14:paraId="43D5F558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(2)系统性能要求</w:t>
      </w:r>
    </w:p>
    <w:p w14:paraId="205A2780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①服务器端支持多客户端并发访问②系统运行稳定,具备异常处理机制</w:t>
      </w:r>
    </w:p>
    <w:p w14:paraId="7FF3F1AB">
      <w:pPr>
        <w:ind w:left="0" w:leftChars="0" w:firstLine="0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③资源占用合理,不影响游戏运行</w:t>
      </w:r>
    </w:p>
    <w:p w14:paraId="28D6EF83">
      <w:pPr>
        <w:ind w:left="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(3)系统功能要求</w:t>
      </w:r>
    </w:p>
    <w:p w14:paraId="382B6FF0">
      <w:pPr>
        <w:ind w:left="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①支持游戏场景图像的自动采集与保存②提供便捷的数据标注工具和界面③具备模型训练和评估功能④具备完善的日志记录功能</w:t>
      </w:r>
    </w:p>
    <w:p w14:paraId="13ACA90A">
      <w:pPr>
        <w:pStyle w:val="3"/>
        <w:spacing w:before="24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1.5 </w:t>
      </w:r>
      <w:r>
        <w:rPr>
          <w:rFonts w:hint="default"/>
          <w:color w:val="000000"/>
          <w:lang w:val="en-US" w:eastAsia="zh-CN"/>
        </w:rPr>
        <w:t>国内外研究现状</w:t>
      </w:r>
    </w:p>
    <w:p w14:paraId="2148BEEA">
      <w:pPr>
        <w:pStyle w:val="4"/>
        <w:spacing w:before="120" w:after="120"/>
        <w:rPr>
          <w:rFonts w:hint="eastAsia"/>
          <w:color w:val="000000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  <w:lang w:val="en-US" w:eastAsia="zh-CN"/>
        </w:rPr>
        <w:t>5</w:t>
      </w:r>
      <w:r>
        <w:rPr>
          <w:rFonts w:hint="eastAsia"/>
          <w:color w:val="000000"/>
        </w:rPr>
        <w:t>.1 游戏自动化技术研究现状</w:t>
      </w:r>
    </w:p>
    <w:p w14:paraId="66A082FC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>目前,游戏自动化技术主要分为两类:一类是基于简单图像识别和固定脚本的传统方法,另一类是基于深度学习的智能化方法。传统方法虽然实现简单,但适应性差,难以应对复杂多变的游戏场景。近年来,随着深度学习技术的发展,基于神经网络的游戏AI研究取得了显著进展,如DeepMind的AlphaGo和OpenAI的DOTA2 AI等。但这些研究主要集中在游戏AI对抗领域,而在游戏辅助工具方面的应用研究相对较少。</w:t>
      </w:r>
    </w:p>
    <w:p w14:paraId="6230E1EA">
      <w:pPr>
        <w:pStyle w:val="4"/>
        <w:spacing w:before="120" w:after="120"/>
        <w:rPr>
          <w:rFonts w:hint="eastAsia"/>
          <w:color w:val="000000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  <w:lang w:val="en-US" w:eastAsia="zh-CN"/>
        </w:rPr>
        <w:t>5</w:t>
      </w:r>
      <w:r>
        <w:rPr>
          <w:rFonts w:hint="eastAsia"/>
          <w:color w:val="000000"/>
        </w:rPr>
        <w:t>.2 目标检测技术在游戏中的应用现状</w:t>
      </w:r>
    </w:p>
    <w:p w14:paraId="4D1AE0EB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>早期游戏中的目标检测主要依赖传统计算机视觉方法,如模板匹配、特征点检测等。这些方法在特定条件下效果尚可,但泛化能力有限。随着深度学习的发展,以YOLO系列为代表的目标检测算法因其优异的实时性能和检测精度,逐渐成为游戏场景目标检测的主流方案。然而,游戏场景下的目标检测面临着一些特殊挑战,如游戏画面的快速变化、目标外观的多样性等。</w:t>
      </w:r>
    </w:p>
    <w:p w14:paraId="36596D21">
      <w:pPr>
        <w:pStyle w:val="4"/>
        <w:spacing w:before="120" w:after="120"/>
        <w:rPr>
          <w:rFonts w:hint="eastAsia"/>
          <w:color w:val="000000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  <w:lang w:val="en-US" w:eastAsia="zh-CN"/>
        </w:rPr>
        <w:t>5</w:t>
      </w:r>
      <w:r>
        <w:rPr>
          <w:rFonts w:hint="eastAsia"/>
          <w:color w:val="000000"/>
        </w:rPr>
        <w:t>.3 分布式系统在游戏辅助工具中的应用现状</w:t>
      </w:r>
    </w:p>
    <w:p w14:paraId="29635D33">
      <w:pPr>
        <w:ind w:firstLine="48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传统游戏辅助工具多采用单机架构,功能扩展性和维护性较差。近年来,基于C/S架构的分布式系统在游戏辅助工具中得到广泛应用。Flask等轻量级Web框架因其灵活性和易用性,成为构建游戏辅助工具服务端的理想选择。但在实际应用中,如何保证系统的实时性和并发性仍是一个技术挑战。</w:t>
      </w:r>
    </w:p>
    <w:p w14:paraId="32F05F43">
      <w:pPr>
        <w:pStyle w:val="3"/>
        <w:spacing w:before="24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1.6 本项研究工作</w:t>
      </w:r>
    </w:p>
    <w:p w14:paraId="0E0A7D34">
      <w:pPr>
        <w:pStyle w:val="4"/>
        <w:spacing w:before="120" w:after="120"/>
        <w:rPr>
          <w:rFonts w:hint="eastAsia"/>
          <w:color w:val="000000"/>
        </w:rPr>
      </w:pPr>
      <w:r>
        <w:rPr>
          <w:rFonts w:hint="eastAsia"/>
          <w:color w:val="000000"/>
        </w:rPr>
        <w:t>1.6.1 系统整体架构设计</w:t>
      </w:r>
    </w:p>
    <w:p w14:paraId="26A19C20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设计基于B/S架构的Web系统框架</w:t>
      </w:r>
    </w:p>
    <w:p w14:paraId="5473B546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实现基于HTTP协议的服务器通信机制</w:t>
      </w:r>
    </w:p>
    <w:p w14:paraId="4DB68F15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(3) 构建模块化的系统结构</w:t>
      </w:r>
    </w:p>
    <w:p w14:paraId="7D0C78A5">
      <w:pPr>
        <w:pStyle w:val="4"/>
        <w:spacing w:before="120" w:after="1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1.6.2 核心功能模块开发</w:t>
      </w:r>
    </w:p>
    <w:p w14:paraId="7E43900E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游戏场景图像采集模块</w:t>
      </w:r>
    </w:p>
    <w:p w14:paraId="1FFA6202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目标检测与识别模块</w:t>
      </w:r>
    </w:p>
    <w:p w14:paraId="64E73DBA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 xml:space="preserve">(3) 自动化控制模块 </w:t>
      </w:r>
    </w:p>
    <w:p w14:paraId="6D3830ED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(4) 数据管理与日志模块</w:t>
      </w:r>
    </w:p>
    <w:p w14:paraId="79007337">
      <w:pPr>
        <w:pStyle w:val="4"/>
        <w:spacing w:before="120" w:after="120"/>
        <w:rPr>
          <w:rFonts w:hint="eastAsia"/>
          <w:color w:val="000000"/>
        </w:rPr>
      </w:pPr>
      <w:r>
        <w:rPr>
          <w:rFonts w:hint="eastAsia"/>
          <w:color w:val="000000"/>
        </w:rPr>
        <w:t>1.6.3 关键技术攻关</w:t>
      </w:r>
    </w:p>
    <w:p w14:paraId="76645198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 YOLOv8模型优化与训练</w:t>
      </w:r>
    </w:p>
    <w:p w14:paraId="61894967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  实时图像处理算法研究</w:t>
      </w:r>
    </w:p>
    <w:p w14:paraId="3C5F2B25">
      <w:pP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(3) 精确控制算法实现</w:t>
      </w:r>
    </w:p>
    <w:p w14:paraId="42907A91">
      <w:pPr>
        <w:pStyle w:val="3"/>
        <w:spacing w:before="24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1.7 研究设想</w:t>
      </w:r>
    </w:p>
    <w:p w14:paraId="6748971A">
      <w:pPr>
        <w:ind w:left="0" w:leftChars="0" w:firstLine="0" w:firstLineChars="0"/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  <w:t>1.7.1 技术路线</w:t>
      </w:r>
    </w:p>
    <w:p w14:paraId="0315E65D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采用YOLOv8作为目标检测的核心算法</w:t>
      </w:r>
    </w:p>
    <w:p w14:paraId="75D4DF87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使用Flask构建轻量级Web服务</w:t>
      </w:r>
    </w:p>
    <w:p w14:paraId="70C2C6A9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(3) 基于Python实现自动化控制</w:t>
      </w:r>
    </w:p>
    <w:p w14:paraId="620B36B4">
      <w:pPr>
        <w:ind w:left="0" w:leftChars="0" w:firstLine="0" w:firstLineChars="0"/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  <w:t>1.7.2 创新点设想</w:t>
      </w:r>
    </w:p>
    <w:p w14:paraId="0A74A784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开发针对性的数据增强方法</w:t>
      </w:r>
    </w:p>
    <w:p w14:paraId="6D667C55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设计高效的实时处理流程</w:t>
      </w:r>
    </w:p>
    <w:p w14:paraId="735E927A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(3) 实现智能的控制策略</w:t>
      </w:r>
    </w:p>
    <w:p w14:paraId="59CF3403">
      <w:pPr>
        <w:ind w:left="0" w:leftChars="0" w:firstLine="0" w:firstLineChars="0"/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  <w:t>1.7.3 可行性分析</w:t>
      </w:r>
    </w:p>
    <w:p w14:paraId="7E70C346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技术可行性：相关技术已相对成熟</w:t>
      </w:r>
    </w:p>
    <w:p w14:paraId="17046705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实现可行性：具备必要的开发环境</w:t>
      </w:r>
    </w:p>
    <w:p w14:paraId="472E978C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(3) 应用可行性：有明确的应用场景</w:t>
      </w:r>
    </w:p>
    <w:p w14:paraId="7B6D4D70">
      <w:pPr>
        <w:pStyle w:val="3"/>
        <w:spacing w:before="24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1.8 实验设计</w:t>
      </w:r>
    </w:p>
    <w:p w14:paraId="11622FBA">
      <w:pPr>
        <w:ind w:left="0" w:leftChars="0" w:firstLine="0" w:firstLineChars="0"/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  <w:t>1.8.1 数据集构建</w:t>
      </w:r>
    </w:p>
    <w:p w14:paraId="4605952D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收集游戏场景图像样本</w:t>
      </w:r>
    </w:p>
    <w:p w14:paraId="2DF43D77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设计数据标注规范</w:t>
      </w:r>
    </w:p>
    <w:p w14:paraId="2773AC9C">
      <w:pPr>
        <w:ind w:left="0" w:leftChars="0" w:firstLine="0" w:firstLineChars="0"/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  <w:t>1.8.2 评估指标</w:t>
      </w:r>
    </w:p>
    <w:p w14:paraId="16FD8DCF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检测准确率与召回率</w:t>
      </w:r>
    </w:p>
    <w:p w14:paraId="74D8A868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系统响应时间</w:t>
      </w:r>
    </w:p>
    <w:p w14:paraId="4641DF34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(3) 资源占用情况</w:t>
      </w:r>
    </w:p>
    <w:bookmarkEnd w:id="9"/>
    <w:bookmarkEnd w:id="10"/>
    <w:bookmarkEnd w:id="11"/>
    <w:p w14:paraId="53C45454">
      <w:pPr>
        <w:pStyle w:val="3"/>
        <w:spacing w:before="240"/>
        <w:rPr>
          <w:rFonts w:hint="eastAsia"/>
          <w:color w:val="000000"/>
          <w:lang w:val="en-US" w:eastAsia="zh-CN"/>
        </w:rPr>
      </w:pPr>
      <w:bookmarkStart w:id="12" w:name="_Toc192066159"/>
      <w:bookmarkStart w:id="13" w:name="_Toc192047150"/>
      <w:bookmarkStart w:id="14" w:name="_Toc192066270"/>
      <w:r>
        <w:rPr>
          <w:rFonts w:hint="eastAsia"/>
          <w:color w:val="000000"/>
          <w:lang w:val="en-US" w:eastAsia="zh-CN"/>
        </w:rPr>
        <w:t>1.9 实验基础</w:t>
      </w:r>
    </w:p>
    <w:p w14:paraId="6F7C45CA">
      <w:pPr>
        <w:ind w:left="0" w:leftChars="0" w:firstLine="0" w:firstLineChars="0"/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  <w:t>1.9.1 技术储备</w:t>
      </w:r>
    </w:p>
    <w:p w14:paraId="02A2C049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Python编程基础</w:t>
      </w:r>
    </w:p>
    <w:p w14:paraId="62602E60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深度学习算法基础</w:t>
      </w:r>
    </w:p>
    <w:p w14:paraId="3BF6514A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(3) Web开发经验</w:t>
      </w:r>
    </w:p>
    <w:p w14:paraId="57944DCB">
      <w:pPr>
        <w:ind w:left="0" w:leftChars="0" w:firstLine="0" w:firstLineChars="0"/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  <w:t>1.9.2 硬件环境</w:t>
      </w:r>
    </w:p>
    <w:p w14:paraId="246D407E">
      <w:pPr>
        <w:pStyle w:val="4"/>
        <w:spacing w:before="120" w:after="120"/>
        <w:ind w:firstLine="420" w:firstLineChars="0"/>
        <w:rPr>
          <w:rFonts w:hint="default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GPU</w:t>
      </w:r>
      <w:r>
        <w:rPr>
          <w:rFonts w:hint="eastAsia" w:asci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NVIDIA RTX 30</w:t>
      </w:r>
      <w:r>
        <w:rPr>
          <w:rFonts w:hint="eastAsia" w:asci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 xml:space="preserve">50Ti 4G GDDR6独立显卡) </w:t>
      </w:r>
    </w:p>
    <w:p w14:paraId="27B2B42F">
      <w:pPr>
        <w:pStyle w:val="4"/>
        <w:spacing w:before="120" w:after="120"/>
        <w:ind w:firstLine="420" w:firstLineChars="0"/>
        <w:rPr>
          <w:rFonts w:hint="default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开发用计算机</w:t>
      </w:r>
      <w:r>
        <w:rPr>
          <w:rFonts w:hint="eastAsia" w:asci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(Intel core i5-11400H处理器)</w:t>
      </w:r>
    </w:p>
    <w:p w14:paraId="4D080BB2">
      <w:pPr>
        <w:pStyle w:val="4"/>
        <w:spacing w:before="120" w:after="120"/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(3) 测试用</w:t>
      </w:r>
      <w:r>
        <w:rPr>
          <w:rFonts w:hint="eastAsia" w:asci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雷电模拟器（Android 9.0模拟器）</w:t>
      </w:r>
    </w:p>
    <w:p w14:paraId="6380879C">
      <w:pPr>
        <w:ind w:left="0" w:leftChars="0" w:firstLine="0" w:firstLineChars="0"/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  <w:t>1.9.3 开发工具</w:t>
      </w:r>
    </w:p>
    <w:p w14:paraId="15124A57">
      <w:pPr>
        <w:ind w:left="0" w:leftChars="0"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PyTorch深度学习框架</w:t>
      </w:r>
    </w:p>
    <w:p w14:paraId="294BBBA9">
      <w:pPr>
        <w:ind w:left="0" w:leftChars="0"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Flask Web框架</w:t>
      </w:r>
    </w:p>
    <w:p w14:paraId="0A2CA963">
      <w:pPr>
        <w:ind w:left="0" w:leftChars="0"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(3) 版本控制工具Git</w:t>
      </w:r>
    </w:p>
    <w:p w14:paraId="27EEDCCC">
      <w:pPr>
        <w:ind w:left="0" w:leftChars="0"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(4) Airscript手机自动化小程序</w:t>
      </w:r>
    </w:p>
    <w:p w14:paraId="28992D66">
      <w:pPr>
        <w:ind w:left="0" w:leftChars="0"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(5) VSCode编译器</w:t>
      </w:r>
    </w:p>
    <w:p w14:paraId="14FACBE3">
      <w:pPr>
        <w:ind w:left="0" w:leftChars="0"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(6) LabelImg数据标注工具</w:t>
      </w:r>
    </w:p>
    <w:p w14:paraId="3E0D0A7C">
      <w:pPr>
        <w:ind w:left="0" w:leftChars="0"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(7) OpenCV计算机视觉库</w:t>
      </w:r>
    </w:p>
    <w:p w14:paraId="106D9CAA">
      <w:pPr>
        <w:ind w:left="0" w:leftChars="0"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8</w:t>
      </w: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) Postman接口测试工具</w:t>
      </w:r>
    </w:p>
    <w:p w14:paraId="6999593F">
      <w:pPr>
        <w:ind w:left="0" w:leftChars="0"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</w:t>
      </w:r>
      <w:r>
        <w:rPr>
          <w:rFonts w:hint="eastAsia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9</w:t>
      </w: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) GitHub Desktop版本控制图形界面</w:t>
      </w:r>
    </w:p>
    <w:p w14:paraId="30182245">
      <w:pPr>
        <w:ind w:left="0" w:leftChars="0" w:firstLine="420" w:firstLineChars="0"/>
        <w:rPr>
          <w:rFonts w:hint="default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</w:p>
    <w:p w14:paraId="3C7251DD">
      <w:pPr>
        <w:pStyle w:val="3"/>
        <w:spacing w:before="24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1.10 预期结果</w:t>
      </w:r>
    </w:p>
    <w:p w14:paraId="62FC31D8">
      <w:pPr>
        <w:ind w:left="0" w:leftChars="0" w:firstLine="0" w:firstLineChars="0"/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  <w:t>1.10.1 性能指标</w:t>
      </w:r>
    </w:p>
    <w:p w14:paraId="0B3DF9E2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目标检测准确率达90%以上</w:t>
      </w:r>
    </w:p>
    <w:p w14:paraId="03998E8E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系统响应时间低于200ms</w:t>
      </w:r>
    </w:p>
    <w:p w14:paraId="662E8E9B">
      <w:pPr>
        <w:ind w:left="0" w:leftChars="0" w:firstLine="0" w:firstLineChars="0"/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  <w:t>1.10.2 功能特点</w:t>
      </w:r>
    </w:p>
    <w:p w14:paraId="7A96BE82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自动化的数据采集与标注</w:t>
      </w:r>
    </w:p>
    <w:p w14:paraId="40FE3EF2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实时的目标检测与跟踪</w:t>
      </w:r>
    </w:p>
    <w:p w14:paraId="5131FE6C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(3) 精确的自动化控制</w:t>
      </w:r>
    </w:p>
    <w:p w14:paraId="799DF348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(4) 完善的日志记录功能</w:t>
      </w:r>
    </w:p>
    <w:p w14:paraId="65947703">
      <w:pPr>
        <w:ind w:left="0" w:leftChars="0" w:firstLine="0" w:firstLineChars="0"/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Times New Roman" w:eastAsia="黑体" w:cs="Times New Roman"/>
          <w:bCs/>
          <w:color w:val="000000"/>
          <w:kern w:val="2"/>
          <w:sz w:val="24"/>
          <w:szCs w:val="24"/>
          <w:lang w:val="en-US" w:eastAsia="zh-CN" w:bidi="ar-SA"/>
        </w:rPr>
        <w:t>1.10.3 应用价值</w:t>
      </w:r>
    </w:p>
    <w:p w14:paraId="708D1333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(1) 提高游戏任务效率</w:t>
      </w:r>
    </w:p>
    <w:p w14:paraId="5F9F6A2E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(2) 降低重复操作负担</w:t>
      </w:r>
    </w:p>
    <w:p w14:paraId="231DBE16">
      <w:pPr>
        <w:pStyle w:val="4"/>
        <w:spacing w:before="120" w:after="120"/>
        <w:ind w:firstLine="420" w:firstLineChars="0"/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color w:val="000000"/>
          <w:kern w:val="2"/>
          <w:sz w:val="24"/>
          <w:szCs w:val="24"/>
          <w:lang w:val="en-US" w:eastAsia="zh-CN" w:bidi="ar-SA"/>
        </w:rPr>
        <w:t>(3) 为类似系统开发提供参考</w:t>
      </w:r>
    </w:p>
    <w:p w14:paraId="05FA2A70">
      <w:pPr>
        <w:pStyle w:val="3"/>
        <w:spacing w:before="24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6 系统开发环境</w:t>
      </w:r>
      <w:bookmarkEnd w:id="12"/>
      <w:bookmarkEnd w:id="13"/>
      <w:bookmarkEnd w:id="14"/>
    </w:p>
    <w:p w14:paraId="591CBDEB">
      <w:pPr>
        <w:pStyle w:val="3"/>
        <w:spacing w:before="240"/>
        <w:rPr>
          <w:color w:val="000000"/>
        </w:rPr>
      </w:pPr>
      <w:bookmarkStart w:id="15" w:name="_Toc192066271"/>
      <w:bookmarkStart w:id="16" w:name="_Toc192066160"/>
      <w:bookmarkStart w:id="17" w:name="_Toc192047151"/>
      <w:r>
        <w:rPr>
          <w:rFonts w:hint="eastAsia"/>
          <w:color w:val="000000"/>
        </w:rPr>
        <w:t>6.1 本课题的硬件系统</w:t>
      </w:r>
      <w:bookmarkEnd w:id="15"/>
      <w:bookmarkEnd w:id="16"/>
      <w:bookmarkEnd w:id="17"/>
    </w:p>
    <w:p w14:paraId="3AC4D870">
      <w:pPr>
        <w:ind w:firstLine="480"/>
        <w:rPr>
          <w:rFonts w:ascii="宋体" w:hAnsi="宋体"/>
          <w:color w:val="FF0000"/>
        </w:rPr>
      </w:pPr>
      <w:r>
        <w:rPr>
          <w:rFonts w:hint="eastAsia"/>
          <w:color w:val="000000"/>
        </w:rPr>
        <w:t>********实验结果见表6-1。</w:t>
      </w:r>
      <w:r>
        <w:rPr>
          <w:rFonts w:hint="eastAsia" w:ascii="宋体" w:hAnsi="宋体"/>
          <w:color w:val="FF0000"/>
        </w:rPr>
        <w:t>（表6-1表示第6章第1序表，采用三线表边框为1磅，表格为0.5磅，表格：居中排,</w:t>
      </w:r>
      <w:r>
        <w:rPr>
          <w:rFonts w:ascii="宋体" w:hAnsi="宋体"/>
        </w:rPr>
        <w:t xml:space="preserve"> </w:t>
      </w:r>
      <w:r>
        <w:rPr>
          <w:rFonts w:ascii="宋体" w:hAnsi="宋体"/>
          <w:color w:val="FF0000"/>
        </w:rPr>
        <w:t>标题应写在表格上方正中，不加标点，序号写在标题左方</w:t>
      </w:r>
      <w:r>
        <w:rPr>
          <w:rFonts w:hint="eastAsia" w:ascii="宋体" w:hAnsi="宋体"/>
          <w:color w:val="FF0000"/>
        </w:rPr>
        <w:t>，后空一格，</w:t>
      </w:r>
      <w:r>
        <w:rPr>
          <w:rFonts w:ascii="宋体" w:hAnsi="宋体"/>
          <w:color w:val="FF0000"/>
        </w:rPr>
        <w:t>表文</w:t>
      </w:r>
      <w:r>
        <w:rPr>
          <w:rFonts w:hint="eastAsia" w:ascii="宋体" w:hAnsi="宋体"/>
          <w:color w:val="FF0000"/>
        </w:rPr>
        <w:t>使用五</w:t>
      </w:r>
      <w:r>
        <w:rPr>
          <w:rFonts w:ascii="宋体" w:hAnsi="宋体"/>
          <w:color w:val="FF0000"/>
        </w:rPr>
        <w:t>号宋体，表格与正文在同一页，则需空一行</w:t>
      </w:r>
      <w:r>
        <w:rPr>
          <w:rFonts w:hint="eastAsia" w:ascii="宋体" w:hAnsi="宋体"/>
          <w:color w:val="FF0000"/>
        </w:rPr>
        <w:t>，若表或图在一页的最后，则下面不需要空一行，若表或图在一页的最上方，则上面不需要空一行）</w:t>
      </w:r>
    </w:p>
    <w:p w14:paraId="6E2906F1">
      <w:pPr>
        <w:ind w:firstLine="480"/>
        <w:rPr>
          <w:color w:val="FF0000"/>
        </w:rPr>
      </w:pPr>
    </w:p>
    <w:p w14:paraId="78EAA02F">
      <w:pPr>
        <w:pStyle w:val="16"/>
        <w:rPr>
          <w:color w:val="000000"/>
        </w:rPr>
      </w:pPr>
      <w:r>
        <w:rPr>
          <w:rFonts w:hint="eastAsia"/>
          <w:color w:val="000000"/>
        </w:rPr>
        <w:t>表6-1 吸附*****的影响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2937F97C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8" w:space="0"/>
              <w:bottom w:val="single" w:color="auto" w:sz="4" w:space="0"/>
            </w:tcBorders>
          </w:tcPr>
          <w:p w14:paraId="0AAC3B7C">
            <w:pPr>
              <w:pStyle w:val="17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目数（目）</w:t>
            </w:r>
          </w:p>
        </w:tc>
        <w:tc>
          <w:tcPr>
            <w:tcW w:w="1704" w:type="dxa"/>
            <w:tcBorders>
              <w:top w:val="single" w:color="auto" w:sz="8" w:space="0"/>
              <w:bottom w:val="single" w:color="auto" w:sz="4" w:space="0"/>
            </w:tcBorders>
          </w:tcPr>
          <w:p w14:paraId="59A3FC55">
            <w:pPr>
              <w:pStyle w:val="17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60</w:t>
            </w:r>
          </w:p>
        </w:tc>
        <w:tc>
          <w:tcPr>
            <w:tcW w:w="1704" w:type="dxa"/>
            <w:tcBorders>
              <w:top w:val="single" w:color="auto" w:sz="8" w:space="0"/>
              <w:bottom w:val="single" w:color="auto" w:sz="4" w:space="0"/>
            </w:tcBorders>
          </w:tcPr>
          <w:p w14:paraId="5B17B395">
            <w:pPr>
              <w:pStyle w:val="17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</w:t>
            </w:r>
          </w:p>
        </w:tc>
        <w:tc>
          <w:tcPr>
            <w:tcW w:w="1705" w:type="dxa"/>
            <w:tcBorders>
              <w:top w:val="single" w:color="auto" w:sz="8" w:space="0"/>
              <w:bottom w:val="single" w:color="auto" w:sz="4" w:space="0"/>
            </w:tcBorders>
          </w:tcPr>
          <w:p w14:paraId="455C71FB">
            <w:pPr>
              <w:pStyle w:val="17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120</w:t>
            </w:r>
          </w:p>
        </w:tc>
        <w:tc>
          <w:tcPr>
            <w:tcW w:w="1705" w:type="dxa"/>
            <w:tcBorders>
              <w:top w:val="single" w:color="auto" w:sz="8" w:space="0"/>
              <w:bottom w:val="single" w:color="auto" w:sz="4" w:space="0"/>
            </w:tcBorders>
          </w:tcPr>
          <w:p w14:paraId="1333270F">
            <w:pPr>
              <w:pStyle w:val="17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160</w:t>
            </w:r>
          </w:p>
        </w:tc>
      </w:tr>
      <w:tr w14:paraId="599831B2"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bottom w:val="single" w:color="auto" w:sz="8" w:space="0"/>
            </w:tcBorders>
          </w:tcPr>
          <w:p w14:paraId="2EF331FA">
            <w:pPr>
              <w:pStyle w:val="17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吸附率（%）</w:t>
            </w:r>
          </w:p>
        </w:tc>
        <w:tc>
          <w:tcPr>
            <w:tcW w:w="1704" w:type="dxa"/>
            <w:tcBorders>
              <w:top w:val="single" w:color="auto" w:sz="4" w:space="0"/>
              <w:bottom w:val="single" w:color="auto" w:sz="8" w:space="0"/>
            </w:tcBorders>
          </w:tcPr>
          <w:p w14:paraId="517E8D24">
            <w:pPr>
              <w:pStyle w:val="17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87.0</w:t>
            </w:r>
          </w:p>
        </w:tc>
        <w:tc>
          <w:tcPr>
            <w:tcW w:w="1704" w:type="dxa"/>
            <w:tcBorders>
              <w:top w:val="single" w:color="auto" w:sz="4" w:space="0"/>
              <w:bottom w:val="single" w:color="auto" w:sz="8" w:space="0"/>
            </w:tcBorders>
          </w:tcPr>
          <w:p w14:paraId="0F98A9FC">
            <w:pPr>
              <w:pStyle w:val="17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89.0</w:t>
            </w:r>
          </w:p>
          <w:p w14:paraId="70DFD9F0">
            <w:pPr>
              <w:pStyle w:val="17"/>
              <w:ind w:firstLine="420"/>
              <w:rPr>
                <w:color w:val="000000"/>
              </w:rPr>
            </w:pPr>
          </w:p>
          <w:p w14:paraId="34435305">
            <w:pPr>
              <w:pStyle w:val="17"/>
              <w:ind w:firstLine="420"/>
              <w:rPr>
                <w:color w:val="000000"/>
              </w:rPr>
            </w:pPr>
          </w:p>
        </w:tc>
        <w:tc>
          <w:tcPr>
            <w:tcW w:w="1705" w:type="dxa"/>
            <w:tcBorders>
              <w:top w:val="single" w:color="auto" w:sz="4" w:space="0"/>
              <w:bottom w:val="single" w:color="auto" w:sz="8" w:space="0"/>
            </w:tcBorders>
          </w:tcPr>
          <w:p w14:paraId="761AEDE5">
            <w:pPr>
              <w:pStyle w:val="17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96.2</w:t>
            </w:r>
          </w:p>
        </w:tc>
        <w:tc>
          <w:tcPr>
            <w:tcW w:w="1705" w:type="dxa"/>
            <w:tcBorders>
              <w:top w:val="single" w:color="auto" w:sz="4" w:space="0"/>
              <w:bottom w:val="single" w:color="auto" w:sz="8" w:space="0"/>
            </w:tcBorders>
          </w:tcPr>
          <w:p w14:paraId="5F8F3D7D">
            <w:pPr>
              <w:pStyle w:val="17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98.6</w:t>
            </w:r>
          </w:p>
        </w:tc>
      </w:tr>
    </w:tbl>
    <w:p w14:paraId="22371E8E">
      <w:pPr>
        <w:ind w:firstLine="0" w:firstLineChars="0"/>
        <w:rPr>
          <w:color w:val="000000"/>
        </w:rPr>
      </w:pPr>
    </w:p>
    <w:p w14:paraId="6ABFC9BF">
      <w:pPr>
        <w:ind w:firstLine="0" w:firstLineChars="0"/>
        <w:rPr>
          <w:color w:val="000000"/>
        </w:rPr>
      </w:pPr>
      <w:r>
        <w:rPr>
          <w:rFonts w:hint="eastAsia"/>
          <w:color w:val="000000"/>
        </w:rPr>
        <w:t xml:space="preserve">    根据上述实验结果，吸附率在87%以上的目数分别为80，120和160。</w:t>
      </w:r>
    </w:p>
    <w:p w14:paraId="3B1EBFB0">
      <w:pPr>
        <w:pStyle w:val="4"/>
        <w:spacing w:before="120" w:after="120"/>
        <w:rPr>
          <w:rFonts w:ascii="Times New Roman"/>
          <w:color w:val="000000"/>
        </w:rPr>
      </w:pPr>
      <w:bookmarkStart w:id="18" w:name="_Toc192047152"/>
      <w:bookmarkStart w:id="19" w:name="_Toc192066161"/>
      <w:bookmarkStart w:id="20" w:name="_Toc192066272"/>
      <w:r>
        <w:rPr>
          <w:rFonts w:hint="eastAsia"/>
          <w:color w:val="000000"/>
        </w:rPr>
        <w:t>6.2.1</w:t>
      </w:r>
      <w:bookmarkEnd w:id="18"/>
      <w:bookmarkEnd w:id="19"/>
      <w:bookmarkEnd w:id="20"/>
      <w:r>
        <w:rPr>
          <w:rFonts w:hint="eastAsia"/>
          <w:color w:val="000000"/>
        </w:rPr>
        <w:t xml:space="preserve"> 吸附率说明                  </w:t>
      </w:r>
    </w:p>
    <w:p w14:paraId="734EB8E2">
      <w:pPr>
        <w:ind w:firstLine="480"/>
        <w:rPr>
          <w:color w:val="000000"/>
        </w:rPr>
      </w:pPr>
      <w:r>
        <w:rPr>
          <w:rFonts w:hint="eastAsia"/>
          <w:color w:val="000000"/>
        </w:rPr>
        <w:t>**********见图6-1。示例：图6-1表示第6章第1序号图，</w:t>
      </w:r>
      <w:r>
        <w:rPr>
          <w:rFonts w:hint="eastAsia"/>
          <w:color w:val="FF0000"/>
        </w:rPr>
        <w:t>插图：居中排，图标题：五号，黑体，居中排，“图号”用Time New Roman，</w:t>
      </w:r>
      <w:r>
        <w:rPr>
          <w:rFonts w:hint="eastAsia"/>
          <w:b/>
          <w:color w:val="0000FF"/>
        </w:rPr>
        <w:t>图和图标题为一个整体，须在同一页</w:t>
      </w:r>
      <w:r>
        <w:rPr>
          <w:rFonts w:hint="eastAsia"/>
          <w:color w:val="FF0000"/>
        </w:rPr>
        <w:t>；</w:t>
      </w:r>
      <w:r>
        <w:rPr>
          <w:rFonts w:ascii="宋体" w:hAnsi="宋体"/>
          <w:color w:val="FF0000"/>
        </w:rPr>
        <w:t>插图与正文在同一页，则需空一行</w:t>
      </w:r>
      <w:r>
        <w:rPr>
          <w:rFonts w:hint="eastAsia"/>
          <w:color w:val="FF0000"/>
        </w:rPr>
        <w:t>）；</w:t>
      </w:r>
    </w:p>
    <w:p w14:paraId="75EDF101">
      <w:pPr>
        <w:ind w:firstLine="480"/>
        <w:rPr>
          <w:color w:val="FF0000"/>
        </w:rPr>
      </w:pPr>
    </w:p>
    <w:p w14:paraId="6373CB8B">
      <w:pPr>
        <w:ind w:firstLine="480"/>
        <w:rPr>
          <w:color w:val="FF0000"/>
        </w:rPr>
      </w:pPr>
      <w:r>
        <w:rPr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1644015</wp:posOffset>
            </wp:positionH>
            <wp:positionV relativeFrom="paragraph">
              <wp:posOffset>5080</wp:posOffset>
            </wp:positionV>
            <wp:extent cx="2400300" cy="15525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266" cy="155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0B516D">
      <w:pPr>
        <w:ind w:firstLine="480"/>
        <w:rPr>
          <w:color w:val="000000"/>
        </w:rPr>
      </w:pPr>
      <w:r>
        <w:rPr>
          <w:color w:val="000000"/>
        </w:rPr>
        <mc:AlternateContent>
          <mc:Choice Requires="wps">
            <w:drawing>
              <wp:inline distT="0" distB="0" distL="0" distR="0">
                <wp:extent cx="2402205" cy="145351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02205" cy="145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o:spt="1" style="height:114.45pt;width:189.15pt;" filled="f" stroked="f" coordsize="21600,21600" o:gfxdata="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QvXmtcAAAAFAQAADwAAAAAAAAABACAAAAAiAAAAZHJzL2Rvd25y&#10;ZXYueG1sUEsBAhQAFAAAAAgAh07iQEOrAgn/AQAAFAQAAA4AAAAAAAAAAQAgAAAAJgEAAGRycy9l&#10;Mm9Eb2MueG1sUEsFBgAAAAAGAAYAWQEAAJc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357AB090">
      <w:pPr>
        <w:ind w:firstLine="480"/>
        <w:rPr>
          <w:color w:val="000000"/>
        </w:rPr>
      </w:pPr>
    </w:p>
    <w:p w14:paraId="341B02E7">
      <w:pPr>
        <w:ind w:firstLine="480"/>
        <w:rPr>
          <w:color w:val="000000"/>
        </w:rPr>
      </w:pPr>
    </w:p>
    <w:p w14:paraId="47B55B22">
      <w:pPr>
        <w:ind w:firstLine="480"/>
        <w:rPr>
          <w:color w:val="000000"/>
        </w:rPr>
      </w:pPr>
    </w:p>
    <w:p w14:paraId="67A4C4CC">
      <w:pPr>
        <w:ind w:firstLine="480"/>
        <w:rPr>
          <w:color w:val="000000"/>
        </w:rPr>
      </w:pPr>
    </w:p>
    <w:p w14:paraId="659E730B">
      <w:pPr>
        <w:pStyle w:val="18"/>
        <w:rPr>
          <w:color w:val="000000"/>
        </w:rPr>
      </w:pPr>
      <w:r>
        <w:rPr>
          <w:rFonts w:hint="eastAsia"/>
          <w:color w:val="000000"/>
        </w:rPr>
        <w:t>图6-1 时间对吸附率的影响</w:t>
      </w:r>
    </w:p>
    <w:p w14:paraId="2B6EE19E">
      <w:pPr>
        <w:pStyle w:val="18"/>
        <w:ind w:firstLine="480" w:firstLineChars="200"/>
        <w:jc w:val="left"/>
        <w:rPr>
          <w:rFonts w:ascii="宋体" w:hAnsi="宋体" w:eastAsia="宋体"/>
          <w:color w:val="000000"/>
          <w:sz w:val="24"/>
        </w:rPr>
      </w:pPr>
    </w:p>
    <w:p w14:paraId="7CCC237E">
      <w:pPr>
        <w:pStyle w:val="18"/>
        <w:ind w:firstLine="480" w:firstLineChars="200"/>
        <w:jc w:val="both"/>
        <w:rPr>
          <w:rFonts w:ascii="宋体" w:hAnsi="宋体" w:eastAsia="宋体"/>
          <w:color w:val="00000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根据时间对吸附率的影响，可以得到一些结论，结论中包括相应的对比关系。需要分析。</w:t>
      </w:r>
    </w:p>
    <w:p w14:paraId="362A7E83">
      <w:pPr>
        <w:ind w:firstLine="0" w:firstLineChars="0"/>
        <w:jc w:val="right"/>
        <w:rPr>
          <w:color w:val="000000"/>
        </w:rPr>
      </w:pPr>
      <w:r>
        <w:rPr>
          <w:color w:val="000000"/>
          <w:position w:val="-12"/>
        </w:rPr>
        <w:object>
          <v:shape id="_x0000_i1025" o:spt="75" type="#_x0000_t75" style="height:19pt;width:79.0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20">
            <o:LockedField>false</o:LockedField>
          </o:OLEObject>
        </w:object>
      </w:r>
      <w:r>
        <w:rPr>
          <w:rFonts w:hint="eastAsia"/>
          <w:color w:val="000000"/>
        </w:rPr>
        <w:t xml:space="preserve">                           （1</w:t>
      </w:r>
      <w:r>
        <w:rPr>
          <w:rFonts w:hint="eastAsia" w:eastAsia="仿宋_GB2312"/>
          <w:color w:val="000000"/>
          <w:szCs w:val="21"/>
        </w:rPr>
        <w:t>）</w:t>
      </w:r>
    </w:p>
    <w:p w14:paraId="06001E3A">
      <w:pPr>
        <w:ind w:firstLine="0" w:firstLineChars="0"/>
        <w:jc w:val="right"/>
        <w:rPr>
          <w:color w:val="000000"/>
        </w:rPr>
      </w:pPr>
      <w:r>
        <w:rPr>
          <w:rFonts w:hint="eastAsia" w:ascii="仿宋_GB2312" w:eastAsia="仿宋_GB2312"/>
          <w:color w:val="000000"/>
          <w:position w:val="-12"/>
        </w:rPr>
        <w:object>
          <v:shape id="_x0000_i1026" o:spt="75" type="#_x0000_t75" style="height:19pt;width:85.7pt;" o:ole="t" fillcolor="#FFFFFF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22">
            <o:LockedField>false</o:LockedField>
          </o:OLEObject>
        </w:object>
      </w:r>
      <w:r>
        <w:rPr>
          <w:rFonts w:hint="eastAsia"/>
          <w:color w:val="000000"/>
        </w:rPr>
        <w:t xml:space="preserve">                           （2</w:t>
      </w:r>
      <w:r>
        <w:rPr>
          <w:rFonts w:hint="eastAsia" w:eastAsia="仿宋_GB2312"/>
          <w:color w:val="000000"/>
        </w:rPr>
        <w:t>）</w:t>
      </w:r>
    </w:p>
    <w:p w14:paraId="23BF7D94">
      <w:pPr>
        <w:ind w:firstLine="480"/>
        <w:rPr>
          <w:color w:val="000000"/>
        </w:rPr>
      </w:pPr>
      <w:r>
        <w:rPr>
          <w:rFonts w:hint="eastAsia"/>
          <w:color w:val="000000"/>
        </w:rPr>
        <w:t>由式（1）和式（2）可知，****的对比关系。</w:t>
      </w:r>
    </w:p>
    <w:p w14:paraId="21DBC72C">
      <w:pPr>
        <w:pStyle w:val="2"/>
        <w:tabs>
          <w:tab w:val="center" w:pos="4677"/>
        </w:tabs>
        <w:spacing w:before="480" w:after="480"/>
        <w:rPr>
          <w:color w:val="000000"/>
        </w:rPr>
      </w:pPr>
      <w:r>
        <w:rPr>
          <w:rFonts w:hint="eastAsia"/>
          <w:color w:val="000000"/>
        </w:rPr>
        <w:t>7 结论</w:t>
      </w:r>
      <w:r>
        <w:rPr>
          <w:color w:val="000000"/>
        </w:rPr>
        <w:tab/>
      </w:r>
    </w:p>
    <w:p w14:paraId="37FB26DD">
      <w:pPr>
        <w:ind w:firstLine="0" w:firstLineChars="0"/>
        <w:rPr>
          <w:color w:val="000000"/>
        </w:rPr>
      </w:pPr>
      <w:r>
        <w:rPr>
          <w:rFonts w:hint="eastAsia"/>
          <w:color w:val="000000"/>
        </w:rPr>
        <w:t xml:space="preserve">  根据实验结果，所采用的算法适用于各类系统。</w:t>
      </w:r>
    </w:p>
    <w:p w14:paraId="2E9F55F8">
      <w:pPr>
        <w:pStyle w:val="19"/>
        <w:spacing w:before="480" w:after="240"/>
        <w:rPr>
          <w:color w:val="000000"/>
        </w:rPr>
      </w:pPr>
      <w:r>
        <w:rPr>
          <w:rFonts w:hint="eastAsia" w:ascii="黑体"/>
          <w:bCs/>
          <w:color w:val="000000"/>
          <w:kern w:val="44"/>
          <w:sz w:val="28"/>
          <w:szCs w:val="28"/>
        </w:rPr>
        <w:t>参考文献:</w:t>
      </w:r>
      <w:r>
        <w:rPr>
          <w:rFonts w:hint="eastAsia"/>
          <w:color w:val="FF0000"/>
          <w:sz w:val="24"/>
        </w:rPr>
        <w:t>（段前24磅，段后12磅；</w:t>
      </w:r>
      <w:r>
        <w:rPr>
          <w:rFonts w:hint="eastAsia" w:ascii="Arial" w:hAnsi="Arial" w:cs="Arial"/>
          <w:color w:val="FF0000"/>
          <w:sz w:val="24"/>
        </w:rPr>
        <w:t>四</w:t>
      </w:r>
      <w:r>
        <w:rPr>
          <w:rFonts w:hint="eastAsia"/>
          <w:color w:val="FF0000"/>
          <w:sz w:val="24"/>
        </w:rPr>
        <w:t>号黑体，顶格排。）</w:t>
      </w:r>
    </w:p>
    <w:p w14:paraId="07F0FA9F">
      <w:pPr>
        <w:pStyle w:val="20"/>
        <w:numPr>
          <w:ilvl w:val="0"/>
          <w:numId w:val="1"/>
        </w:numPr>
        <w:rPr>
          <w:color w:val="FF0000"/>
          <w:sz w:val="24"/>
        </w:rPr>
      </w:pPr>
      <w:r>
        <w:rPr>
          <w:color w:val="000000"/>
          <w:sz w:val="24"/>
        </w:rPr>
        <w:t xml:space="preserve">刘国钧, 陈绍业, 王凤翥. 图书馆科技文献目录[M]. 第三版. 北京: 高等教育出版社, 1957: 15-20. </w:t>
      </w:r>
    </w:p>
    <w:p w14:paraId="4521174F">
      <w:pPr>
        <w:pStyle w:val="20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辛希孟, 陈绍业, 王凤翥. 信息技术与信息服务研讨[A]. 杨洋. 中华国际论文集 [C]. 北京: 中国社会科学出版社, 1994: 12-18.</w:t>
      </w:r>
    </w:p>
    <w:p w14:paraId="365D7CF3">
      <w:pPr>
        <w:pStyle w:val="20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王博. 在线调查系统的研究与探索[D]. 广州: 华南理工大学, 2014.</w:t>
      </w:r>
    </w:p>
    <w:p w14:paraId="32E7916D">
      <w:pPr>
        <w:pStyle w:val="20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冯西桥. 核反应堆压力管道与压力容器的LBB分析[R]. 北京: 清华大学核能技术设计研究院, 1997.</w:t>
      </w:r>
    </w:p>
    <w:p w14:paraId="10B76B49">
      <w:pPr>
        <w:pStyle w:val="20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刘云生, 杨进才, 廖国琼. 移动环境中实时事务数据的广播调度算法的研究[J]. 小型微型计算机系统, 2004, 25(4): 531-534.</w:t>
      </w:r>
    </w:p>
    <w:p w14:paraId="0816017A">
      <w:pPr>
        <w:pStyle w:val="20"/>
        <w:numPr>
          <w:ilvl w:val="0"/>
          <w:numId w:val="1"/>
        </w:numPr>
        <w:rPr>
          <w:color w:val="000000"/>
          <w:sz w:val="24"/>
        </w:rPr>
      </w:pPr>
      <w:r>
        <w:rPr>
          <w:color w:val="000000"/>
          <w:sz w:val="24"/>
        </w:rPr>
        <w:t>王明亮. 关于中国学术期刊标准化数据库系统工程的进展[EB/OL]. http: //www.cajcd.edu.cn/pub/wml.txt/980810–2.html, 1998–08–16/1998–10–04.</w:t>
      </w:r>
    </w:p>
    <w:p w14:paraId="0C7DD65D">
      <w:pPr>
        <w:pStyle w:val="20"/>
        <w:numPr>
          <w:ilvl w:val="0"/>
          <w:numId w:val="1"/>
        </w:numPr>
        <w:rPr>
          <w:color w:val="000000"/>
          <w:szCs w:val="18"/>
        </w:rPr>
      </w:pPr>
      <w:r>
        <w:rPr>
          <w:b/>
          <w:color w:val="0000FF"/>
          <w:sz w:val="24"/>
        </w:rPr>
        <w:t>注：序号采用数字加[ ]且自动排序</w:t>
      </w:r>
      <w:r>
        <w:rPr>
          <w:color w:val="000000"/>
          <w:sz w:val="24"/>
        </w:rPr>
        <w:t>；</w:t>
      </w:r>
      <w:r>
        <w:rPr>
          <w:b/>
          <w:color w:val="0000FF"/>
          <w:sz w:val="24"/>
        </w:rPr>
        <w:t>文献内容</w:t>
      </w:r>
      <w:r>
        <w:rPr>
          <w:color w:val="FF0000"/>
          <w:sz w:val="24"/>
        </w:rPr>
        <w:t>：小四号宋体，行间距20磅，采用“英文标点”+“空格”分隔；</w:t>
      </w:r>
      <w:r>
        <w:rPr>
          <w:rFonts w:hint="eastAsia"/>
          <w:color w:val="FF0000"/>
          <w:sz w:val="24"/>
        </w:rPr>
        <w:t>数字及字母采用:Time New Roman</w:t>
      </w:r>
      <w:r>
        <w:rPr>
          <w:color w:val="FF0000"/>
          <w:sz w:val="24"/>
        </w:rPr>
        <w:t>其它文献类型的具体格式，请参见《肇庆学院本科毕业（设计）写作规范与印刷规范》中的（十）参考文献部分；</w:t>
      </w:r>
    </w:p>
    <w:p w14:paraId="0EB54C05">
      <w:pPr>
        <w:pStyle w:val="20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要求近5年文献，中文≥10篇，英文文献≥2篇》</w:t>
      </w:r>
    </w:p>
    <w:p w14:paraId="22BBA378">
      <w:pPr>
        <w:spacing w:before="600" w:after="600" w:line="240" w:lineRule="auto"/>
        <w:ind w:firstLine="0" w:firstLineChars="0"/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6"/>
          <w:szCs w:val="36"/>
        </w:rPr>
        <w:t xml:space="preserve">Design of </w:t>
      </w:r>
      <w:r>
        <w:rPr>
          <w:b/>
          <w:color w:val="000000"/>
          <w:sz w:val="36"/>
          <w:szCs w:val="36"/>
        </w:rPr>
        <w:t>Management Syste</w:t>
      </w:r>
      <w:r>
        <w:rPr>
          <w:rFonts w:hint="eastAsia"/>
          <w:b/>
          <w:color w:val="000000"/>
          <w:sz w:val="36"/>
          <w:szCs w:val="36"/>
        </w:rPr>
        <w:t>m in the Plant</w:t>
      </w:r>
    </w:p>
    <w:p w14:paraId="3A7BB769">
      <w:pPr>
        <w:ind w:firstLine="0" w:firstLineChars="0"/>
        <w:rPr>
          <w:color w:val="FF0000"/>
        </w:rPr>
      </w:pPr>
      <w:r>
        <w:rPr>
          <w:b/>
          <w:color w:val="000000"/>
        </w:rPr>
        <w:t>Abstract</w:t>
      </w:r>
      <w:r>
        <w:rPr>
          <w:rFonts w:hint="eastAsia"/>
          <w:b/>
          <w:color w:val="000000"/>
        </w:rPr>
        <w:t xml:space="preserve">: </w:t>
      </w:r>
      <w:r>
        <w:rPr>
          <w:color w:val="000000"/>
        </w:rPr>
        <w:t>With the development of Internet/Intranet</w:t>
      </w:r>
      <w:r>
        <w:rPr>
          <w:rFonts w:hint="eastAsia"/>
          <w:color w:val="000000"/>
        </w:rPr>
        <w:t xml:space="preserve">, some systems </w:t>
      </w:r>
      <w:r>
        <w:rPr>
          <w:color w:val="000000"/>
        </w:rPr>
        <w:t>are gradually taking the place of traditional PC computing ways and management models information management</w:t>
      </w:r>
      <w:r>
        <w:rPr>
          <w:rFonts w:hint="eastAsia"/>
          <w:color w:val="000000"/>
        </w:rPr>
        <w:t xml:space="preserve">, which </w:t>
      </w:r>
      <w:r>
        <w:rPr>
          <w:color w:val="000000"/>
        </w:rPr>
        <w:t>is based on Web and designed on school net has many characteristics，such as efficient</w:t>
      </w:r>
      <w:r>
        <w:rPr>
          <w:rFonts w:hint="eastAsia"/>
          <w:color w:val="000000"/>
        </w:rPr>
        <w:t xml:space="preserve">, high </w:t>
      </w:r>
      <w:r>
        <w:rPr>
          <w:color w:val="000000"/>
        </w:rPr>
        <w:t>and maintainable</w:t>
      </w:r>
      <w:r>
        <w:rPr>
          <w:rFonts w:hint="eastAsia"/>
          <w:color w:val="000000"/>
        </w:rPr>
        <w:t>.</w:t>
      </w:r>
    </w:p>
    <w:p w14:paraId="68C85E3A">
      <w:pPr>
        <w:ind w:firstLine="0" w:firstLineChars="0"/>
        <w:rPr>
          <w:color w:val="000000"/>
        </w:rPr>
      </w:pPr>
      <w:r>
        <w:rPr>
          <w:b/>
          <w:color w:val="000000"/>
        </w:rPr>
        <w:t>Keywords</w:t>
      </w:r>
      <w:r>
        <w:rPr>
          <w:rFonts w:hint="eastAsia"/>
          <w:b/>
          <w:color w:val="000000"/>
        </w:rPr>
        <w:t xml:space="preserve">: </w:t>
      </w:r>
      <w:r>
        <w:rPr>
          <w:color w:val="000000"/>
        </w:rPr>
        <w:t>Water archives</w:t>
      </w:r>
      <w:r>
        <w:rPr>
          <w:rFonts w:hint="eastAsia"/>
          <w:color w:val="000000"/>
        </w:rPr>
        <w:t xml:space="preserve">; </w:t>
      </w:r>
      <w:r>
        <w:rPr>
          <w:color w:val="000000"/>
        </w:rPr>
        <w:t>Customer</w:t>
      </w:r>
      <w:r>
        <w:rPr>
          <w:rFonts w:hint="eastAsia"/>
          <w:color w:val="000000"/>
        </w:rPr>
        <w:t xml:space="preserve"> information; SQL server</w:t>
      </w:r>
    </w:p>
    <w:p w14:paraId="5ED47CCE">
      <w:pPr>
        <w:ind w:firstLine="0" w:firstLineChars="0"/>
        <w:rPr>
          <w:rFonts w:eastAsia="黑体"/>
          <w:b/>
          <w:color w:val="FF0000"/>
        </w:rPr>
      </w:pPr>
      <w:r>
        <w:rPr>
          <w:rFonts w:hint="eastAsia" w:eastAsia="黑体"/>
          <w:b/>
          <w:color w:val="FF0000"/>
        </w:rPr>
        <w:t>注</w:t>
      </w:r>
      <w:r>
        <w:rPr>
          <w:rFonts w:hint="eastAsia"/>
          <w:b/>
          <w:bCs/>
          <w:color w:val="FF0000"/>
        </w:rPr>
        <w:t>释</w:t>
      </w:r>
      <w:r>
        <w:rPr>
          <w:rFonts w:hint="eastAsia" w:eastAsia="黑体"/>
          <w:b/>
          <w:color w:val="FF0000"/>
        </w:rPr>
        <w:t>：中英文题目下不得出现指导老师或作者的姓名；</w:t>
      </w:r>
    </w:p>
    <w:p w14:paraId="161599E3">
      <w:pPr>
        <w:ind w:firstLine="0" w:firstLineChars="0"/>
        <w:rPr>
          <w:b/>
          <w:color w:val="FF0000"/>
        </w:rPr>
      </w:pPr>
      <w:r>
        <w:rPr>
          <w:rFonts w:hint="eastAsia" w:eastAsia="黑体"/>
          <w:b/>
          <w:color w:val="FF0000"/>
        </w:rPr>
        <w:t>1、</w:t>
      </w:r>
      <w:r>
        <w:rPr>
          <w:rFonts w:hint="eastAsia"/>
          <w:b/>
          <w:color w:val="0000FF"/>
        </w:rPr>
        <w:t>英文题目：</w:t>
      </w:r>
      <w:r>
        <w:rPr>
          <w:rFonts w:hint="eastAsia"/>
          <w:b/>
          <w:color w:val="FF0000"/>
        </w:rPr>
        <w:t>小二号，单倍行距、段前后各30磅，Time New Roman加粗居中；</w:t>
      </w:r>
    </w:p>
    <w:p w14:paraId="05D9362D">
      <w:pPr>
        <w:ind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2、</w:t>
      </w:r>
      <w:r>
        <w:rPr>
          <w:rFonts w:hint="eastAsia"/>
          <w:b/>
          <w:color w:val="0000FF"/>
        </w:rPr>
        <w:t>“Abstract、Keywords”两个词:</w:t>
      </w:r>
      <w:r>
        <w:rPr>
          <w:rFonts w:hint="eastAsia"/>
          <w:b/>
          <w:color w:val="FF0000"/>
        </w:rPr>
        <w:t xml:space="preserve"> 小四号 Time New Roman，加粗顶格；</w:t>
      </w:r>
    </w:p>
    <w:p w14:paraId="35D9957B">
      <w:pPr>
        <w:ind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3、</w:t>
      </w:r>
      <w:r>
        <w:rPr>
          <w:rFonts w:hint="eastAsia"/>
          <w:b/>
          <w:color w:val="0000FF"/>
        </w:rPr>
        <w:t>英文摘要内容：</w:t>
      </w:r>
      <w:r>
        <w:rPr>
          <w:rFonts w:hint="eastAsia"/>
          <w:b/>
          <w:color w:val="FF0000"/>
        </w:rPr>
        <w:t>（小四号，Times New Roman字体，</w:t>
      </w:r>
      <w:r>
        <w:rPr>
          <w:rFonts w:hint="eastAsia" w:ascii="宋体" w:hAnsi="宋体"/>
          <w:b/>
          <w:color w:val="FF0000"/>
        </w:rPr>
        <w:t>行间</w:t>
      </w:r>
      <w:r>
        <w:rPr>
          <w:rFonts w:hAnsi="宋体"/>
          <w:b/>
          <w:color w:val="FF0000"/>
        </w:rPr>
        <w:t>距</w:t>
      </w:r>
      <w:r>
        <w:rPr>
          <w:b/>
          <w:color w:val="FF0000"/>
        </w:rPr>
        <w:t>20</w:t>
      </w:r>
      <w:r>
        <w:rPr>
          <w:rFonts w:hAnsi="宋体"/>
          <w:b/>
          <w:color w:val="FF0000"/>
        </w:rPr>
        <w:t>磅</w:t>
      </w:r>
      <w:r>
        <w:rPr>
          <w:rFonts w:hint="eastAsia"/>
          <w:b/>
          <w:color w:val="FF0000"/>
        </w:rPr>
        <w:t>，标点符号采用英文标点）；</w:t>
      </w:r>
    </w:p>
    <w:p w14:paraId="4B1EA556">
      <w:pPr>
        <w:ind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4、</w:t>
      </w:r>
      <w:r>
        <w:rPr>
          <w:rFonts w:hint="eastAsia"/>
          <w:b/>
          <w:color w:val="0000FF"/>
        </w:rPr>
        <w:t>英文关键词（3-5个）：</w:t>
      </w:r>
      <w:r>
        <w:rPr>
          <w:rFonts w:hint="eastAsia"/>
          <w:b/>
          <w:color w:val="FF0000"/>
        </w:rPr>
        <w:t>与中文关键词对应；单个词组，首字母大写；</w:t>
      </w:r>
    </w:p>
    <w:p w14:paraId="433E0610">
      <w:pPr>
        <w:widowControl/>
        <w:spacing w:line="240" w:lineRule="auto"/>
        <w:ind w:firstLine="0" w:firstLineChars="0"/>
        <w:jc w:val="left"/>
        <w:rPr>
          <w:color w:val="FF0000"/>
        </w:rPr>
      </w:pPr>
      <w:r>
        <w:rPr>
          <w:color w:val="FF0000"/>
        </w:rPr>
        <w:br w:type="page"/>
      </w:r>
    </w:p>
    <w:p w14:paraId="1C9976CD">
      <w:pPr>
        <w:tabs>
          <w:tab w:val="center" w:pos="4677"/>
          <w:tab w:val="left" w:pos="6960"/>
        </w:tabs>
        <w:spacing w:before="480" w:after="480"/>
        <w:ind w:firstLine="0" w:firstLineChars="0"/>
        <w:jc w:val="left"/>
        <w:rPr>
          <w:color w:val="FF0000"/>
        </w:rPr>
      </w:pPr>
      <w:r>
        <w:rPr>
          <w:rFonts w:ascii="黑体" w:eastAsia="黑体"/>
          <w:bCs/>
          <w:color w:val="000000"/>
          <w:kern w:val="44"/>
          <w:sz w:val="28"/>
          <w:szCs w:val="28"/>
        </w:rPr>
        <w:tab/>
      </w:r>
      <w:r>
        <w:rPr>
          <w:rFonts w:hint="eastAsia" w:ascii="黑体" w:eastAsia="黑体"/>
          <w:bCs/>
          <w:color w:val="000000"/>
          <w:kern w:val="44"/>
          <w:sz w:val="28"/>
          <w:szCs w:val="28"/>
        </w:rPr>
        <w:t>致  谢</w:t>
      </w:r>
      <w:r>
        <w:rPr>
          <w:rFonts w:ascii="黑体" w:eastAsia="黑体"/>
          <w:bCs/>
          <w:color w:val="000000"/>
          <w:kern w:val="44"/>
          <w:sz w:val="28"/>
          <w:szCs w:val="28"/>
        </w:rPr>
        <w:tab/>
      </w:r>
    </w:p>
    <w:p w14:paraId="0A278DF9">
      <w:pPr>
        <w:ind w:firstLine="480"/>
      </w:pPr>
      <w:r>
        <w:rPr>
          <w:rFonts w:hint="eastAsia"/>
          <w:color w:val="000000"/>
        </w:rPr>
        <w:t>感谢肇庆学院四年来对我的辛勤培育！</w:t>
      </w:r>
      <w:r>
        <w:rPr>
          <w:rFonts w:hint="eastAsia" w:hAnsi="宋体"/>
        </w:rPr>
        <w:t>感谢教师和同学，教师孜孜不倦的教导和同学的友爱互助。</w:t>
      </w:r>
    </w:p>
    <w:p w14:paraId="0D57205A">
      <w:pPr>
        <w:ind w:firstLine="480"/>
        <w:rPr>
          <w:color w:val="000000"/>
        </w:rPr>
      </w:pPr>
      <w:r>
        <w:rPr>
          <w:color w:val="000000"/>
        </w:rPr>
        <w:t>本论文是在我的</w:t>
      </w:r>
      <w:r>
        <w:rPr>
          <w:rFonts w:hint="eastAsia"/>
          <w:color w:val="000000"/>
        </w:rPr>
        <w:t>指导老</w:t>
      </w:r>
      <w:r>
        <w:rPr>
          <w:color w:val="000000"/>
        </w:rPr>
        <w:t>师的亲切关怀和悉心指导下完成的。从课题的选择到项目的最终完成，</w:t>
      </w:r>
      <w:r>
        <w:rPr>
          <w:rFonts w:hint="eastAsia"/>
          <w:color w:val="000000"/>
        </w:rPr>
        <w:t>XXX</w:t>
      </w:r>
      <w:r>
        <w:rPr>
          <w:color w:val="000000"/>
        </w:rPr>
        <w:t>老师都始终给予我细心的指导和不懈的支持。在此谨向</w:t>
      </w:r>
      <w:r>
        <w:rPr>
          <w:rFonts w:hint="eastAsia"/>
          <w:color w:val="000000"/>
        </w:rPr>
        <w:t>XXX</w:t>
      </w:r>
      <w:r>
        <w:rPr>
          <w:color w:val="000000"/>
        </w:rPr>
        <w:t>老师致以诚挚的谢意和崇高的敬意</w:t>
      </w:r>
      <w:r>
        <w:rPr>
          <w:rFonts w:hint="eastAsia"/>
          <w:color w:val="000000"/>
        </w:rPr>
        <w:t>！</w:t>
      </w:r>
    </w:p>
    <w:p w14:paraId="10A78107">
      <w:pPr>
        <w:ind w:firstLine="48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注：1、“致谢”两字间隔为两格，四号黑体，居中排，段前段后为2</w:t>
      </w:r>
      <w:r>
        <w:rPr>
          <w:rFonts w:ascii="宋体" w:hAnsi="宋体"/>
          <w:color w:val="FF0000"/>
        </w:rPr>
        <w:t>4</w:t>
      </w:r>
      <w:r>
        <w:rPr>
          <w:rFonts w:hint="eastAsia" w:ascii="宋体" w:hAnsi="宋体"/>
          <w:color w:val="FF0000"/>
        </w:rPr>
        <w:t>磅；2、致谢内容：小四号宋体，行间</w:t>
      </w:r>
      <w:r>
        <w:rPr>
          <w:rFonts w:ascii="宋体" w:hAnsi="宋体"/>
          <w:color w:val="FF0000"/>
        </w:rPr>
        <w:t>距20磅，内容长度限一页内</w:t>
      </w:r>
      <w:r>
        <w:rPr>
          <w:rFonts w:hint="eastAsia" w:ascii="宋体" w:hAnsi="宋体"/>
          <w:color w:val="FF0000"/>
        </w:rPr>
        <w:t>；3、本页独立成页，单面打印）</w:t>
      </w:r>
    </w:p>
    <w:p w14:paraId="5270871E">
      <w:pPr>
        <w:pStyle w:val="20"/>
        <w:rPr>
          <w:color w:val="000000"/>
          <w:szCs w:val="18"/>
        </w:rPr>
      </w:pPr>
    </w:p>
    <w:p w14:paraId="42C7BAA6">
      <w:pPr>
        <w:pStyle w:val="21"/>
        <w:spacing w:before="480" w:after="480"/>
        <w:jc w:val="left"/>
        <w:rPr>
          <w:color w:val="000000"/>
        </w:rPr>
      </w:pPr>
      <w:r>
        <w:rPr>
          <w:color w:val="000000"/>
        </w:rPr>
        <w:br w:type="page"/>
      </w:r>
      <w:r>
        <w:rPr>
          <w:rFonts w:ascii="黑体"/>
          <w:b w:val="0"/>
          <w:bCs/>
          <w:color w:val="000000"/>
          <w:kern w:val="44"/>
          <w:szCs w:val="28"/>
        </w:rPr>
        <w:t>附录A</w:t>
      </w:r>
      <w:r>
        <w:rPr>
          <w:color w:val="000000"/>
        </w:rPr>
        <w:t>（</w:t>
      </w:r>
      <w:r>
        <w:rPr>
          <w:rFonts w:hint="eastAsia"/>
          <w:color w:val="FF0000"/>
        </w:rPr>
        <w:t>单独成页，四号黑体，居中排，必要时采用，可选</w:t>
      </w:r>
      <w:r>
        <w:rPr>
          <w:color w:val="000000"/>
        </w:rPr>
        <w:t>）</w:t>
      </w:r>
    </w:p>
    <w:p w14:paraId="0A51824A">
      <w:pPr>
        <w:pStyle w:val="21"/>
        <w:spacing w:before="0" w:after="0"/>
        <w:jc w:val="left"/>
        <w:rPr>
          <w:rFonts w:ascii="黑体"/>
          <w:b w:val="0"/>
          <w:bCs/>
          <w:color w:val="000000"/>
          <w:sz w:val="24"/>
        </w:rPr>
      </w:pPr>
      <w:r>
        <w:rPr>
          <w:rFonts w:hint="eastAsia" w:ascii="黑体"/>
          <w:b w:val="0"/>
          <w:bCs/>
          <w:color w:val="000000"/>
          <w:sz w:val="24"/>
        </w:rPr>
        <w:t>附A1</w:t>
      </w:r>
    </w:p>
    <w:p w14:paraId="60410376">
      <w:pPr>
        <w:ind w:firstLine="48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附录内容采用双面打印，附录图表序号表示方法</w:t>
      </w:r>
      <w:r>
        <w:rPr>
          <w:rFonts w:ascii="宋体" w:hAnsi="宋体"/>
          <w:color w:val="FF0000"/>
        </w:rPr>
        <w:t>参见《</w:t>
      </w:r>
      <w:r>
        <w:rPr>
          <w:rFonts w:hint="eastAsia" w:ascii="宋体" w:hAnsi="宋体"/>
          <w:color w:val="FF0000"/>
        </w:rPr>
        <w:t>附件1计算机科学与软件学院本科生毕业论文（设计）写作与印制规范中的</w:t>
      </w:r>
      <w:r>
        <w:rPr>
          <w:rFonts w:ascii="宋体" w:hAnsi="宋体"/>
          <w:color w:val="FF0000"/>
        </w:rPr>
        <w:t>（十一）附录部分。</w:t>
      </w:r>
    </w:p>
    <w:p w14:paraId="04C53059">
      <w:pPr>
        <w:ind w:firstLine="540" w:firstLineChars="225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对于一些不宜放在正文中的重要支撑材料，可编入毕业论文的附录中。包括与论文有关的图表、计算机程序、运行结果、主要设备、仪器仪表的性能指标和测试精度等，附录的篇幅不宜太多。</w:t>
      </w:r>
    </w:p>
    <w:p w14:paraId="1453D825">
      <w:pPr>
        <w:ind w:firstLine="480"/>
        <w:rPr>
          <w:color w:val="FF0000"/>
        </w:rPr>
      </w:pPr>
    </w:p>
    <w:p w14:paraId="14327121">
      <w:pPr>
        <w:ind w:firstLine="480"/>
        <w:rPr>
          <w:color w:val="FF0000"/>
        </w:rPr>
      </w:pPr>
    </w:p>
    <w:p w14:paraId="2DE35F0B">
      <w:pPr>
        <w:spacing w:line="240" w:lineRule="auto"/>
        <w:ind w:firstLine="431" w:firstLineChars="83"/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特别提醒：</w:t>
      </w:r>
    </w:p>
    <w:p w14:paraId="0536E38D">
      <w:pPr>
        <w:spacing w:line="240" w:lineRule="auto"/>
        <w:ind w:firstLine="0" w:firstLineChars="0"/>
        <w:rPr>
          <w:rFonts w:ascii="宋体" w:hAnsi="宋体"/>
          <w:color w:val="FF0000"/>
          <w:sz w:val="52"/>
          <w:szCs w:val="52"/>
        </w:rPr>
      </w:pPr>
      <w:r>
        <w:rPr>
          <w:rFonts w:hint="eastAsia" w:ascii="宋体" w:hAnsi="宋体"/>
          <w:color w:val="FF0000"/>
          <w:sz w:val="52"/>
          <w:szCs w:val="52"/>
        </w:rPr>
        <w:t>（模板中的所有红色、蓝色字体为格式说明，请删除！！！）更多详情，参见：《</w:t>
      </w:r>
      <w:r>
        <w:rPr>
          <w:rFonts w:hint="eastAsia" w:ascii="宋体" w:hAnsi="宋体"/>
          <w:color w:val="0000FF"/>
          <w:sz w:val="52"/>
          <w:szCs w:val="52"/>
        </w:rPr>
        <w:t>计算机科学与软件学院本科生毕业论文（设计）写作与印制规范（202</w:t>
      </w:r>
      <w:r>
        <w:rPr>
          <w:rFonts w:ascii="宋体" w:hAnsi="宋体"/>
          <w:color w:val="0000FF"/>
          <w:sz w:val="52"/>
          <w:szCs w:val="52"/>
        </w:rPr>
        <w:t>3</w:t>
      </w:r>
      <w:r>
        <w:rPr>
          <w:rFonts w:hint="eastAsia" w:ascii="宋体" w:hAnsi="宋体"/>
          <w:color w:val="0000FF"/>
          <w:sz w:val="52"/>
          <w:szCs w:val="52"/>
        </w:rPr>
        <w:t>年10月）</w:t>
      </w:r>
      <w:r>
        <w:rPr>
          <w:rFonts w:hint="eastAsia" w:ascii="宋体" w:hAnsi="宋体"/>
          <w:color w:val="FF0000"/>
          <w:sz w:val="52"/>
          <w:szCs w:val="52"/>
        </w:rPr>
        <w:t>》</w:t>
      </w:r>
    </w:p>
    <w:p w14:paraId="145926C9">
      <w:pPr>
        <w:ind w:firstLine="480"/>
        <w:rPr>
          <w:color w:val="FF0000"/>
        </w:rPr>
      </w:pPr>
    </w:p>
    <w:p w14:paraId="3E174EF6">
      <w:pPr>
        <w:spacing w:before="600" w:after="600"/>
        <w:ind w:firstLine="0" w:firstLineChars="0"/>
        <w:jc w:val="center"/>
        <w:rPr>
          <w:color w:val="000000"/>
        </w:rPr>
      </w:pPr>
    </w:p>
    <w:sectPr>
      <w:headerReference r:id="rId12" w:type="default"/>
      <w:footerReference r:id="rId14" w:type="default"/>
      <w:headerReference r:id="rId13" w:type="even"/>
      <w:footerReference r:id="rId15" w:type="even"/>
      <w:pgSz w:w="11906" w:h="16838"/>
      <w:pgMar w:top="1418" w:right="1134" w:bottom="1418" w:left="1418" w:header="850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AF8475">
    <w:pPr>
      <w:pStyle w:val="7"/>
      <w:framePr w:wrap="around" w:vAnchor="text" w:hAnchor="margin" w:xAlign="center" w:y="1"/>
      <w:ind w:firstLine="420"/>
      <w:rPr>
        <w:rStyle w:val="13"/>
        <w:sz w:val="21"/>
        <w:szCs w:val="21"/>
      </w:rPr>
    </w:pPr>
    <w:r>
      <w:rPr>
        <w:rStyle w:val="13"/>
        <w:sz w:val="21"/>
        <w:szCs w:val="21"/>
      </w:rPr>
      <w:fldChar w:fldCharType="begin"/>
    </w:r>
    <w:r>
      <w:rPr>
        <w:rStyle w:val="13"/>
        <w:sz w:val="21"/>
        <w:szCs w:val="21"/>
      </w:rPr>
      <w:instrText xml:space="preserve">PAGE  </w:instrText>
    </w:r>
    <w:r>
      <w:rPr>
        <w:rStyle w:val="13"/>
        <w:sz w:val="21"/>
        <w:szCs w:val="21"/>
      </w:rPr>
      <w:fldChar w:fldCharType="separate"/>
    </w:r>
    <w:r>
      <w:rPr>
        <w:rStyle w:val="13"/>
        <w:sz w:val="21"/>
        <w:szCs w:val="21"/>
      </w:rPr>
      <w:t>I</w:t>
    </w:r>
    <w:r>
      <w:rPr>
        <w:rStyle w:val="13"/>
        <w:sz w:val="21"/>
        <w:szCs w:val="21"/>
      </w:rPr>
      <w:fldChar w:fldCharType="end"/>
    </w:r>
  </w:p>
  <w:p w14:paraId="2EE1A110">
    <w:pPr>
      <w:pStyle w:val="7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DD8D49">
    <w:pPr>
      <w:pStyle w:val="7"/>
      <w:framePr w:wrap="around" w:vAnchor="text" w:hAnchor="margin" w:xAlign="center" w:y="1"/>
      <w:ind w:firstLine="420"/>
      <w:rPr>
        <w:rStyle w:val="13"/>
        <w:sz w:val="21"/>
        <w:szCs w:val="21"/>
      </w:rPr>
    </w:pPr>
    <w:r>
      <w:rPr>
        <w:rStyle w:val="13"/>
        <w:sz w:val="21"/>
        <w:szCs w:val="21"/>
      </w:rPr>
      <w:fldChar w:fldCharType="begin"/>
    </w:r>
    <w:r>
      <w:rPr>
        <w:rStyle w:val="13"/>
        <w:sz w:val="21"/>
        <w:szCs w:val="21"/>
      </w:rPr>
      <w:instrText xml:space="preserve">PAGE  </w:instrText>
    </w:r>
    <w:r>
      <w:rPr>
        <w:rStyle w:val="13"/>
        <w:sz w:val="21"/>
        <w:szCs w:val="21"/>
      </w:rPr>
      <w:fldChar w:fldCharType="separate"/>
    </w:r>
    <w:r>
      <w:rPr>
        <w:rStyle w:val="13"/>
        <w:sz w:val="21"/>
        <w:szCs w:val="21"/>
      </w:rPr>
      <w:t>II</w:t>
    </w:r>
    <w:r>
      <w:rPr>
        <w:rStyle w:val="13"/>
        <w:sz w:val="21"/>
        <w:szCs w:val="21"/>
      </w:rPr>
      <w:fldChar w:fldCharType="end"/>
    </w:r>
  </w:p>
  <w:p w14:paraId="2E54F7DE">
    <w:pPr>
      <w:pStyle w:val="7"/>
      <w:ind w:firstLineChars="1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AA26BF"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09F9DE">
    <w:pPr>
      <w:pStyle w:val="7"/>
      <w:framePr w:wrap="around" w:vAnchor="text" w:hAnchor="margin" w:xAlign="center" w:y="1"/>
      <w:ind w:firstLine="420"/>
      <w:rPr>
        <w:rStyle w:val="13"/>
        <w:sz w:val="21"/>
        <w:szCs w:val="21"/>
      </w:rPr>
    </w:pPr>
    <w:r>
      <w:rPr>
        <w:rStyle w:val="13"/>
        <w:sz w:val="21"/>
        <w:szCs w:val="21"/>
      </w:rPr>
      <w:fldChar w:fldCharType="begin"/>
    </w:r>
    <w:r>
      <w:rPr>
        <w:rStyle w:val="13"/>
        <w:sz w:val="21"/>
        <w:szCs w:val="21"/>
      </w:rPr>
      <w:instrText xml:space="preserve">PAGE  </w:instrText>
    </w:r>
    <w:r>
      <w:rPr>
        <w:rStyle w:val="13"/>
        <w:sz w:val="21"/>
        <w:szCs w:val="21"/>
      </w:rPr>
      <w:fldChar w:fldCharType="separate"/>
    </w:r>
    <w:r>
      <w:rPr>
        <w:rStyle w:val="13"/>
        <w:sz w:val="21"/>
        <w:szCs w:val="21"/>
      </w:rPr>
      <w:t>I</w:t>
    </w:r>
    <w:r>
      <w:rPr>
        <w:rStyle w:val="13"/>
        <w:sz w:val="21"/>
        <w:szCs w:val="21"/>
      </w:rPr>
      <w:fldChar w:fldCharType="end"/>
    </w:r>
  </w:p>
  <w:p w14:paraId="553D998F">
    <w:pPr>
      <w:pStyle w:val="7"/>
      <w:ind w:firstLine="36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A89F29">
    <w:pPr>
      <w:pStyle w:val="7"/>
      <w:ind w:firstLine="420"/>
      <w:jc w:val="center"/>
      <w:rPr>
        <w:sz w:val="21"/>
        <w:szCs w:val="21"/>
      </w:rPr>
    </w:pPr>
    <w:r>
      <w:rPr>
        <w:rStyle w:val="13"/>
        <w:sz w:val="21"/>
        <w:szCs w:val="21"/>
      </w:rPr>
      <w:fldChar w:fldCharType="begin"/>
    </w:r>
    <w:r>
      <w:rPr>
        <w:rStyle w:val="13"/>
        <w:sz w:val="21"/>
        <w:szCs w:val="21"/>
      </w:rPr>
      <w:instrText xml:space="preserve"> PAGE </w:instrText>
    </w:r>
    <w:r>
      <w:rPr>
        <w:rStyle w:val="13"/>
        <w:sz w:val="21"/>
        <w:szCs w:val="21"/>
      </w:rPr>
      <w:fldChar w:fldCharType="separate"/>
    </w:r>
    <w:r>
      <w:rPr>
        <w:rStyle w:val="13"/>
        <w:sz w:val="21"/>
        <w:szCs w:val="21"/>
      </w:rPr>
      <w:t>1</w:t>
    </w:r>
    <w:r>
      <w:rPr>
        <w:rStyle w:val="13"/>
        <w:sz w:val="21"/>
        <w:szCs w:val="21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F55056">
    <w:pPr>
      <w:pStyle w:val="7"/>
      <w:ind w:firstLine="420"/>
      <w:jc w:val="center"/>
      <w:rPr>
        <w:sz w:val="21"/>
        <w:szCs w:val="21"/>
      </w:rPr>
    </w:pPr>
    <w:r>
      <w:rPr>
        <w:rStyle w:val="13"/>
        <w:sz w:val="21"/>
        <w:szCs w:val="21"/>
      </w:rPr>
      <w:fldChar w:fldCharType="begin"/>
    </w:r>
    <w:r>
      <w:rPr>
        <w:rStyle w:val="13"/>
        <w:sz w:val="21"/>
        <w:szCs w:val="21"/>
      </w:rPr>
      <w:instrText xml:space="preserve"> PAGE </w:instrText>
    </w:r>
    <w:r>
      <w:rPr>
        <w:rStyle w:val="13"/>
        <w:sz w:val="21"/>
        <w:szCs w:val="21"/>
      </w:rPr>
      <w:fldChar w:fldCharType="separate"/>
    </w:r>
    <w:r>
      <w:rPr>
        <w:rStyle w:val="13"/>
        <w:sz w:val="21"/>
        <w:szCs w:val="21"/>
      </w:rPr>
      <w:t>6</w:t>
    </w:r>
    <w:r>
      <w:rPr>
        <w:rStyle w:val="13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05A111">
    <w:pPr>
      <w:ind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9AAB47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919F22">
    <w:pPr>
      <w:ind w:firstLine="48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BE6422">
    <w:pPr>
      <w:pStyle w:val="8"/>
      <w:pBdr>
        <w:bottom w:val="single" w:color="auto" w:sz="6" w:space="0"/>
      </w:pBdr>
      <w:spacing w:line="240" w:lineRule="auto"/>
      <w:ind w:firstLine="0" w:firstLineChars="0"/>
      <w:rPr>
        <w:sz w:val="21"/>
        <w:szCs w:val="21"/>
      </w:rPr>
    </w:pPr>
    <w:r>
      <w:rPr>
        <w:rFonts w:hint="eastAsia"/>
        <w:sz w:val="21"/>
        <w:szCs w:val="21"/>
      </w:rPr>
      <w:t>肇庆学院毕业论文</w:t>
    </w:r>
    <w:r>
      <w:rPr>
        <w:rFonts w:hint="eastAsia"/>
        <w:color w:val="FF0000"/>
        <w:sz w:val="21"/>
        <w:szCs w:val="21"/>
      </w:rPr>
      <w:t>（五号宋体居中、单倍行距）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529E40">
    <w:pPr>
      <w:pStyle w:val="8"/>
      <w:spacing w:line="240" w:lineRule="auto"/>
      <w:ind w:firstLine="0" w:firstLineChars="0"/>
      <w:rPr>
        <w:sz w:val="21"/>
        <w:szCs w:val="21"/>
      </w:rPr>
    </w:pPr>
    <w:r>
      <w:rPr>
        <w:rFonts w:hint="eastAsia"/>
        <w:sz w:val="21"/>
        <w:szCs w:val="21"/>
      </w:rPr>
      <w:t>水务档案管理系统的设计与实现</w:t>
    </w:r>
    <w:r>
      <w:rPr>
        <w:rFonts w:hint="eastAsia"/>
        <w:color w:val="FF0000"/>
        <w:sz w:val="21"/>
        <w:szCs w:val="21"/>
      </w:rPr>
      <w:t>（五号宋体居中、单倍行距）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C549D7"/>
    <w:multiLevelType w:val="multilevel"/>
    <w:tmpl w:val="79C549D7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  <w:color w:val="auto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0OThhOTViYzM0NDE0MzA1ZTZmY2IwNTc4MWFhZTAifQ=="/>
  </w:docVars>
  <w:rsids>
    <w:rsidRoot w:val="0058076B"/>
    <w:rsid w:val="000019CB"/>
    <w:rsid w:val="000069F8"/>
    <w:rsid w:val="0001129B"/>
    <w:rsid w:val="00013BD8"/>
    <w:rsid w:val="00015DE9"/>
    <w:rsid w:val="00016CFF"/>
    <w:rsid w:val="00016E7B"/>
    <w:rsid w:val="00022BC7"/>
    <w:rsid w:val="00031505"/>
    <w:rsid w:val="000638F5"/>
    <w:rsid w:val="0006497D"/>
    <w:rsid w:val="00075EA8"/>
    <w:rsid w:val="000763B6"/>
    <w:rsid w:val="0008601E"/>
    <w:rsid w:val="000B2F24"/>
    <w:rsid w:val="000B584C"/>
    <w:rsid w:val="000B6148"/>
    <w:rsid w:val="000B7CD7"/>
    <w:rsid w:val="000F02E5"/>
    <w:rsid w:val="000F215A"/>
    <w:rsid w:val="000F4ABB"/>
    <w:rsid w:val="00112014"/>
    <w:rsid w:val="00113CBC"/>
    <w:rsid w:val="001379D4"/>
    <w:rsid w:val="0015523F"/>
    <w:rsid w:val="0015634B"/>
    <w:rsid w:val="00162726"/>
    <w:rsid w:val="001641E5"/>
    <w:rsid w:val="00173841"/>
    <w:rsid w:val="00181F1D"/>
    <w:rsid w:val="0018326E"/>
    <w:rsid w:val="00186E08"/>
    <w:rsid w:val="00187422"/>
    <w:rsid w:val="00191079"/>
    <w:rsid w:val="001937A0"/>
    <w:rsid w:val="00194D71"/>
    <w:rsid w:val="00195679"/>
    <w:rsid w:val="001C13DA"/>
    <w:rsid w:val="001C533D"/>
    <w:rsid w:val="001D2F83"/>
    <w:rsid w:val="001D40E6"/>
    <w:rsid w:val="001D4427"/>
    <w:rsid w:val="001D7EEB"/>
    <w:rsid w:val="001E3AA2"/>
    <w:rsid w:val="001F0A6D"/>
    <w:rsid w:val="001F3DE2"/>
    <w:rsid w:val="001F4495"/>
    <w:rsid w:val="002010CD"/>
    <w:rsid w:val="00206EEB"/>
    <w:rsid w:val="00224E5A"/>
    <w:rsid w:val="00232923"/>
    <w:rsid w:val="00233959"/>
    <w:rsid w:val="00235277"/>
    <w:rsid w:val="002375F5"/>
    <w:rsid w:val="00241A27"/>
    <w:rsid w:val="002553E9"/>
    <w:rsid w:val="00276EAF"/>
    <w:rsid w:val="00286A97"/>
    <w:rsid w:val="00296817"/>
    <w:rsid w:val="002C40E2"/>
    <w:rsid w:val="002C45C1"/>
    <w:rsid w:val="002C48B8"/>
    <w:rsid w:val="002D3594"/>
    <w:rsid w:val="002D67C3"/>
    <w:rsid w:val="002E2289"/>
    <w:rsid w:val="002E753F"/>
    <w:rsid w:val="002F09AF"/>
    <w:rsid w:val="002F2053"/>
    <w:rsid w:val="003127CD"/>
    <w:rsid w:val="00325DFB"/>
    <w:rsid w:val="00327B36"/>
    <w:rsid w:val="00331DB5"/>
    <w:rsid w:val="00337893"/>
    <w:rsid w:val="00344C2F"/>
    <w:rsid w:val="003461D3"/>
    <w:rsid w:val="00355462"/>
    <w:rsid w:val="003660D3"/>
    <w:rsid w:val="003662D6"/>
    <w:rsid w:val="00370B80"/>
    <w:rsid w:val="003734D3"/>
    <w:rsid w:val="00377EE5"/>
    <w:rsid w:val="003802A0"/>
    <w:rsid w:val="00385B04"/>
    <w:rsid w:val="00386A63"/>
    <w:rsid w:val="003A07EA"/>
    <w:rsid w:val="003D2F65"/>
    <w:rsid w:val="003F0170"/>
    <w:rsid w:val="003F27C3"/>
    <w:rsid w:val="003F6B4F"/>
    <w:rsid w:val="00407936"/>
    <w:rsid w:val="00422047"/>
    <w:rsid w:val="004227BD"/>
    <w:rsid w:val="00425F88"/>
    <w:rsid w:val="00430483"/>
    <w:rsid w:val="004344AB"/>
    <w:rsid w:val="00436992"/>
    <w:rsid w:val="00436C1D"/>
    <w:rsid w:val="004423BF"/>
    <w:rsid w:val="00451B11"/>
    <w:rsid w:val="004560BA"/>
    <w:rsid w:val="00462FBC"/>
    <w:rsid w:val="00464C33"/>
    <w:rsid w:val="00465061"/>
    <w:rsid w:val="00477CC6"/>
    <w:rsid w:val="00493DD8"/>
    <w:rsid w:val="00495E12"/>
    <w:rsid w:val="004B1FD8"/>
    <w:rsid w:val="004B6852"/>
    <w:rsid w:val="004C0263"/>
    <w:rsid w:val="004C3C2D"/>
    <w:rsid w:val="004D073C"/>
    <w:rsid w:val="004E3901"/>
    <w:rsid w:val="004E4B0C"/>
    <w:rsid w:val="00505ACC"/>
    <w:rsid w:val="00507D18"/>
    <w:rsid w:val="0051110D"/>
    <w:rsid w:val="00514040"/>
    <w:rsid w:val="00517ABB"/>
    <w:rsid w:val="00523007"/>
    <w:rsid w:val="00530974"/>
    <w:rsid w:val="00537E87"/>
    <w:rsid w:val="00541467"/>
    <w:rsid w:val="0056554C"/>
    <w:rsid w:val="0057129C"/>
    <w:rsid w:val="0057454F"/>
    <w:rsid w:val="0058076B"/>
    <w:rsid w:val="00591E05"/>
    <w:rsid w:val="005A25AC"/>
    <w:rsid w:val="005C2660"/>
    <w:rsid w:val="005C5432"/>
    <w:rsid w:val="005C6A45"/>
    <w:rsid w:val="005D3B43"/>
    <w:rsid w:val="005D7607"/>
    <w:rsid w:val="005E5F0B"/>
    <w:rsid w:val="005E7502"/>
    <w:rsid w:val="005F0960"/>
    <w:rsid w:val="00607EC7"/>
    <w:rsid w:val="00623AEC"/>
    <w:rsid w:val="006263A7"/>
    <w:rsid w:val="00635616"/>
    <w:rsid w:val="00644FD7"/>
    <w:rsid w:val="00645ED0"/>
    <w:rsid w:val="006613CF"/>
    <w:rsid w:val="0066785A"/>
    <w:rsid w:val="00672EE4"/>
    <w:rsid w:val="00683EA9"/>
    <w:rsid w:val="006859B4"/>
    <w:rsid w:val="00686734"/>
    <w:rsid w:val="00687EAF"/>
    <w:rsid w:val="00693239"/>
    <w:rsid w:val="00695FDB"/>
    <w:rsid w:val="00696EA1"/>
    <w:rsid w:val="006B17B2"/>
    <w:rsid w:val="006B364F"/>
    <w:rsid w:val="006D45D9"/>
    <w:rsid w:val="00712F7D"/>
    <w:rsid w:val="00716D09"/>
    <w:rsid w:val="00722E98"/>
    <w:rsid w:val="00731898"/>
    <w:rsid w:val="00734B2F"/>
    <w:rsid w:val="00740F2F"/>
    <w:rsid w:val="00742888"/>
    <w:rsid w:val="00742A4E"/>
    <w:rsid w:val="007445F1"/>
    <w:rsid w:val="0076011A"/>
    <w:rsid w:val="00760DA8"/>
    <w:rsid w:val="00766494"/>
    <w:rsid w:val="00770B95"/>
    <w:rsid w:val="007A6471"/>
    <w:rsid w:val="007C4A2B"/>
    <w:rsid w:val="007E44A5"/>
    <w:rsid w:val="007E54DB"/>
    <w:rsid w:val="007E7887"/>
    <w:rsid w:val="007F20C2"/>
    <w:rsid w:val="007F2C35"/>
    <w:rsid w:val="007F6E42"/>
    <w:rsid w:val="00800358"/>
    <w:rsid w:val="00806752"/>
    <w:rsid w:val="0082512A"/>
    <w:rsid w:val="008323D0"/>
    <w:rsid w:val="00833AC1"/>
    <w:rsid w:val="00836A61"/>
    <w:rsid w:val="00845D93"/>
    <w:rsid w:val="00853D6A"/>
    <w:rsid w:val="00854A10"/>
    <w:rsid w:val="0085775A"/>
    <w:rsid w:val="008643B5"/>
    <w:rsid w:val="008648BD"/>
    <w:rsid w:val="0086769E"/>
    <w:rsid w:val="00867924"/>
    <w:rsid w:val="00872C8F"/>
    <w:rsid w:val="00880AD4"/>
    <w:rsid w:val="008A3688"/>
    <w:rsid w:val="008A39D6"/>
    <w:rsid w:val="008A5057"/>
    <w:rsid w:val="008B0C59"/>
    <w:rsid w:val="008B5C30"/>
    <w:rsid w:val="008C2E5F"/>
    <w:rsid w:val="008C7CB0"/>
    <w:rsid w:val="008E0559"/>
    <w:rsid w:val="008E127D"/>
    <w:rsid w:val="008E28C3"/>
    <w:rsid w:val="008F3E1F"/>
    <w:rsid w:val="008F6531"/>
    <w:rsid w:val="008F694F"/>
    <w:rsid w:val="008F7DFA"/>
    <w:rsid w:val="00901ACF"/>
    <w:rsid w:val="00902859"/>
    <w:rsid w:val="009203F5"/>
    <w:rsid w:val="00921A04"/>
    <w:rsid w:val="00923182"/>
    <w:rsid w:val="00930113"/>
    <w:rsid w:val="00932B35"/>
    <w:rsid w:val="00940D71"/>
    <w:rsid w:val="009469E8"/>
    <w:rsid w:val="00947662"/>
    <w:rsid w:val="009550F0"/>
    <w:rsid w:val="009614F9"/>
    <w:rsid w:val="00962940"/>
    <w:rsid w:val="00962DFA"/>
    <w:rsid w:val="00967604"/>
    <w:rsid w:val="00975432"/>
    <w:rsid w:val="00990EE7"/>
    <w:rsid w:val="00990FD6"/>
    <w:rsid w:val="00995602"/>
    <w:rsid w:val="009A3830"/>
    <w:rsid w:val="009B183E"/>
    <w:rsid w:val="009B1FC1"/>
    <w:rsid w:val="009B5289"/>
    <w:rsid w:val="009B5A63"/>
    <w:rsid w:val="009C179A"/>
    <w:rsid w:val="009C26D5"/>
    <w:rsid w:val="009C570D"/>
    <w:rsid w:val="009C636C"/>
    <w:rsid w:val="009D53F6"/>
    <w:rsid w:val="00A20457"/>
    <w:rsid w:val="00A23AFC"/>
    <w:rsid w:val="00A24663"/>
    <w:rsid w:val="00A343BF"/>
    <w:rsid w:val="00A47655"/>
    <w:rsid w:val="00A53FF0"/>
    <w:rsid w:val="00A60AA4"/>
    <w:rsid w:val="00A60F18"/>
    <w:rsid w:val="00A61765"/>
    <w:rsid w:val="00A63E5E"/>
    <w:rsid w:val="00A756CC"/>
    <w:rsid w:val="00A8763B"/>
    <w:rsid w:val="00A8793E"/>
    <w:rsid w:val="00A971C6"/>
    <w:rsid w:val="00AA3639"/>
    <w:rsid w:val="00AB6F86"/>
    <w:rsid w:val="00AC0EF8"/>
    <w:rsid w:val="00AC341E"/>
    <w:rsid w:val="00AC5805"/>
    <w:rsid w:val="00AC7E40"/>
    <w:rsid w:val="00AD11F7"/>
    <w:rsid w:val="00AD276D"/>
    <w:rsid w:val="00AD5203"/>
    <w:rsid w:val="00AE04A4"/>
    <w:rsid w:val="00AE53F3"/>
    <w:rsid w:val="00AE54D2"/>
    <w:rsid w:val="00AF4E88"/>
    <w:rsid w:val="00B03A15"/>
    <w:rsid w:val="00B07EDB"/>
    <w:rsid w:val="00B10571"/>
    <w:rsid w:val="00B22390"/>
    <w:rsid w:val="00B31263"/>
    <w:rsid w:val="00B357EC"/>
    <w:rsid w:val="00B47095"/>
    <w:rsid w:val="00B47883"/>
    <w:rsid w:val="00B57624"/>
    <w:rsid w:val="00B60991"/>
    <w:rsid w:val="00B6530C"/>
    <w:rsid w:val="00B92EAF"/>
    <w:rsid w:val="00B93A78"/>
    <w:rsid w:val="00B95B46"/>
    <w:rsid w:val="00B96029"/>
    <w:rsid w:val="00B966AA"/>
    <w:rsid w:val="00BA0148"/>
    <w:rsid w:val="00BA2AF9"/>
    <w:rsid w:val="00BB052E"/>
    <w:rsid w:val="00BB47C4"/>
    <w:rsid w:val="00BC4898"/>
    <w:rsid w:val="00BD3D4D"/>
    <w:rsid w:val="00BE3955"/>
    <w:rsid w:val="00BE3AE0"/>
    <w:rsid w:val="00C00FC9"/>
    <w:rsid w:val="00C14B21"/>
    <w:rsid w:val="00C22EDC"/>
    <w:rsid w:val="00C37FC5"/>
    <w:rsid w:val="00C421B5"/>
    <w:rsid w:val="00C60F67"/>
    <w:rsid w:val="00C646A8"/>
    <w:rsid w:val="00C75F40"/>
    <w:rsid w:val="00C825F2"/>
    <w:rsid w:val="00C84BCC"/>
    <w:rsid w:val="00C86A2A"/>
    <w:rsid w:val="00C86C99"/>
    <w:rsid w:val="00CA0098"/>
    <w:rsid w:val="00CA5212"/>
    <w:rsid w:val="00CC047D"/>
    <w:rsid w:val="00CC3107"/>
    <w:rsid w:val="00CD53DC"/>
    <w:rsid w:val="00CE454D"/>
    <w:rsid w:val="00D0386C"/>
    <w:rsid w:val="00D14C31"/>
    <w:rsid w:val="00D1659E"/>
    <w:rsid w:val="00D32CEE"/>
    <w:rsid w:val="00D42394"/>
    <w:rsid w:val="00D535FD"/>
    <w:rsid w:val="00D5566D"/>
    <w:rsid w:val="00D67256"/>
    <w:rsid w:val="00D76750"/>
    <w:rsid w:val="00DA0246"/>
    <w:rsid w:val="00DB579D"/>
    <w:rsid w:val="00DB67C0"/>
    <w:rsid w:val="00DE0BF7"/>
    <w:rsid w:val="00DF7BE1"/>
    <w:rsid w:val="00E148F1"/>
    <w:rsid w:val="00E16139"/>
    <w:rsid w:val="00E1781B"/>
    <w:rsid w:val="00E25F58"/>
    <w:rsid w:val="00E30C3F"/>
    <w:rsid w:val="00E353E0"/>
    <w:rsid w:val="00E551B6"/>
    <w:rsid w:val="00E712AD"/>
    <w:rsid w:val="00E82670"/>
    <w:rsid w:val="00E97EFC"/>
    <w:rsid w:val="00EA03B4"/>
    <w:rsid w:val="00EA4F5C"/>
    <w:rsid w:val="00EB0CD0"/>
    <w:rsid w:val="00EC3FA4"/>
    <w:rsid w:val="00EE52F2"/>
    <w:rsid w:val="00EF5650"/>
    <w:rsid w:val="00F16380"/>
    <w:rsid w:val="00F26988"/>
    <w:rsid w:val="00F40383"/>
    <w:rsid w:val="00F673F0"/>
    <w:rsid w:val="00F7404E"/>
    <w:rsid w:val="00F875F0"/>
    <w:rsid w:val="00F90ACC"/>
    <w:rsid w:val="00F95651"/>
    <w:rsid w:val="00FA5B03"/>
    <w:rsid w:val="00FB240A"/>
    <w:rsid w:val="00FB2CBA"/>
    <w:rsid w:val="00FC03F4"/>
    <w:rsid w:val="00FC2DD0"/>
    <w:rsid w:val="00FD1B6E"/>
    <w:rsid w:val="00FE01B2"/>
    <w:rsid w:val="00FE12A3"/>
    <w:rsid w:val="00FE26BF"/>
    <w:rsid w:val="00FE65AF"/>
    <w:rsid w:val="019E3125"/>
    <w:rsid w:val="02225B04"/>
    <w:rsid w:val="02CB1CF7"/>
    <w:rsid w:val="044809AC"/>
    <w:rsid w:val="048E56D2"/>
    <w:rsid w:val="04B03A54"/>
    <w:rsid w:val="04D30A0A"/>
    <w:rsid w:val="05B463CC"/>
    <w:rsid w:val="05E530D0"/>
    <w:rsid w:val="06ED562C"/>
    <w:rsid w:val="097A7FD3"/>
    <w:rsid w:val="0C655C90"/>
    <w:rsid w:val="0E920CD3"/>
    <w:rsid w:val="11DD55A3"/>
    <w:rsid w:val="135D6510"/>
    <w:rsid w:val="144C07BE"/>
    <w:rsid w:val="162419F3"/>
    <w:rsid w:val="1856573C"/>
    <w:rsid w:val="18AB63FB"/>
    <w:rsid w:val="18C13529"/>
    <w:rsid w:val="1C5D7A0C"/>
    <w:rsid w:val="1D596426"/>
    <w:rsid w:val="1D6D6504"/>
    <w:rsid w:val="1E6E11FA"/>
    <w:rsid w:val="1FD47FE6"/>
    <w:rsid w:val="20377A86"/>
    <w:rsid w:val="23772918"/>
    <w:rsid w:val="260D5FFF"/>
    <w:rsid w:val="2AF401BB"/>
    <w:rsid w:val="2B797C93"/>
    <w:rsid w:val="2BAF1907"/>
    <w:rsid w:val="31304EA6"/>
    <w:rsid w:val="319B4E07"/>
    <w:rsid w:val="32827D75"/>
    <w:rsid w:val="359D0CF6"/>
    <w:rsid w:val="36C56482"/>
    <w:rsid w:val="3CCB40C7"/>
    <w:rsid w:val="3E35409E"/>
    <w:rsid w:val="40CF687B"/>
    <w:rsid w:val="42F53211"/>
    <w:rsid w:val="435272F0"/>
    <w:rsid w:val="45372C41"/>
    <w:rsid w:val="461308FE"/>
    <w:rsid w:val="467437CD"/>
    <w:rsid w:val="47596E9F"/>
    <w:rsid w:val="48F52BF7"/>
    <w:rsid w:val="4A8F2BD7"/>
    <w:rsid w:val="4C3C28EB"/>
    <w:rsid w:val="4C516396"/>
    <w:rsid w:val="4DD94895"/>
    <w:rsid w:val="4F364A99"/>
    <w:rsid w:val="519A07DF"/>
    <w:rsid w:val="522E7541"/>
    <w:rsid w:val="523429E2"/>
    <w:rsid w:val="52482430"/>
    <w:rsid w:val="52505342"/>
    <w:rsid w:val="52C01E85"/>
    <w:rsid w:val="53916AA5"/>
    <w:rsid w:val="55592760"/>
    <w:rsid w:val="55C0458D"/>
    <w:rsid w:val="565E627F"/>
    <w:rsid w:val="57633EE6"/>
    <w:rsid w:val="57BD5228"/>
    <w:rsid w:val="5BC33656"/>
    <w:rsid w:val="5C25339C"/>
    <w:rsid w:val="5E5D0BCB"/>
    <w:rsid w:val="62B66AFB"/>
    <w:rsid w:val="62B758AB"/>
    <w:rsid w:val="62BF00A6"/>
    <w:rsid w:val="67017C22"/>
    <w:rsid w:val="6A097ECB"/>
    <w:rsid w:val="6A1F142A"/>
    <w:rsid w:val="6B657311"/>
    <w:rsid w:val="6DF46479"/>
    <w:rsid w:val="6E5D6C31"/>
    <w:rsid w:val="6F4F0A46"/>
    <w:rsid w:val="704936A5"/>
    <w:rsid w:val="72916C3D"/>
    <w:rsid w:val="72C2773E"/>
    <w:rsid w:val="72CE60E3"/>
    <w:rsid w:val="739A7D73"/>
    <w:rsid w:val="747405C4"/>
    <w:rsid w:val="75C15A8B"/>
    <w:rsid w:val="7A831561"/>
    <w:rsid w:val="7AD41DBD"/>
    <w:rsid w:val="7B2F5245"/>
    <w:rsid w:val="7B7517F2"/>
    <w:rsid w:val="7BD30039"/>
    <w:rsid w:val="7C46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00" w:after="600"/>
      <w:ind w:firstLine="0" w:firstLineChars="0"/>
      <w:jc w:val="left"/>
      <w:outlineLvl w:val="0"/>
    </w:pPr>
    <w:rPr>
      <w:rFonts w:ascii="黑体" w:eastAsia="黑体"/>
      <w:bCs/>
      <w:kern w:val="44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240"/>
      <w:ind w:firstLine="0" w:firstLineChars="0"/>
      <w:jc w:val="left"/>
      <w:outlineLvl w:val="1"/>
    </w:pPr>
    <w:rPr>
      <w:rFonts w:ascii="黑体" w:eastAsia="黑体"/>
      <w:bCs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240"/>
      <w:ind w:firstLine="0" w:firstLineChars="0"/>
      <w:jc w:val="left"/>
      <w:outlineLvl w:val="2"/>
    </w:pPr>
    <w:rPr>
      <w:rFonts w:ascii="黑体" w:eastAsia="黑体"/>
      <w:bCs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semiHidden/>
    <w:uiPriority w:val="0"/>
    <w:pPr>
      <w:ind w:left="840"/>
    </w:pPr>
  </w:style>
  <w:style w:type="paragraph" w:styleId="6">
    <w:name w:val="Balloon Text"/>
    <w:basedOn w:val="1"/>
    <w:link w:val="24"/>
    <w:autoRedefine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8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semiHidden/>
    <w:uiPriority w:val="0"/>
    <w:pPr>
      <w:tabs>
        <w:tab w:val="right" w:leader="dot" w:pos="8777"/>
      </w:tabs>
      <w:ind w:firstLine="0" w:firstLineChars="0"/>
    </w:pPr>
    <w:rPr>
      <w:color w:val="000000"/>
    </w:rPr>
  </w:style>
  <w:style w:type="paragraph" w:styleId="10">
    <w:name w:val="toc 2"/>
    <w:basedOn w:val="1"/>
    <w:next w:val="1"/>
    <w:autoRedefine/>
    <w:semiHidden/>
    <w:uiPriority w:val="0"/>
    <w:pPr>
      <w:ind w:left="420"/>
    </w:pPr>
  </w:style>
  <w:style w:type="character" w:styleId="13">
    <w:name w:val="page number"/>
    <w:basedOn w:val="12"/>
    <w:uiPriority w:val="0"/>
  </w:style>
  <w:style w:type="character" w:styleId="14">
    <w:name w:val="Hyperlink"/>
    <w:qFormat/>
    <w:uiPriority w:val="0"/>
    <w:rPr>
      <w:color w:val="0000FF"/>
      <w:u w:val="single"/>
    </w:rPr>
  </w:style>
  <w:style w:type="paragraph" w:customStyle="1" w:styleId="15">
    <w:name w:val="标题3"/>
    <w:basedOn w:val="1"/>
    <w:uiPriority w:val="0"/>
    <w:pPr>
      <w:spacing w:before="120" w:after="120"/>
      <w:jc w:val="left"/>
    </w:pPr>
    <w:rPr>
      <w:rFonts w:ascii="宋体" w:hAnsi="宋体" w:eastAsia="黑体"/>
    </w:rPr>
  </w:style>
  <w:style w:type="paragraph" w:customStyle="1" w:styleId="16">
    <w:name w:val="表序和表题"/>
    <w:basedOn w:val="1"/>
    <w:uiPriority w:val="0"/>
    <w:pPr>
      <w:ind w:firstLine="0" w:firstLineChars="0"/>
      <w:jc w:val="center"/>
    </w:pPr>
    <w:rPr>
      <w:rFonts w:ascii="黑体" w:eastAsia="黑体"/>
      <w:sz w:val="21"/>
      <w:szCs w:val="21"/>
    </w:rPr>
  </w:style>
  <w:style w:type="paragraph" w:customStyle="1" w:styleId="17">
    <w:name w:val="表身"/>
    <w:basedOn w:val="1"/>
    <w:uiPriority w:val="0"/>
    <w:pPr>
      <w:spacing w:line="240" w:lineRule="auto"/>
    </w:pPr>
    <w:rPr>
      <w:sz w:val="21"/>
      <w:szCs w:val="21"/>
    </w:rPr>
  </w:style>
  <w:style w:type="paragraph" w:customStyle="1" w:styleId="18">
    <w:name w:val="图序和图题"/>
    <w:basedOn w:val="1"/>
    <w:uiPriority w:val="0"/>
    <w:pPr>
      <w:ind w:firstLine="0" w:firstLineChars="0"/>
      <w:jc w:val="center"/>
    </w:pPr>
    <w:rPr>
      <w:rFonts w:eastAsia="黑体"/>
      <w:sz w:val="21"/>
    </w:rPr>
  </w:style>
  <w:style w:type="paragraph" w:customStyle="1" w:styleId="19">
    <w:name w:val="参考文献"/>
    <w:basedOn w:val="1"/>
    <w:qFormat/>
    <w:uiPriority w:val="0"/>
    <w:pPr>
      <w:ind w:firstLine="0" w:firstLineChars="0"/>
      <w:jc w:val="left"/>
    </w:pPr>
    <w:rPr>
      <w:rFonts w:eastAsia="黑体"/>
      <w:sz w:val="21"/>
    </w:rPr>
  </w:style>
  <w:style w:type="paragraph" w:customStyle="1" w:styleId="20">
    <w:name w:val="参考文献内容"/>
    <w:basedOn w:val="1"/>
    <w:uiPriority w:val="0"/>
    <w:pPr>
      <w:ind w:firstLine="0" w:firstLineChars="0"/>
      <w:jc w:val="left"/>
    </w:pPr>
    <w:rPr>
      <w:sz w:val="18"/>
    </w:rPr>
  </w:style>
  <w:style w:type="paragraph" w:customStyle="1" w:styleId="21">
    <w:name w:val="致谢"/>
    <w:basedOn w:val="1"/>
    <w:qFormat/>
    <w:uiPriority w:val="0"/>
    <w:pPr>
      <w:spacing w:before="600" w:after="600"/>
      <w:ind w:firstLine="0" w:firstLineChars="0"/>
      <w:jc w:val="center"/>
    </w:pPr>
    <w:rPr>
      <w:rFonts w:eastAsia="黑体"/>
      <w:b/>
      <w:sz w:val="28"/>
    </w:rPr>
  </w:style>
  <w:style w:type="paragraph" w:customStyle="1" w:styleId="22">
    <w:name w:val="样式 题目 + 首行缩进:  2 字符"/>
    <w:basedOn w:val="1"/>
    <w:autoRedefine/>
    <w:qFormat/>
    <w:uiPriority w:val="0"/>
    <w:pPr>
      <w:spacing w:before="600" w:after="600" w:line="240" w:lineRule="auto"/>
      <w:ind w:firstLine="0" w:firstLineChars="0"/>
      <w:jc w:val="center"/>
    </w:pPr>
    <w:rPr>
      <w:rFonts w:ascii="黑体" w:eastAsia="黑体" w:cs="宋体"/>
      <w:b/>
      <w:bCs/>
      <w:sz w:val="36"/>
      <w:szCs w:val="20"/>
    </w:rPr>
  </w:style>
  <w:style w:type="paragraph" w:customStyle="1" w:styleId="23">
    <w:name w:val="样式 摘要内容 + 左侧:  2 字符 右侧:  2 字符"/>
    <w:basedOn w:val="1"/>
    <w:qFormat/>
    <w:uiPriority w:val="0"/>
    <w:pPr>
      <w:spacing w:line="300" w:lineRule="exact"/>
      <w:ind w:left="200" w:leftChars="200" w:right="200" w:rightChars="200" w:firstLine="0" w:firstLineChars="0"/>
    </w:pPr>
    <w:rPr>
      <w:rFonts w:ascii="黑体" w:eastAsia="Times New Roman" w:cs="宋体"/>
      <w:sz w:val="21"/>
      <w:szCs w:val="20"/>
    </w:rPr>
  </w:style>
  <w:style w:type="character" w:customStyle="1" w:styleId="24">
    <w:name w:val="批注框文本 字符"/>
    <w:link w:val="6"/>
    <w:autoRedefine/>
    <w:qFormat/>
    <w:uiPriority w:val="0"/>
    <w:rPr>
      <w:kern w:val="2"/>
      <w:sz w:val="18"/>
      <w:szCs w:val="18"/>
    </w:rPr>
  </w:style>
  <w:style w:type="character" w:styleId="25">
    <w:name w:val="Placeholder Text"/>
    <w:basedOn w:val="12"/>
    <w:autoRedefine/>
    <w:semiHidden/>
    <w:qFormat/>
    <w:uiPriority w:val="99"/>
    <w:rPr>
      <w:color w:val="808080"/>
    </w:rPr>
  </w:style>
  <w:style w:type="paragraph" w:styleId="26">
    <w:name w:val="List Paragraph"/>
    <w:basedOn w:val="1"/>
    <w:autoRedefine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4.wmf"/><Relationship Id="rId22" Type="http://schemas.openxmlformats.org/officeDocument/2006/relationships/oleObject" Target="embeddings/oleObject3.bin"/><Relationship Id="rId21" Type="http://schemas.openxmlformats.org/officeDocument/2006/relationships/image" Target="media/image3.w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oleObject" Target="embeddings/oleObject1.bin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72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C98242-B843-49E5-8A04-54DE3FF1AB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Zhaoqing University</Company>
  <Pages>14</Pages>
  <Words>2929</Words>
  <Characters>3812</Characters>
  <Lines>34</Lines>
  <Paragraphs>9</Paragraphs>
  <TotalTime>24</TotalTime>
  <ScaleCrop>false</ScaleCrop>
  <LinksUpToDate>false</LinksUpToDate>
  <CharactersWithSpaces>4208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2019-10-21T03:11:00Z</dcterms:created>
  <dc:creator>lucy</dc:creator>
  <cp:lastModifiedBy>Phương</cp:lastModifiedBy>
  <cp:lastPrinted>2023-10-23T04:37:00Z</cp:lastPrinted>
  <dcterms:modified xsi:type="dcterms:W3CDTF">2025-03-01T10:34:17Z</dcterms:modified>
  <dc:title>论文模板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2E66DD17BA664BC3A59C4A4ED0ABC132_13</vt:lpwstr>
  </property>
  <property fmtid="{D5CDD505-2E9C-101B-9397-08002B2CF9AE}" pid="4" name="KSOTemplateDocerSaveRecord">
    <vt:lpwstr>eyJoZGlkIjoiZjkxM2Q5Zjk3ODliOGY5ZGIwNzU1NDA2NTQ4YTgyNDIiLCJ1c2VySWQiOiI3MDQxNjQ3NDIifQ==</vt:lpwstr>
  </property>
</Properties>
</file>