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Zabbix Monitoring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🔔 Zabbix Monitoring and Alert Configuration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Setting up alerts, active agents, and triggers.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Trapper Item Registration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Import the template `template_xau_app.xml`.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Key items registered: `xau.error` and `xau.trace` on host `xau-app`.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Webhook Routing</w:t>
      </w:r>
    </w:p>
    <w:p>
      <w:pPr>
        <w:spacing w:after="120"/>
      </w:pPr>
      <w:r>
        <w:rPr>
          <w:rFonts w:ascii="Arial" w:hAnsi="Arial"/>
          <w:sz w:val="20"/>
        </w:rPr>
        <w:t>Alerts trigger calls to: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`ci-cd/discord_notifier.py`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`ci-cd/teams_notifier.py`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`ci-cd/mail_notifier.py`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