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Start Stop Procedures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⏯️ Start &amp; Stop Procedures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Commands to initiate and shutdown each component in the environment.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1. Complete Stack Startup</w:t>
      </w:r>
    </w:p>
    <w:p>
      <w:pPr>
        <w:spacing w:after="120"/>
      </w:pPr>
      <w:r>
        <w:rPr>
          <w:rFonts w:ascii="Arial" w:hAnsi="Arial"/>
          <w:sz w:val="20"/>
        </w:rPr>
        <w:t>Run the daemon containers in the background: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docker compose up -d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2. Complete Stack Shutdown</w:t>
      </w:r>
    </w:p>
    <w:p>
      <w:pPr>
        <w:spacing w:after="120"/>
      </w:pPr>
      <w:r>
        <w:rPr>
          <w:rFonts w:ascii="Arial" w:hAnsi="Arial"/>
          <w:sz w:val="20"/>
        </w:rPr>
        <w:t>Stop and remove all running container resource configurations: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docker compose down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3. Restarting Specific Services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docker compose restart backend</w:t>
        <w:br/>
        <w:t>docker compose restart db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