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141" w:rsidRDefault="00D62141">
      <w:pPr>
        <w:spacing w:line="360" w:lineRule="auto"/>
        <w:ind w:firstLineChars="200" w:firstLine="600"/>
        <w:jc w:val="right"/>
        <w:rPr>
          <w:rFonts w:ascii="宋体" w:hAnsi="宋体"/>
          <w:bCs/>
          <w:sz w:val="30"/>
          <w:szCs w:val="30"/>
        </w:rPr>
      </w:pPr>
      <w:r/>
      <w:r>
        <w:rPr>
          <w:rFonts w:ascii="宋体" w:hAnsi="宋体"/>
          <w:sz w:val="30"/>
        </w:rPr>
        <w:t xml:space="preserve"> </w:t>
      </w:r>
      <w:r>
        <w:rPr>
          <w:rFonts w:ascii="宋体" w:hAnsi="宋体"/>
          <w:sz w:val="30"/>
        </w:rPr>
        <w:t>编</w:t>
      </w:r>
      <w:r>
        <w:rPr>
          <w:rFonts w:ascii="宋体" w:hAnsi="宋体"/>
          <w:sz w:val="30"/>
        </w:rPr>
        <w:t>号</w:t>
      </w:r>
      <w:r>
        <w:rPr>
          <w:rFonts w:ascii="宋体" w:hAnsi="宋体"/>
          <w:sz w:val="30"/>
        </w:rPr>
        <w:t>：</w:t>
      </w:r>
      <w:r>
        <w:rPr>
          <w:rFonts w:ascii="宋体" w:hAnsi="宋体"/>
          <w:sz w:val="30"/>
          <w:highlight w:val="yellow"/>
        </w:rPr>
        <w:t xml:space="preserve"> </w:t>
      </w:r>
      <w:r>
        <w:rPr>
          <w:rFonts w:ascii="宋体" w:hAnsi="宋体"/>
          <w:sz w:val="30"/>
          <w:highlight w:val="yellow"/>
        </w:rPr>
        <w:t xml:space="preserve"> </w:t>
      </w:r>
      <w:r>
        <w:rPr>
          <w:rFonts w:ascii="宋体" w:hAnsi="宋体"/>
          <w:sz w:val="30"/>
          <w:highlight w:val="yellow"/>
        </w:rPr>
        <w:t xml:space="preserve"> </w:t>
      </w:r>
      <w:r>
        <w:rPr>
          <w:rFonts w:ascii="宋体" w:hAnsi="宋体"/>
          <w:sz w:val="30"/>
          <w:highlight w:val="yellow"/>
        </w:rPr>
        <w:t>2</w:t>
      </w:r>
      <w:r>
        <w:rPr>
          <w:rFonts w:ascii="宋体" w:hAnsi="宋体"/>
          <w:sz w:val="30"/>
          <w:highlight w:val="yellow"/>
        </w:rPr>
        <w:t>0</w:t>
      </w:r>
      <w:r>
        <w:rPr>
          <w:rFonts w:ascii="宋体" w:hAnsi="宋体"/>
          <w:sz w:val="30"/>
          <w:highlight w:val="yellow"/>
        </w:rPr>
        <w:t>1</w:t>
      </w:r>
      <w:r>
        <w:rPr>
          <w:rFonts w:ascii="宋体" w:hAnsi="宋体"/>
          <w:sz w:val="30"/>
          <w:highlight w:val="yellow"/>
        </w:rPr>
        <w:t>8</w:t>
      </w:r>
      <w:r>
        <w:rPr>
          <w:rFonts w:ascii="宋体" w:hAnsi="宋体"/>
          <w:sz w:val="30"/>
          <w:highlight w:val="yellow"/>
        </w:rPr>
        <w:t>1</w:t>
      </w:r>
      <w:r>
        <w:rPr>
          <w:rFonts w:ascii="宋体" w:hAnsi="宋体"/>
          <w:sz w:val="30"/>
          <w:highlight w:val="yellow"/>
        </w:rPr>
        <w:t>2</w:t>
      </w:r>
      <w:r>
        <w:rPr>
          <w:rFonts w:ascii="宋体" w:hAnsi="宋体"/>
          <w:sz w:val="30"/>
          <w:highlight w:val="yellow"/>
        </w:rPr>
        <w:t>1</w:t>
      </w:r>
      <w:r>
        <w:rPr>
          <w:rFonts w:ascii="宋体" w:hAnsi="宋体"/>
          <w:sz w:val="30"/>
          <w:highlight w:val="yellow"/>
        </w:rPr>
        <w:t>2</w:t>
      </w:r>
      <w:r>
        <w:rPr>
          <w:rFonts w:ascii="宋体" w:hAnsi="宋体"/>
          <w:sz w:val="30"/>
          <w:highlight w:val="yellow"/>
        </w:rPr>
        <w:t xml:space="preserve"> </w:t>
      </w:r>
      <w:r>
        <w:rPr>
          <w:rFonts w:ascii="宋体" w:hAnsi="宋体"/>
          <w:sz w:val="30"/>
          <w:highlight w:val="yellow"/>
        </w:rPr>
        <w:t xml:space="preserve"> </w:t>
      </w:r>
      <w:r>
        <w:rPr>
          <w:rFonts w:ascii="宋体" w:hAnsi="宋体"/>
          <w:sz w:val="30"/>
        </w:rPr>
        <w:t xml:space="preserve"> </w:t>
      </w:r>
      <w:r>
        <w:rPr>
          <w:rFonts w:ascii="宋体" w:hAnsi="宋体"/>
          <w:sz w:val="30"/>
        </w:rPr>
        <w:t>号</w:t>
      </w:r>
    </w:p>
    <w:p w:rsidR="00D62141" w:rsidRDefault="00D62141">
      <w:pPr>
        <w:tabs>
          <w:tab w:val="left" w:pos="2340"/>
          <w:tab w:val="left" w:pos="2520"/>
          <w:tab w:val="left" w:pos="2700"/>
          <w:tab w:val="left" w:pos="8820"/>
          <w:tab w:val="left" w:pos="9000"/>
        </w:tabs>
        <w:spacing w:line="360" w:lineRule="auto"/>
        <w:ind w:firstLineChars="200" w:firstLine="480"/>
        <w:jc w:val="center"/>
        <w:rPr>
          <w:rFonts w:ascii="宋体" w:hAnsi="宋体"/>
        </w:rPr>
      </w:pPr>
    </w:p>
    <w:p w:rsidR="00D62141" w:rsidRDefault="00D62141">
      <w:pPr>
        <w:spacing w:line="360" w:lineRule="auto"/>
        <w:ind w:firstLineChars="200" w:firstLine="480"/>
        <w:rPr>
          <w:rFonts w:ascii="宋体" w:hAnsi="宋体"/>
        </w:rPr>
      </w:pPr>
    </w:p>
    <w:p w:rsidR="00D62141" w:rsidRDefault="00D62141">
      <w:pPr>
        <w:spacing w:line="360" w:lineRule="auto"/>
        <w:ind w:firstLineChars="200" w:firstLine="480"/>
        <w:rPr>
          <w:rFonts w:ascii="宋体" w:hAnsi="宋体"/>
        </w:rPr>
      </w:pPr>
    </w:p>
    <w:p w:rsidR="00D62141" w:rsidRDefault="00D62141">
      <w:pPr>
        <w:spacing w:line="360" w:lineRule="auto"/>
        <w:ind w:firstLineChars="200" w:firstLine="480"/>
        <w:rPr>
          <w:rFonts w:ascii="宋体" w:hAnsi="宋体"/>
        </w:rPr>
      </w:pPr>
    </w:p>
    <w:p w:rsidR="00D62141" w:rsidRDefault="00D62141">
      <w:pPr>
        <w:spacing w:line="360" w:lineRule="auto"/>
        <w:ind w:firstLineChars="200" w:firstLine="480"/>
        <w:rPr>
          <w:rFonts w:ascii="宋体" w:hAnsi="宋体"/>
        </w:rPr>
      </w:pPr>
    </w:p>
    <w:p w:rsidR="00D62141" w:rsidRDefault="00D62141">
      <w:pPr>
        <w:spacing w:line="360" w:lineRule="auto"/>
        <w:ind w:firstLineChars="200" w:firstLine="480"/>
        <w:rPr>
          <w:rFonts w:ascii="宋体" w:hAnsi="宋体"/>
        </w:rPr>
      </w:pPr>
    </w:p>
    <w:p w:rsidR="00D62141" w:rsidRDefault="00D62141">
      <w:pPr>
        <w:spacing w:line="360" w:lineRule="auto"/>
        <w:ind w:firstLineChars="200" w:firstLine="480"/>
        <w:rPr>
          <w:rFonts w:ascii="宋体" w:hAnsi="宋体"/>
        </w:rPr>
      </w:pPr>
    </w:p>
    <w:p w:rsidR="00D62141" w:rsidRDefault="00D62141">
      <w:pPr>
        <w:spacing w:line="360" w:lineRule="auto"/>
        <w:jc w:val="center"/>
        <w:rPr>
          <w:rFonts w:ascii="宋体" w:hAnsi="宋体"/>
          <w:b/>
          <w:sz w:val="48"/>
          <w:szCs w:val="48"/>
        </w:rPr>
      </w:pPr>
      <w:r/>
      <w:r>
        <w:rPr>
          <w:rFonts w:ascii="宋体" w:hAnsi="宋体"/>
          <w:b/>
          <w:sz w:val="48"/>
        </w:rPr>
        <w:t>债</w:t>
      </w:r>
      <w:r>
        <w:rPr>
          <w:rFonts w:ascii="宋体" w:hAnsi="宋体"/>
          <w:b/>
          <w:sz w:val="48"/>
        </w:rPr>
        <w:t xml:space="preserve"> </w:t>
      </w:r>
      <w:r>
        <w:rPr>
          <w:rFonts w:ascii="宋体" w:hAnsi="宋体"/>
          <w:b/>
          <w:sz w:val="48"/>
        </w:rPr>
        <w:t>权</w:t>
      </w:r>
      <w:r>
        <w:rPr>
          <w:rFonts w:ascii="宋体" w:hAnsi="宋体"/>
          <w:b/>
          <w:sz w:val="48"/>
        </w:rPr>
        <w:t xml:space="preserve"> </w:t>
      </w:r>
      <w:r>
        <w:rPr>
          <w:rFonts w:ascii="宋体" w:hAnsi="宋体"/>
          <w:b/>
          <w:sz w:val="48"/>
          <w:highlight w:val="magenta"/>
        </w:rPr>
        <w:t>转</w:t>
      </w:r>
      <w:r>
        <w:rPr>
          <w:rFonts w:ascii="宋体" w:hAnsi="宋体"/>
          <w:b/>
          <w:sz w:val="48"/>
          <w:highlight w:val="magenta"/>
        </w:rPr>
        <w:t xml:space="preserve"> </w:t>
      </w:r>
      <w:r>
        <w:rPr>
          <w:rFonts w:ascii="宋体" w:hAnsi="宋体"/>
          <w:b/>
          <w:sz w:val="48"/>
          <w:highlight w:val="magenta"/>
        </w:rPr>
        <w:t>让</w:t>
      </w:r>
      <w:r>
        <w:rPr>
          <w:rFonts w:ascii="宋体" w:hAnsi="宋体"/>
          <w:b/>
          <w:sz w:val="48"/>
          <w:highlight w:val="magenta"/>
        </w:rPr>
        <w:t xml:space="preserve"> </w:t>
      </w:r>
      <w:r>
        <w:rPr>
          <w:rFonts w:ascii="宋体" w:hAnsi="宋体"/>
          <w:b/>
          <w:sz w:val="48"/>
        </w:rPr>
        <w:t>协</w:t>
      </w:r>
      <w:r>
        <w:rPr>
          <w:rFonts w:ascii="宋体" w:hAnsi="宋体"/>
          <w:b/>
          <w:sz w:val="48"/>
        </w:rPr>
        <w:t xml:space="preserve"> </w:t>
      </w:r>
      <w:r>
        <w:rPr>
          <w:rFonts w:ascii="宋体" w:hAnsi="宋体"/>
          <w:b/>
          <w:sz w:val="48"/>
        </w:rPr>
        <w:t>议</w:t>
      </w:r>
    </w:p>
    <w:p w:rsidR="00D62141" w:rsidRDefault="00D62141">
      <w:pPr>
        <w:spacing w:line="240" w:lineRule="exact"/>
        <w:jc w:val="center"/>
        <w:rPr>
          <w:rFonts w:ascii="宋体" w:hAnsi="宋体"/>
          <w:b/>
          <w:sz w:val="48"/>
          <w:szCs w:val="48"/>
        </w:rPr>
      </w:pPr>
    </w:p>
    <w:p w:rsidR="00D62141" w:rsidRDefault="00D62141">
      <w:pPr>
        <w:spacing w:line="360" w:lineRule="auto"/>
        <w:jc w:val="center"/>
        <w:rPr>
          <w:rFonts w:ascii="楷体_GB2312" w:eastAsia="楷体_GB2312" w:hAnsi="宋体"/>
          <w:sz w:val="32"/>
          <w:szCs w:val="32"/>
        </w:rPr>
      </w:pPr>
      <w:r>
        <w:rPr>
          <w:rFonts w:ascii="楷体_GB2312" w:eastAsia="楷体_GB2312" w:hAnsi="宋体" w:hint="eastAsia"/>
          <w:sz w:val="32"/>
          <w:szCs w:val="32"/>
        </w:rPr>
        <w:t>(适用于一般企业债权)</w:t>
      </w:r>
    </w:p>
    <w:p w:rsidR="00D62141" w:rsidRDefault="00421449">
      <w:pPr>
        <w:spacing w:line="360" w:lineRule="auto"/>
        <w:ind w:firstLineChars="200" w:firstLine="640"/>
        <w:jc w:val="center"/>
        <w:rPr>
          <w:rFonts w:ascii="宋体" w:hAnsi="宋体"/>
        </w:rPr>
      </w:pPr>
      <w:r/>
      <w:r>
        <w:rPr>
          <w:rFonts w:ascii="楷体_GB2312" w:hAnsi="楷体_GB2312"/>
          <w:sz w:val="32"/>
          <w:highlight w:val="yellow"/>
        </w:rPr>
        <w:t>适</w:t>
      </w:r>
      <w:r>
        <w:rPr>
          <w:rFonts w:ascii="楷体_GB2312" w:hAnsi="楷体_GB2312"/>
          <w:sz w:val="32"/>
        </w:rPr>
        <w:t>用</w:t>
      </w:r>
      <w:r>
        <w:rPr>
          <w:rFonts w:ascii="楷体_GB2312" w:hAnsi="楷体_GB2312"/>
          <w:sz w:val="32"/>
          <w:highlight w:val="yellow"/>
        </w:rPr>
        <w:t>于</w:t>
      </w:r>
      <w:r>
        <w:rPr>
          <w:rFonts w:ascii="楷体_GB2312" w:hAnsi="楷体_GB2312"/>
          <w:sz w:val="32"/>
          <w:highlight w:val="yellow"/>
        </w:rPr>
        <w:t>一</w:t>
      </w:r>
      <w:r>
        <w:rPr>
          <w:rFonts w:ascii="楷体_GB2312" w:hAnsi="楷体_GB2312"/>
          <w:sz w:val="32"/>
          <w:highlight w:val="yellow"/>
        </w:rPr>
        <w:t>般</w:t>
      </w:r>
      <w:r>
        <w:rPr>
          <w:rFonts w:ascii="楷体_GB2312" w:hAnsi="楷体_GB2312"/>
          <w:sz w:val="32"/>
          <w:highlight w:val="yellow"/>
        </w:rPr>
        <w:t>企</w:t>
      </w:r>
      <w:r>
        <w:rPr>
          <w:rFonts w:ascii="楷体_GB2312" w:hAnsi="楷体_GB2312"/>
          <w:sz w:val="32"/>
          <w:highlight w:val="yellow"/>
        </w:rPr>
        <w:t>业</w:t>
      </w:r>
      <w:r>
        <w:rPr>
          <w:rFonts w:ascii="楷体_GB2312" w:hAnsi="楷体_GB2312"/>
          <w:sz w:val="32"/>
          <w:highlight w:val="yellow"/>
        </w:rPr>
        <w:t>债</w:t>
      </w:r>
      <w:r>
        <w:rPr>
          <w:rFonts w:ascii="楷体_GB2312" w:hAnsi="楷体_GB2312"/>
          <w:sz w:val="32"/>
          <w:highlight w:val="yellow"/>
        </w:rPr>
        <w:t>权</w:t>
      </w:r>
      <w:r>
        <w:rPr>
          <w:rFonts w:ascii="楷体_GB2312" w:hAnsi="楷体_GB2312"/>
          <w:sz w:val="32"/>
          <w:highlight w:val="yellow"/>
        </w:rPr>
        <w:t>吗</w:t>
      </w:r>
    </w:p>
    <w:p w:rsidR="00D62141" w:rsidRDefault="00D62141">
      <w:pPr>
        <w:spacing w:line="360" w:lineRule="auto"/>
        <w:ind w:firstLineChars="200" w:firstLine="482"/>
        <w:jc w:val="center"/>
        <w:rPr>
          <w:rFonts w:ascii="宋体" w:hAnsi="宋体"/>
          <w:b/>
          <w:szCs w:val="24"/>
        </w:rPr>
      </w:pPr>
      <w:r/>
      <w:r>
        <w:rPr>
          <w:rFonts w:ascii="宋体" w:hAnsi="宋体"/>
          <w:b/>
          <w:highlight w:val="yellow"/>
        </w:rPr>
        <w:t>备</w:t>
      </w:r>
      <w:r>
        <w:rPr>
          <w:rFonts w:ascii="宋体" w:hAnsi="宋体"/>
          <w:b/>
          <w:highlight w:val="yellow"/>
        </w:rPr>
        <w:t>注</w:t>
      </w:r>
      <w:r>
        <w:rPr>
          <w:rFonts w:ascii="宋体" w:hAnsi="宋体"/>
          <w:b/>
          <w:highlight w:val="yellow"/>
        </w:rPr>
        <w:t>：</w:t>
      </w:r>
      <w:r>
        <w:rPr>
          <w:rFonts w:ascii="宋体" w:hAnsi="宋体"/>
          <w:b/>
          <w:highlight w:val="yellow"/>
        </w:rPr>
        <w:t>标</w:t>
      </w:r>
      <w:r>
        <w:rPr>
          <w:rFonts w:ascii="宋体" w:hAnsi="宋体"/>
          <w:b/>
          <w:highlight w:val="yellow"/>
        </w:rPr>
        <w:t>注</w:t>
      </w:r>
      <w:r>
        <w:rPr>
          <w:rFonts w:ascii="宋体" w:hAnsi="宋体"/>
          <w:b/>
        </w:rPr>
        <w:t>有</w:t>
      </w:r>
      <w:r>
        <w:rPr>
          <w:rFonts w:ascii="宋体" w:hAnsi="宋体"/>
          <w:b/>
          <w:highlight w:val="yellow"/>
        </w:rPr>
        <w:t>“</w:t>
      </w:r>
      <w:r>
        <w:rPr>
          <w:rFonts w:ascii="宋体" w:hAnsi="宋体"/>
          <w:b/>
          <w:highlight w:val="yellow"/>
        </w:rPr>
        <w:t>★</w:t>
      </w:r>
      <w:r>
        <w:rPr>
          <w:rFonts w:ascii="宋体" w:hAnsi="宋体"/>
          <w:b/>
          <w:highlight w:val="yellow"/>
        </w:rPr>
        <w:t>”</w:t>
      </w:r>
      <w:r>
        <w:rPr>
          <w:rFonts w:ascii="宋体" w:hAnsi="宋体"/>
          <w:b/>
          <w:highlight w:val="yellow"/>
        </w:rPr>
        <w:t>的</w:t>
      </w:r>
      <w:r>
        <w:rPr>
          <w:rFonts w:ascii="宋体" w:hAnsi="宋体"/>
          <w:b/>
          <w:highlight w:val="yellow"/>
        </w:rPr>
        <w:t>条</w:t>
      </w:r>
      <w:r>
        <w:rPr>
          <w:rFonts w:ascii="宋体" w:hAnsi="宋体"/>
          <w:b/>
          <w:highlight w:val="yellow"/>
        </w:rPr>
        <w:t>款</w:t>
      </w:r>
      <w:r>
        <w:rPr>
          <w:rFonts w:ascii="宋体" w:hAnsi="宋体"/>
          <w:b/>
          <w:highlight w:val="yellow"/>
        </w:rPr>
        <w:t>为</w:t>
      </w:r>
      <w:r>
        <w:rPr>
          <w:rFonts w:ascii="宋体" w:hAnsi="宋体"/>
          <w:b/>
          <w:highlight w:val="yellow"/>
        </w:rPr>
        <w:t>合</w:t>
      </w:r>
      <w:r>
        <w:rPr>
          <w:rFonts w:ascii="宋体" w:hAnsi="宋体"/>
          <w:b/>
          <w:highlight w:val="yellow"/>
        </w:rPr>
        <w:t>同</w:t>
      </w:r>
      <w:r>
        <w:rPr>
          <w:rFonts w:ascii="宋体" w:hAnsi="宋体"/>
          <w:b/>
          <w:highlight w:val="yellow"/>
        </w:rPr>
        <w:t>底</w:t>
      </w:r>
      <w:r>
        <w:rPr>
          <w:rFonts w:ascii="宋体" w:hAnsi="宋体"/>
          <w:b/>
          <w:highlight w:val="yellow"/>
        </w:rPr>
        <w:t>线</w:t>
      </w:r>
      <w:r>
        <w:rPr>
          <w:rFonts w:ascii="宋体" w:hAnsi="宋体"/>
          <w:b/>
          <w:highlight w:val="yellow"/>
        </w:rPr>
        <w:t>条</w:t>
      </w:r>
      <w:r>
        <w:rPr>
          <w:rFonts w:ascii="宋体" w:hAnsi="宋体"/>
          <w:b/>
          <w:highlight w:val="yellow"/>
        </w:rPr>
        <w:t>款</w:t>
      </w:r>
      <w:r>
        <w:rPr>
          <w:rFonts w:ascii="宋体" w:hAnsi="宋体"/>
          <w:b/>
          <w:highlight w:val="yellow"/>
        </w:rPr>
        <w:t>，</w:t>
      </w:r>
      <w:r>
        <w:rPr>
          <w:rFonts w:ascii="宋体" w:hAnsi="宋体"/>
          <w:b/>
          <w:highlight w:val="yellow"/>
        </w:rPr>
        <w:t>正</w:t>
      </w:r>
      <w:r>
        <w:rPr>
          <w:rFonts w:ascii="宋体" w:hAnsi="宋体"/>
          <w:b/>
          <w:highlight w:val="yellow"/>
        </w:rPr>
        <w:t>式</w:t>
      </w:r>
      <w:r>
        <w:rPr>
          <w:rFonts w:ascii="宋体" w:hAnsi="宋体"/>
          <w:b/>
          <w:highlight w:val="yellow"/>
        </w:rPr>
        <w:t>使</w:t>
      </w:r>
      <w:r>
        <w:rPr>
          <w:rFonts w:ascii="宋体" w:hAnsi="宋体"/>
          <w:b/>
          <w:highlight w:val="yellow"/>
        </w:rPr>
        <w:t>用</w:t>
      </w:r>
      <w:r>
        <w:rPr>
          <w:rFonts w:ascii="宋体" w:hAnsi="宋体"/>
          <w:b/>
          <w:highlight w:val="yellow"/>
        </w:rPr>
        <w:t>时</w:t>
      </w:r>
      <w:r>
        <w:rPr>
          <w:rFonts w:ascii="宋体" w:hAnsi="宋体"/>
          <w:b/>
          <w:highlight w:val="yellow"/>
        </w:rPr>
        <w:t>请</w:t>
      </w:r>
      <w:r>
        <w:rPr>
          <w:rFonts w:ascii="宋体" w:hAnsi="宋体"/>
          <w:b/>
          <w:highlight w:val="yellow"/>
        </w:rPr>
        <w:t>将</w:t>
      </w:r>
      <w:r>
        <w:rPr>
          <w:rFonts w:ascii="宋体" w:hAnsi="宋体"/>
          <w:b/>
          <w:highlight w:val="yellow"/>
        </w:rPr>
        <w:t>“</w:t>
      </w:r>
      <w:r>
        <w:rPr>
          <w:rFonts w:ascii="宋体" w:hAnsi="宋体"/>
          <w:b/>
          <w:highlight w:val="yellow"/>
        </w:rPr>
        <w:t>★</w:t>
      </w:r>
      <w:r>
        <w:rPr>
          <w:rFonts w:ascii="宋体" w:hAnsi="宋体"/>
          <w:b/>
          <w:highlight w:val="yellow"/>
        </w:rPr>
        <w:t>”</w:t>
      </w:r>
      <w:r>
        <w:rPr>
          <w:rFonts w:ascii="宋体" w:hAnsi="宋体"/>
          <w:b/>
          <w:highlight w:val="yellow"/>
        </w:rPr>
        <w:t>符</w:t>
      </w:r>
      <w:r>
        <w:rPr>
          <w:rFonts w:ascii="宋体" w:hAnsi="宋体"/>
          <w:b/>
          <w:highlight w:val="yellow"/>
        </w:rPr>
        <w:t>号</w:t>
      </w:r>
      <w:r>
        <w:rPr>
          <w:rFonts w:ascii="宋体" w:hAnsi="宋体"/>
          <w:b/>
          <w:highlight w:val="yellow"/>
        </w:rPr>
        <w:t>删</w:t>
      </w:r>
      <w:r>
        <w:rPr>
          <w:rFonts w:ascii="宋体" w:hAnsi="宋体"/>
          <w:b/>
          <w:highlight w:val="yellow"/>
        </w:rPr>
        <w:t>除</w:t>
      </w:r>
      <w:r>
        <w:rPr>
          <w:rFonts w:ascii="宋体" w:hAnsi="宋体"/>
          <w:b/>
          <w:highlight w:val="yellow"/>
        </w:rPr>
        <w:t>。</w:t>
      </w:r>
    </w:p>
    <w:p w:rsidR="00D62141" w:rsidRDefault="00D62141">
      <w:pPr>
        <w:spacing w:line="360" w:lineRule="auto"/>
        <w:ind w:firstLineChars="200" w:firstLine="480"/>
        <w:jc w:val="center"/>
        <w:rPr>
          <w:rFonts w:ascii="宋体" w:hAnsi="宋体"/>
        </w:rPr>
      </w:pPr>
    </w:p>
    <w:p w:rsidR="00D62141" w:rsidRDefault="00D62141">
      <w:pPr>
        <w:spacing w:line="360" w:lineRule="auto"/>
        <w:ind w:firstLineChars="200" w:firstLine="480"/>
        <w:jc w:val="center"/>
        <w:rPr>
          <w:rFonts w:ascii="宋体" w:hAnsi="宋体"/>
        </w:rPr>
      </w:pPr>
    </w:p>
    <w:p w:rsidR="00D62141" w:rsidRDefault="00D62141">
      <w:pPr>
        <w:spacing w:line="360" w:lineRule="auto"/>
        <w:ind w:firstLineChars="200" w:firstLine="480"/>
        <w:jc w:val="center"/>
        <w:rPr>
          <w:rFonts w:ascii="宋体" w:hAnsi="宋体"/>
        </w:rPr>
      </w:pPr>
    </w:p>
    <w:p w:rsidR="00D62141" w:rsidRDefault="00D62141">
      <w:pPr>
        <w:spacing w:line="360" w:lineRule="auto"/>
        <w:ind w:firstLineChars="200" w:firstLine="480"/>
        <w:jc w:val="center"/>
        <w:rPr>
          <w:rFonts w:ascii="宋体" w:hAnsi="宋体"/>
        </w:rPr>
      </w:pPr>
    </w:p>
    <w:p w:rsidR="00D62141" w:rsidRDefault="00D62141">
      <w:pPr>
        <w:spacing w:line="360" w:lineRule="auto"/>
        <w:ind w:firstLineChars="200" w:firstLine="480"/>
        <w:jc w:val="center"/>
        <w:rPr>
          <w:rFonts w:ascii="宋体" w:hAnsi="宋体"/>
        </w:rPr>
      </w:pPr>
    </w:p>
    <w:p w:rsidR="00D62141" w:rsidRDefault="00D62141">
      <w:pPr>
        <w:spacing w:line="360" w:lineRule="auto"/>
        <w:ind w:firstLineChars="200" w:firstLine="480"/>
        <w:jc w:val="center"/>
        <w:rPr>
          <w:rFonts w:ascii="宋体" w:hAnsi="宋体"/>
        </w:rPr>
      </w:pPr>
    </w:p>
    <w:p w:rsidR="00D62141" w:rsidRDefault="00D62141">
      <w:pPr>
        <w:spacing w:line="360" w:lineRule="auto"/>
        <w:ind w:firstLineChars="200" w:firstLine="480"/>
        <w:jc w:val="center"/>
        <w:rPr>
          <w:rFonts w:ascii="宋体" w:hAnsi="宋体"/>
        </w:rPr>
      </w:pPr>
    </w:p>
    <w:p w:rsidR="00D62141" w:rsidRDefault="00D62141">
      <w:pPr>
        <w:spacing w:line="360" w:lineRule="auto"/>
        <w:ind w:firstLineChars="200" w:firstLine="480"/>
        <w:jc w:val="center"/>
        <w:rPr>
          <w:rFonts w:ascii="宋体" w:hAnsi="宋体"/>
        </w:rPr>
      </w:pPr>
    </w:p>
    <w:p w:rsidR="00D62141" w:rsidRDefault="00D62141">
      <w:pPr>
        <w:spacing w:line="360" w:lineRule="auto"/>
        <w:ind w:firstLineChars="200" w:firstLine="480"/>
        <w:jc w:val="center"/>
        <w:rPr>
          <w:rFonts w:ascii="宋体" w:hAnsi="宋体"/>
        </w:rPr>
      </w:pPr>
    </w:p>
    <w:p w:rsidR="00D62141" w:rsidRDefault="00D62141">
      <w:pPr>
        <w:spacing w:line="360" w:lineRule="auto"/>
        <w:rPr>
          <w:rFonts w:ascii="宋体" w:hAnsi="宋体"/>
        </w:rPr>
      </w:pPr>
    </w:p>
    <w:p w:rsidR="00D62141" w:rsidRDefault="006907CD">
      <w:pPr>
        <w:spacing w:line="360" w:lineRule="auto"/>
        <w:jc w:val="center"/>
        <w:rPr>
          <w:rFonts w:ascii="宋体" w:hAnsi="宋体"/>
          <w:b/>
          <w:sz w:val="32"/>
          <w:szCs w:val="32"/>
        </w:rPr>
      </w:pPr>
      <w:r/>
      <w:r>
        <w:rPr>
          <w:rFonts w:ascii="宋体" w:hAnsi="宋体"/>
          <w:b/>
          <w:sz w:val="32"/>
          <w:highlight w:val="yellow"/>
        </w:rPr>
        <w:t>哈</w:t>
      </w:r>
      <w:r>
        <w:rPr>
          <w:rFonts w:ascii="宋体" w:hAnsi="宋体"/>
          <w:b/>
          <w:sz w:val="32"/>
          <w:highlight w:val="yellow"/>
        </w:rPr>
        <w:t>哈</w:t>
      </w:r>
      <w:r>
        <w:rPr>
          <w:rFonts w:ascii="宋体" w:hAnsi="宋体"/>
          <w:b/>
          <w:sz w:val="32"/>
          <w:highlight w:val="yellow"/>
        </w:rPr>
        <w:t>哈</w:t>
      </w:r>
      <w:r>
        <w:rPr>
          <w:rFonts w:ascii="宋体" w:hAnsi="宋体"/>
          <w:b/>
          <w:sz w:val="32"/>
          <w:highlight w:val="yellow"/>
        </w:rPr>
        <w:t>哈</w:t>
      </w:r>
      <w:r>
        <w:rPr>
          <w:rFonts w:ascii="宋体" w:hAnsi="宋体"/>
          <w:b/>
          <w:sz w:val="32"/>
          <w:highlight w:val="yellow"/>
        </w:rPr>
        <w:t>哈</w:t>
      </w:r>
      <w:r>
        <w:rPr>
          <w:rFonts w:ascii="宋体" w:hAnsi="宋体"/>
          <w:b/>
          <w:sz w:val="32"/>
          <w:highlight w:val="yellow"/>
        </w:rPr>
        <w:t>哈</w:t>
      </w:r>
      <w:r>
        <w:rPr>
          <w:rFonts w:ascii="宋体" w:hAnsi="宋体"/>
          <w:b/>
          <w:sz w:val="32"/>
          <w:highlight w:val="yellow"/>
        </w:rPr>
        <w:t>哈</w:t>
      </w:r>
      <w:r>
        <w:rPr>
          <w:rFonts w:ascii="宋体" w:hAnsi="宋体"/>
          <w:b/>
          <w:sz w:val="32"/>
          <w:highlight w:val="yellow"/>
        </w:rPr>
        <w:t>有</w:t>
      </w:r>
      <w:r>
        <w:rPr>
          <w:rFonts w:ascii="宋体" w:hAnsi="宋体"/>
          <w:b/>
          <w:sz w:val="32"/>
          <w:highlight w:val="yellow"/>
        </w:rPr>
        <w:t>限</w:t>
      </w:r>
      <w:r>
        <w:rPr>
          <w:rFonts w:ascii="宋体" w:hAnsi="宋体"/>
          <w:b/>
          <w:sz w:val="32"/>
        </w:rPr>
        <w:t>公</w:t>
      </w:r>
      <w:r>
        <w:rPr>
          <w:rFonts w:ascii="宋体" w:hAnsi="宋体"/>
          <w:b/>
          <w:sz w:val="32"/>
        </w:rPr>
        <w:t>司</w:t>
      </w:r>
    </w:p>
    <w:p w:rsidR="00D62141" w:rsidRDefault="00D62141">
      <w:pPr>
        <w:spacing w:line="360" w:lineRule="auto"/>
        <w:jc w:val="center"/>
        <w:rPr>
          <w:rFonts w:ascii="宋体" w:hAnsi="宋体"/>
          <w:sz w:val="32"/>
          <w:szCs w:val="32"/>
        </w:rPr>
      </w:pPr>
      <w:r>
        <w:rPr>
          <w:rFonts w:ascii="宋体" w:hAnsi="宋体" w:hint="eastAsia"/>
          <w:sz w:val="32"/>
          <w:szCs w:val="32"/>
          <w:highlight w:val="green"/>
        </w:rPr>
        <w:t xml:space="preserve">[ </w:t>
      </w:r>
      <w:r w:rsidR="00E21A60">
        <w:rPr>
          <w:rFonts w:ascii="宋体" w:hAnsi="宋体" w:hint="eastAsia"/>
          <w:sz w:val="32"/>
          <w:szCs w:val="32"/>
          <w:highlight w:val="green"/>
        </w:rPr>
        <w:t>北京</w:t>
      </w:r>
      <w:r>
        <w:rPr>
          <w:rFonts w:ascii="宋体" w:hAnsi="宋体" w:hint="eastAsia"/>
          <w:sz w:val="32"/>
          <w:szCs w:val="32"/>
          <w:highlight w:val="green"/>
        </w:rPr>
        <w:t xml:space="preserve"> ]分公司</w:t>
      </w:r>
    </w:p>
    <w:p w:rsidR="00D62141" w:rsidRDefault="00D62141">
      <w:pPr>
        <w:spacing w:line="360" w:lineRule="auto"/>
        <w:jc w:val="center"/>
        <w:rPr>
          <w:rFonts w:ascii="宋体" w:hAnsi="宋体"/>
          <w:b/>
          <w:sz w:val="32"/>
          <w:szCs w:val="32"/>
        </w:rPr>
      </w:pPr>
    </w:p>
    <w:p w:rsidR="00D62141" w:rsidRDefault="00D62141">
      <w:pPr>
        <w:pStyle w:val="NormalJustified"/>
        <w:widowControl w:val="0"/>
        <w:tabs>
          <w:tab w:val="left" w:pos="2193"/>
          <w:tab w:val="left" w:pos="3466"/>
        </w:tabs>
        <w:spacing w:line="360" w:lineRule="auto"/>
        <w:jc w:val="center"/>
        <w:rPr>
          <w:rFonts w:ascii="宋体" w:hAnsi="宋体"/>
          <w:b/>
          <w:color w:val="000000"/>
          <w:sz w:val="44"/>
          <w:szCs w:val="44"/>
        </w:rPr>
      </w:pPr>
      <w:r>
        <w:rPr>
          <w:rFonts w:ascii="宋体" w:hAnsi="宋体" w:hint="eastAsia"/>
          <w:b/>
          <w:color w:val="000000"/>
          <w:sz w:val="44"/>
          <w:szCs w:val="44"/>
        </w:rPr>
        <w:lastRenderedPageBreak/>
        <w:t>债权转让协议</w:t>
      </w:r>
    </w:p>
    <w:p w:rsidR="00D62141" w:rsidRDefault="00D62141">
      <w:pPr>
        <w:pStyle w:val="NormalJustified"/>
        <w:widowControl w:val="0"/>
        <w:spacing w:line="400" w:lineRule="exact"/>
        <w:rPr>
          <w:rFonts w:ascii="宋体" w:hAnsi="宋体"/>
          <w:color w:val="000000"/>
        </w:rPr>
      </w:pPr>
    </w:p>
    <w:p w:rsidR="00D62141" w:rsidRDefault="00D62141">
      <w:pPr>
        <w:pStyle w:val="af2"/>
        <w:spacing w:line="520" w:lineRule="exact"/>
        <w:rPr>
          <w:rFonts w:ascii="宋体" w:hAnsi="宋体"/>
          <w:sz w:val="28"/>
          <w:szCs w:val="28"/>
        </w:rPr>
      </w:pPr>
    </w:p>
    <w:p w:rsidR="00D62141" w:rsidRDefault="00D62141">
      <w:pPr>
        <w:pStyle w:val="NormalJustified"/>
        <w:spacing w:line="520" w:lineRule="exact"/>
        <w:jc w:val="left"/>
        <w:rPr>
          <w:rFonts w:ascii="宋体" w:hAnsi="宋体"/>
          <w:sz w:val="28"/>
          <w:szCs w:val="28"/>
        </w:rPr>
      </w:pPr>
      <w:r/>
      <w:r>
        <w:rPr>
          <w:rFonts w:ascii="宋体" w:hAnsi="宋体"/>
          <w:b/>
          <w:sz w:val="28"/>
        </w:rPr>
        <w:t>转</w:t>
      </w:r>
      <w:r>
        <w:rPr>
          <w:rFonts w:ascii="宋体" w:hAnsi="宋体"/>
          <w:b/>
          <w:sz w:val="28"/>
        </w:rPr>
        <w:t>让</w:t>
      </w:r>
      <w:r>
        <w:rPr>
          <w:rFonts w:ascii="宋体" w:hAnsi="宋体"/>
          <w:b/>
          <w:sz w:val="28"/>
        </w:rPr>
        <w:t>方</w:t>
      </w:r>
      <w:r>
        <w:rPr>
          <w:rFonts w:ascii="宋体" w:hAnsi="宋体"/>
          <w:b/>
          <w:sz w:val="28"/>
        </w:rPr>
        <w:t>：</w:t>
      </w:r>
      <w:r>
        <w:rPr>
          <w:rFonts w:ascii="宋体" w:hAnsi="宋体"/>
          <w:b/>
          <w:sz w:val="28"/>
        </w:rPr>
        <w:t xml:space="preserve"> </w:t>
      </w:r>
      <w:r>
        <w:rPr>
          <w:rFonts w:ascii="宋体" w:hAnsi="宋体"/>
          <w:b/>
          <w:sz w:val="28"/>
        </w:rPr>
        <w:t>[</w:t>
      </w:r>
      <w:r>
        <w:rPr>
          <w:rFonts w:ascii="宋体" w:hAnsi="宋体"/>
          <w:b/>
          <w:sz w:val="28"/>
        </w:rPr>
        <w:t xml:space="preserve"> </w:t>
      </w:r>
      <w:r>
        <w:rPr>
          <w:rFonts w:ascii="宋体" w:hAnsi="宋体"/>
          <w:b/>
          <w:sz w:val="28"/>
        </w:rPr>
        <w:t xml:space="preserve"> </w:t>
      </w:r>
      <w:r>
        <w:rPr>
          <w:rFonts w:ascii="宋体" w:hAnsi="宋体"/>
          <w:b/>
          <w:sz w:val="28"/>
          <w:highlight w:val="yellow"/>
        </w:rPr>
        <w:t>嘻</w:t>
      </w:r>
      <w:r>
        <w:rPr>
          <w:rFonts w:ascii="宋体" w:hAnsi="宋体"/>
          <w:b/>
          <w:sz w:val="28"/>
          <w:highlight w:val="yellow"/>
        </w:rPr>
        <w:t>嘻</w:t>
      </w:r>
      <w:r>
        <w:rPr>
          <w:rFonts w:ascii="宋体" w:hAnsi="宋体"/>
          <w:b/>
          <w:sz w:val="28"/>
          <w:highlight w:val="yellow"/>
        </w:rPr>
        <w:t>嘻</w:t>
      </w:r>
      <w:r>
        <w:rPr>
          <w:rFonts w:ascii="宋体" w:hAnsi="宋体"/>
          <w:b/>
          <w:sz w:val="28"/>
          <w:highlight w:val="yellow"/>
        </w:rPr>
        <w:t>嘻</w:t>
      </w:r>
      <w:r>
        <w:rPr>
          <w:rFonts w:ascii="宋体" w:hAnsi="宋体"/>
          <w:b/>
          <w:sz w:val="28"/>
          <w:highlight w:val="yellow"/>
        </w:rPr>
        <w:t>公</w:t>
      </w:r>
      <w:r>
        <w:rPr>
          <w:rFonts w:ascii="宋体" w:hAnsi="宋体"/>
          <w:b/>
          <w:sz w:val="28"/>
          <w:highlight w:val="yellow"/>
        </w:rPr>
        <w:t>司</w:t>
      </w:r>
      <w:r>
        <w:rPr>
          <w:rFonts w:ascii="宋体" w:hAnsi="宋体"/>
          <w:b/>
          <w:sz w:val="28"/>
        </w:rPr>
        <w:t xml:space="preserve"> </w:t>
      </w:r>
      <w:r>
        <w:rPr>
          <w:rFonts w:ascii="宋体" w:hAnsi="宋体"/>
          <w:b/>
          <w:sz w:val="28"/>
        </w:rPr>
        <w:t xml:space="preserve"> </w:t>
      </w:r>
      <w:r>
        <w:rPr>
          <w:rFonts w:ascii="宋体" w:hAnsi="宋体"/>
          <w:b/>
          <w:sz w:val="28"/>
        </w:rPr>
        <w:t xml:space="preserve"> </w:t>
      </w:r>
      <w:r>
        <w:rPr>
          <w:rFonts w:ascii="宋体" w:hAnsi="宋体"/>
          <w:b/>
          <w:sz w:val="28"/>
        </w:rPr>
        <w:t xml:space="preserve"> </w:t>
      </w:r>
      <w:r>
        <w:rPr>
          <w:rFonts w:ascii="宋体" w:hAnsi="宋体"/>
          <w:b/>
          <w:sz w:val="28"/>
        </w:rPr>
        <w:t>]</w:t>
      </w:r>
    </w:p>
    <w:p w:rsidR="00D62141" w:rsidRDefault="00D62141">
      <w:pPr>
        <w:pStyle w:val="NormalJustified"/>
        <w:spacing w:line="520" w:lineRule="exact"/>
        <w:rPr>
          <w:rFonts w:ascii="宋体" w:hAnsi="宋体"/>
          <w:sz w:val="28"/>
          <w:szCs w:val="28"/>
        </w:rPr>
      </w:pPr>
      <w:r/>
      <w:r>
        <w:rPr>
          <w:rFonts w:ascii="宋体" w:hAnsi="宋体"/>
          <w:sz w:val="28"/>
        </w:rPr>
        <w:t>法</w:t>
      </w:r>
      <w:r>
        <w:rPr>
          <w:rFonts w:ascii="宋体" w:hAnsi="宋体"/>
          <w:sz w:val="28"/>
        </w:rPr>
        <w:t>定</w:t>
      </w:r>
      <w:r>
        <w:rPr>
          <w:rFonts w:ascii="宋体" w:hAnsi="宋体"/>
          <w:sz w:val="28"/>
        </w:rPr>
        <w:t>代</w:t>
      </w:r>
      <w:r>
        <w:rPr>
          <w:rFonts w:ascii="宋体" w:hAnsi="宋体"/>
          <w:sz w:val="28"/>
        </w:rPr>
        <w:t>表</w:t>
      </w:r>
      <w:r>
        <w:rPr>
          <w:rFonts w:ascii="宋体" w:hAnsi="宋体"/>
          <w:sz w:val="28"/>
        </w:rPr>
        <w:t>人</w:t>
      </w:r>
      <w:r>
        <w:rPr>
          <w:rFonts w:ascii="宋体" w:hAnsi="宋体"/>
          <w:sz w:val="28"/>
        </w:rPr>
        <w:t>：</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highlight w:val="yellow"/>
        </w:rPr>
        <w:t>江</w:t>
      </w:r>
      <w:r>
        <w:rPr>
          <w:rFonts w:ascii="宋体" w:hAnsi="宋体"/>
          <w:sz w:val="28"/>
          <w:highlight w:val="yellow"/>
        </w:rPr>
        <w:t>某</w:t>
      </w:r>
      <w:r>
        <w:rPr>
          <w:rFonts w:ascii="宋体" w:hAnsi="宋体"/>
          <w:sz w:val="28"/>
          <w:highlight w:val="yellow"/>
        </w:rPr>
        <w:t>某</w:t>
      </w:r>
      <w:r>
        <w:rPr>
          <w:rFonts w:ascii="宋体" w:hAnsi="宋体"/>
          <w:sz w:val="28"/>
        </w:rPr>
        <w:t xml:space="preserve"> </w:t>
      </w:r>
      <w:r>
        <w:rPr>
          <w:rFonts w:ascii="宋体" w:hAnsi="宋体"/>
          <w:sz w:val="28"/>
        </w:rPr>
        <w:t>]</w:t>
      </w:r>
    </w:p>
    <w:p w:rsidR="00D62141" w:rsidRDefault="00D62141">
      <w:pPr>
        <w:pStyle w:val="NormalJustified"/>
        <w:spacing w:line="520" w:lineRule="exact"/>
        <w:rPr>
          <w:rFonts w:ascii="宋体" w:hAnsi="宋体"/>
          <w:sz w:val="28"/>
          <w:szCs w:val="28"/>
        </w:rPr>
      </w:pPr>
      <w:r/>
      <w:r>
        <w:rPr>
          <w:rFonts w:ascii="宋体" w:hAnsi="宋体"/>
          <w:sz w:val="28"/>
        </w:rPr>
        <w:t>住</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所</w:t>
      </w:r>
      <w:r>
        <w:rPr>
          <w:rFonts w:ascii="宋体" w:hAnsi="宋体"/>
          <w:sz w:val="28"/>
        </w:rPr>
        <w:t>：</w:t>
      </w:r>
      <w:r>
        <w:rPr>
          <w:rFonts w:ascii="宋体" w:hAnsi="宋体"/>
          <w:sz w:val="28"/>
          <w:highlight w:val="yellow"/>
        </w:rPr>
        <w:t>北</w:t>
      </w:r>
      <w:r>
        <w:rPr>
          <w:rFonts w:ascii="宋体" w:hAnsi="宋体"/>
          <w:sz w:val="28"/>
          <w:highlight w:val="yellow"/>
        </w:rPr>
        <w:t>京</w:t>
      </w:r>
    </w:p>
    <w:p w:rsidR="00D62141" w:rsidRDefault="00D62141">
      <w:pPr>
        <w:pStyle w:val="NormalJustified"/>
        <w:spacing w:line="520" w:lineRule="exact"/>
        <w:rPr>
          <w:rFonts w:ascii="宋体" w:hAnsi="宋体"/>
          <w:sz w:val="28"/>
          <w:szCs w:val="28"/>
        </w:rPr>
      </w:pPr>
    </w:p>
    <w:p w:rsidR="00D62141" w:rsidRDefault="00D62141">
      <w:pPr>
        <w:pStyle w:val="NormalJustified"/>
        <w:spacing w:line="520" w:lineRule="exact"/>
        <w:rPr>
          <w:rFonts w:ascii="宋体" w:hAnsi="宋体"/>
          <w:b/>
          <w:sz w:val="28"/>
          <w:szCs w:val="28"/>
        </w:rPr>
      </w:pPr>
      <w:r/>
      <w:r>
        <w:rPr>
          <w:rFonts w:ascii="宋体" w:hAnsi="宋体"/>
          <w:b/>
          <w:sz w:val="28"/>
        </w:rPr>
        <w:t>受</w:t>
      </w:r>
      <w:r>
        <w:rPr>
          <w:rFonts w:ascii="宋体" w:hAnsi="宋体"/>
          <w:b/>
          <w:sz w:val="28"/>
        </w:rPr>
        <w:t>让</w:t>
      </w:r>
      <w:r>
        <w:rPr>
          <w:rFonts w:ascii="宋体" w:hAnsi="宋体"/>
          <w:b/>
          <w:sz w:val="28"/>
        </w:rPr>
        <w:t>方</w:t>
      </w:r>
      <w:r>
        <w:rPr>
          <w:rFonts w:ascii="宋体" w:hAnsi="宋体"/>
          <w:b/>
          <w:sz w:val="28"/>
        </w:rPr>
        <w:t>：</w:t>
      </w:r>
      <w:r>
        <w:rPr>
          <w:rFonts w:ascii="宋体" w:hAnsi="宋体"/>
          <w:b/>
          <w:sz w:val="28"/>
          <w:highlight w:val="yellow"/>
        </w:rPr>
        <w:t>[</w:t>
      </w:r>
      <w:r>
        <w:rPr>
          <w:rFonts w:ascii="宋体" w:hAnsi="宋体"/>
          <w:b/>
          <w:sz w:val="28"/>
          <w:highlight w:val="yellow"/>
        </w:rPr>
        <w:t xml:space="preserve"> </w:t>
      </w:r>
      <w:r>
        <w:rPr>
          <w:rFonts w:ascii="宋体" w:hAnsi="宋体"/>
          <w:b/>
          <w:sz w:val="28"/>
          <w:highlight w:val="yellow"/>
        </w:rPr>
        <w:t>可</w:t>
      </w:r>
      <w:r>
        <w:rPr>
          <w:rFonts w:ascii="宋体" w:hAnsi="宋体"/>
          <w:b/>
          <w:sz w:val="28"/>
          <w:highlight w:val="yellow"/>
        </w:rPr>
        <w:t>可</w:t>
      </w:r>
      <w:r>
        <w:rPr>
          <w:rFonts w:ascii="宋体" w:hAnsi="宋体"/>
          <w:b/>
          <w:sz w:val="28"/>
          <w:highlight w:val="yellow"/>
        </w:rPr>
        <w:t>可</w:t>
      </w:r>
      <w:r>
        <w:rPr>
          <w:rFonts w:ascii="宋体" w:hAnsi="宋体"/>
          <w:b/>
          <w:sz w:val="28"/>
          <w:highlight w:val="yellow"/>
        </w:rPr>
        <w:t>可</w:t>
      </w:r>
      <w:r>
        <w:rPr>
          <w:rFonts w:ascii="宋体" w:hAnsi="宋体"/>
          <w:b/>
          <w:sz w:val="28"/>
          <w:highlight w:val="yellow"/>
        </w:rPr>
        <w:t>可</w:t>
      </w:r>
      <w:r>
        <w:rPr>
          <w:rFonts w:ascii="宋体" w:hAnsi="宋体"/>
          <w:b/>
          <w:sz w:val="28"/>
          <w:highlight w:val="yellow"/>
        </w:rPr>
        <w:t>可</w:t>
      </w:r>
      <w:r>
        <w:rPr>
          <w:rFonts w:ascii="宋体" w:hAnsi="宋体"/>
          <w:b/>
          <w:sz w:val="28"/>
          <w:highlight w:val="yellow"/>
        </w:rPr>
        <w:t>可</w:t>
      </w:r>
      <w:r>
        <w:rPr>
          <w:rFonts w:ascii="宋体" w:hAnsi="宋体"/>
          <w:b/>
          <w:sz w:val="28"/>
          <w:highlight w:val="yellow"/>
        </w:rPr>
        <w:t>可</w:t>
      </w:r>
      <w:r>
        <w:rPr>
          <w:rFonts w:ascii="宋体" w:hAnsi="宋体"/>
          <w:b/>
          <w:sz w:val="28"/>
        </w:rPr>
        <w:t>公</w:t>
      </w:r>
      <w:r>
        <w:rPr>
          <w:rFonts w:ascii="宋体" w:hAnsi="宋体"/>
          <w:b/>
          <w:sz w:val="28"/>
        </w:rPr>
        <w:t>司</w:t>
      </w:r>
      <w:r>
        <w:rPr>
          <w:rFonts w:ascii="宋体" w:hAnsi="宋体"/>
          <w:b/>
          <w:sz w:val="28"/>
          <w:highlight w:val="magenta"/>
        </w:rPr>
        <w:t>[</w:t>
      </w:r>
      <w:r>
        <w:rPr>
          <w:rFonts w:ascii="宋体" w:hAnsi="宋体"/>
          <w:b/>
          <w:sz w:val="28"/>
          <w:highlight w:val="magenta"/>
        </w:rPr>
        <w:t xml:space="preserve"> </w:t>
      </w:r>
      <w:r>
        <w:rPr>
          <w:rFonts w:ascii="宋体" w:hAnsi="宋体"/>
          <w:b/>
          <w:sz w:val="28"/>
          <w:highlight w:val="magenta"/>
        </w:rPr>
        <w:t xml:space="preserve"> </w:t>
      </w:r>
      <w:r>
        <w:rPr>
          <w:rFonts w:ascii="宋体" w:hAnsi="宋体"/>
          <w:b/>
          <w:sz w:val="28"/>
          <w:highlight w:val="magenta"/>
        </w:rPr>
        <w:t xml:space="preserve"> </w:t>
      </w:r>
      <w:r>
        <w:rPr>
          <w:rFonts w:ascii="宋体" w:hAnsi="宋体"/>
          <w:b/>
          <w:sz w:val="28"/>
          <w:highlight w:val="magenta"/>
        </w:rPr>
        <w:t xml:space="preserve"> </w:t>
      </w:r>
      <w:r>
        <w:rPr>
          <w:rFonts w:ascii="宋体" w:hAnsi="宋体"/>
          <w:b/>
          <w:sz w:val="28"/>
          <w:highlight w:val="magenta"/>
        </w:rPr>
        <w:t xml:space="preserve"> </w:t>
      </w:r>
      <w:r>
        <w:rPr>
          <w:rFonts w:ascii="宋体" w:hAnsi="宋体"/>
          <w:b/>
          <w:sz w:val="28"/>
          <w:highlight w:val="magenta"/>
        </w:rPr>
        <w:t xml:space="preserve"> </w:t>
      </w:r>
      <w:r>
        <w:rPr>
          <w:rFonts w:ascii="宋体" w:hAnsi="宋体"/>
          <w:b/>
          <w:sz w:val="28"/>
          <w:highlight w:val="magenta"/>
        </w:rPr>
        <w:t xml:space="preserve"> </w:t>
      </w:r>
      <w:r>
        <w:rPr>
          <w:rFonts w:ascii="宋体" w:hAnsi="宋体"/>
          <w:b/>
          <w:sz w:val="28"/>
          <w:highlight w:val="magenta"/>
        </w:rPr>
        <w:t xml:space="preserve"> </w:t>
      </w:r>
      <w:r>
        <w:rPr>
          <w:rFonts w:ascii="宋体" w:hAnsi="宋体"/>
          <w:b/>
          <w:sz w:val="28"/>
        </w:rPr>
        <w:t xml:space="preserve"> </w:t>
      </w:r>
      <w:r>
        <w:rPr>
          <w:rFonts w:ascii="宋体" w:hAnsi="宋体"/>
          <w:b/>
          <w:sz w:val="28"/>
        </w:rPr>
        <w:t>]</w:t>
      </w:r>
      <w:r>
        <w:rPr>
          <w:rFonts w:ascii="宋体" w:hAnsi="宋体"/>
          <w:b/>
          <w:sz w:val="28"/>
          <w:highlight w:val="magenta"/>
        </w:rPr>
        <w:t>分</w:t>
      </w:r>
      <w:r>
        <w:rPr>
          <w:rFonts w:ascii="宋体" w:hAnsi="宋体"/>
          <w:b/>
          <w:sz w:val="28"/>
          <w:highlight w:val="magenta"/>
        </w:rPr>
        <w:t>公</w:t>
      </w:r>
      <w:r>
        <w:rPr>
          <w:rFonts w:ascii="宋体" w:hAnsi="宋体"/>
          <w:b/>
          <w:sz w:val="28"/>
          <w:highlight w:val="magenta"/>
        </w:rPr>
        <w:t>司</w:t>
      </w:r>
    </w:p>
    <w:p w:rsidR="00D62141" w:rsidRDefault="00D62141">
      <w:pPr>
        <w:pStyle w:val="NormalJustified"/>
        <w:spacing w:line="520" w:lineRule="exact"/>
        <w:rPr>
          <w:rFonts w:ascii="宋体" w:hAnsi="宋体"/>
          <w:sz w:val="28"/>
          <w:szCs w:val="28"/>
        </w:rPr>
      </w:pPr>
      <w:r/>
      <w:r>
        <w:rPr>
          <w:rFonts w:ascii="宋体" w:hAnsi="宋体"/>
          <w:sz w:val="28"/>
        </w:rPr>
        <w:t>负</w:t>
      </w:r>
      <w:r>
        <w:rPr>
          <w:rFonts w:ascii="宋体" w:hAnsi="宋体"/>
          <w:sz w:val="28"/>
        </w:rPr>
        <w:t xml:space="preserve"> </w:t>
      </w:r>
      <w:r>
        <w:rPr>
          <w:rFonts w:ascii="宋体" w:hAnsi="宋体"/>
          <w:sz w:val="28"/>
        </w:rPr>
        <w:t>责</w:t>
      </w:r>
      <w:r>
        <w:rPr>
          <w:rFonts w:ascii="宋体" w:hAnsi="宋体"/>
          <w:sz w:val="28"/>
        </w:rPr>
        <w:t xml:space="preserve"> </w:t>
      </w:r>
      <w:r>
        <w:rPr>
          <w:rFonts w:ascii="宋体" w:hAnsi="宋体"/>
          <w:sz w:val="28"/>
        </w:rPr>
        <w:t>人</w:t>
      </w:r>
      <w:r>
        <w:rPr>
          <w:rFonts w:ascii="宋体" w:hAnsi="宋体"/>
          <w:sz w:val="28"/>
        </w:rPr>
        <w:t>：</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highlight w:val="yellow"/>
        </w:rPr>
        <w:t>王</w:t>
      </w:r>
      <w:r>
        <w:rPr>
          <w:rFonts w:ascii="宋体" w:hAnsi="宋体"/>
          <w:sz w:val="28"/>
          <w:highlight w:val="yellow"/>
        </w:rPr>
        <w:t>某</w:t>
      </w:r>
      <w:r>
        <w:rPr>
          <w:rFonts w:ascii="宋体" w:hAnsi="宋体"/>
          <w:sz w:val="28"/>
          <w:highlight w:val="yellow"/>
        </w:rPr>
        <w:t>某</w:t>
      </w:r>
      <w:r>
        <w:rPr>
          <w:rFonts w:ascii="宋体" w:hAnsi="宋体"/>
          <w:sz w:val="28"/>
        </w:rPr>
        <w:t xml:space="preserve"> </w:t>
      </w:r>
      <w:r>
        <w:rPr>
          <w:rFonts w:ascii="宋体" w:hAnsi="宋体"/>
          <w:sz w:val="28"/>
        </w:rPr>
        <w:t xml:space="preserve"> </w:t>
      </w:r>
      <w:r>
        <w:rPr>
          <w:rFonts w:ascii="宋体" w:hAnsi="宋体"/>
          <w:sz w:val="28"/>
        </w:rPr>
        <w:t>]</w:t>
      </w:r>
    </w:p>
    <w:p w:rsidR="00916297" w:rsidRDefault="00916297" w:rsidP="00916297">
      <w:pPr>
        <w:pStyle w:val="NormalJustified"/>
        <w:spacing w:line="520" w:lineRule="exact"/>
        <w:rPr>
          <w:rFonts w:ascii="宋体" w:hAnsi="宋体"/>
          <w:sz w:val="28"/>
          <w:szCs w:val="28"/>
        </w:rPr>
      </w:pPr>
      <w:r/>
      <w:r>
        <w:rPr>
          <w:rFonts w:ascii="宋体" w:hAnsi="宋体"/>
          <w:sz w:val="28"/>
        </w:rPr>
        <w:t>地</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址</w:t>
      </w:r>
      <w:r>
        <w:rPr>
          <w:rFonts w:ascii="宋体" w:hAnsi="宋体"/>
          <w:sz w:val="28"/>
        </w:rPr>
        <w:t>：</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highlight w:val="yellow"/>
        </w:rPr>
        <w:t>上</w:t>
      </w:r>
      <w:r>
        <w:rPr>
          <w:rFonts w:ascii="宋体" w:hAnsi="宋体"/>
          <w:sz w:val="28"/>
          <w:highlight w:val="yellow"/>
        </w:rPr>
        <w:t>海</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w:t>
      </w:r>
    </w:p>
    <w:p w:rsidR="00A8595E" w:rsidRDefault="00A8595E" w:rsidP="00916297">
      <w:pPr>
        <w:pStyle w:val="NormalJustified"/>
        <w:spacing w:line="520" w:lineRule="exact"/>
        <w:rPr>
          <w:rFonts w:ascii="宋体" w:hAnsi="宋体"/>
          <w:color w:val="000000"/>
          <w:sz w:val="28"/>
          <w:szCs w:val="28"/>
        </w:rPr>
      </w:pPr>
    </w:p>
    <w:p w:rsidR="00D62141" w:rsidRDefault="00D62141">
      <w:pPr>
        <w:pStyle w:val="NormalJustified"/>
        <w:spacing w:line="520" w:lineRule="exact"/>
        <w:rPr>
          <w:rFonts w:ascii="宋体" w:hAnsi="宋体"/>
          <w:b/>
          <w:color w:val="000000"/>
          <w:sz w:val="28"/>
          <w:szCs w:val="28"/>
        </w:rPr>
      </w:pPr>
      <w:r/>
      <w:r>
        <w:rPr>
          <w:rFonts w:ascii="宋体" w:hAnsi="宋体"/>
          <w:b/>
          <w:sz w:val="28"/>
        </w:rPr>
        <w:t>债</w:t>
      </w:r>
      <w:r>
        <w:rPr>
          <w:rFonts w:ascii="宋体" w:hAnsi="宋体"/>
          <w:b/>
          <w:sz w:val="28"/>
        </w:rPr>
        <w:t>务</w:t>
      </w:r>
      <w:r>
        <w:rPr>
          <w:rFonts w:ascii="宋体" w:hAnsi="宋体"/>
          <w:b/>
          <w:sz w:val="28"/>
        </w:rPr>
        <w:t>人</w:t>
      </w:r>
      <w:r>
        <w:rPr>
          <w:rFonts w:ascii="宋体" w:hAnsi="宋体"/>
          <w:b/>
          <w:sz w:val="28"/>
        </w:rPr>
        <w:t>：</w:t>
      </w:r>
      <w:r>
        <w:rPr>
          <w:rFonts w:ascii="宋体" w:hAnsi="宋体"/>
          <w:b/>
          <w:sz w:val="28"/>
        </w:rPr>
        <w:t>[</w:t>
      </w:r>
      <w:r>
        <w:rPr>
          <w:rFonts w:ascii="宋体" w:hAnsi="宋体"/>
          <w:b/>
          <w:sz w:val="28"/>
        </w:rPr>
        <w:t xml:space="preserve"> </w:t>
      </w:r>
      <w:r>
        <w:rPr>
          <w:rFonts w:ascii="宋体" w:hAnsi="宋体"/>
          <w:b/>
          <w:sz w:val="28"/>
        </w:rPr>
        <w:t xml:space="preserve"> </w:t>
      </w:r>
      <w:r>
        <w:rPr>
          <w:rFonts w:ascii="宋体" w:hAnsi="宋体"/>
          <w:b/>
          <w:sz w:val="28"/>
        </w:rPr>
        <w:t xml:space="preserve"> </w:t>
      </w:r>
      <w:r>
        <w:rPr>
          <w:rFonts w:ascii="宋体" w:hAnsi="宋体"/>
          <w:b/>
          <w:sz w:val="28"/>
          <w:highlight w:val="yellow"/>
        </w:rPr>
        <w:t>哈</w:t>
      </w:r>
      <w:r>
        <w:rPr>
          <w:rFonts w:ascii="宋体" w:hAnsi="宋体"/>
          <w:b/>
          <w:sz w:val="28"/>
          <w:highlight w:val="yellow"/>
        </w:rPr>
        <w:t>哈</w:t>
      </w:r>
      <w:r>
        <w:rPr>
          <w:rFonts w:ascii="宋体" w:hAnsi="宋体"/>
          <w:b/>
          <w:sz w:val="28"/>
          <w:highlight w:val="yellow"/>
        </w:rPr>
        <w:t>哈</w:t>
      </w:r>
      <w:r>
        <w:rPr>
          <w:rFonts w:ascii="宋体" w:hAnsi="宋体"/>
          <w:b/>
          <w:sz w:val="28"/>
          <w:highlight w:val="yellow"/>
        </w:rPr>
        <w:t>哈</w:t>
      </w:r>
      <w:r>
        <w:rPr>
          <w:rFonts w:ascii="宋体" w:hAnsi="宋体"/>
          <w:b/>
          <w:sz w:val="28"/>
          <w:highlight w:val="yellow"/>
        </w:rPr>
        <w:t>哈</w:t>
      </w:r>
      <w:r>
        <w:rPr>
          <w:rFonts w:ascii="宋体" w:hAnsi="宋体"/>
          <w:b/>
          <w:sz w:val="28"/>
          <w:highlight w:val="yellow"/>
        </w:rPr>
        <w:t>有</w:t>
      </w:r>
      <w:r>
        <w:rPr>
          <w:rFonts w:ascii="宋体" w:hAnsi="宋体"/>
          <w:b/>
          <w:sz w:val="28"/>
          <w:highlight w:val="yellow"/>
        </w:rPr>
        <w:t>限</w:t>
      </w:r>
      <w:r>
        <w:rPr>
          <w:rFonts w:ascii="宋体" w:hAnsi="宋体"/>
          <w:b/>
          <w:sz w:val="28"/>
          <w:highlight w:val="yellow"/>
        </w:rPr>
        <w:t>责</w:t>
      </w:r>
      <w:r>
        <w:rPr>
          <w:rFonts w:ascii="宋体" w:hAnsi="宋体"/>
          <w:b/>
          <w:sz w:val="28"/>
          <w:highlight w:val="yellow"/>
        </w:rPr>
        <w:t>任</w:t>
      </w:r>
      <w:r>
        <w:rPr>
          <w:rFonts w:ascii="宋体" w:hAnsi="宋体"/>
          <w:b/>
          <w:sz w:val="28"/>
          <w:highlight w:val="yellow"/>
        </w:rPr>
        <w:t>公</w:t>
      </w:r>
      <w:r>
        <w:rPr>
          <w:rFonts w:ascii="宋体" w:hAnsi="宋体"/>
          <w:b/>
          <w:sz w:val="28"/>
          <w:highlight w:val="yellow"/>
        </w:rPr>
        <w:t>司</w:t>
      </w:r>
      <w:r>
        <w:rPr>
          <w:rFonts w:ascii="宋体" w:hAnsi="宋体"/>
          <w:b/>
          <w:sz w:val="28"/>
        </w:rPr>
        <w:t xml:space="preserve"> </w:t>
      </w:r>
      <w:r>
        <w:rPr>
          <w:rFonts w:ascii="宋体" w:hAnsi="宋体"/>
          <w:b/>
          <w:sz w:val="28"/>
        </w:rPr>
        <w:t xml:space="preserve"> </w:t>
      </w:r>
      <w:r>
        <w:rPr>
          <w:rFonts w:ascii="宋体" w:hAnsi="宋体"/>
          <w:b/>
          <w:sz w:val="28"/>
        </w:rPr>
        <w:t xml:space="preserve"> </w:t>
      </w:r>
      <w:r>
        <w:rPr>
          <w:rFonts w:ascii="宋体" w:hAnsi="宋体"/>
          <w:b/>
          <w:sz w:val="28"/>
        </w:rPr>
        <w:t>]</w:t>
      </w:r>
    </w:p>
    <w:p w:rsidR="00D62141" w:rsidRDefault="00D62141">
      <w:pPr>
        <w:pStyle w:val="NormalJustified"/>
        <w:spacing w:line="520" w:lineRule="exact"/>
        <w:rPr>
          <w:rFonts w:ascii="宋体" w:hAnsi="宋体"/>
          <w:color w:val="000000"/>
          <w:sz w:val="28"/>
          <w:szCs w:val="28"/>
        </w:rPr>
      </w:pPr>
      <w:r/>
      <w:r>
        <w:rPr>
          <w:rFonts w:ascii="宋体" w:hAnsi="宋体"/>
          <w:sz w:val="28"/>
        </w:rPr>
        <w:t>法</w:t>
      </w:r>
      <w:r>
        <w:rPr>
          <w:rFonts w:ascii="宋体" w:hAnsi="宋体"/>
          <w:sz w:val="28"/>
        </w:rPr>
        <w:t>定</w:t>
      </w:r>
      <w:r>
        <w:rPr>
          <w:rFonts w:ascii="宋体" w:hAnsi="宋体"/>
          <w:sz w:val="28"/>
        </w:rPr>
        <w:t>代</w:t>
      </w:r>
      <w:r>
        <w:rPr>
          <w:rFonts w:ascii="宋体" w:hAnsi="宋体"/>
          <w:sz w:val="28"/>
        </w:rPr>
        <w:t>表</w:t>
      </w:r>
      <w:r>
        <w:rPr>
          <w:rFonts w:ascii="宋体" w:hAnsi="宋体"/>
          <w:sz w:val="28"/>
        </w:rPr>
        <w:t>人</w:t>
      </w:r>
      <w:r>
        <w:rPr>
          <w:rFonts w:ascii="宋体" w:hAnsi="宋体"/>
          <w:sz w:val="28"/>
        </w:rPr>
        <w:t>：</w:t>
      </w:r>
      <w:r>
        <w:rPr>
          <w:rFonts w:ascii="宋体" w:hAnsi="宋体"/>
          <w:sz w:val="28"/>
        </w:rPr>
        <w:t>[</w:t>
      </w:r>
      <w:r>
        <w:rPr>
          <w:rFonts w:ascii="宋体" w:hAnsi="宋体"/>
          <w:sz w:val="28"/>
        </w:rPr>
        <w:t xml:space="preserve"> </w:t>
      </w:r>
      <w:r>
        <w:rPr>
          <w:rFonts w:ascii="宋体" w:hAnsi="宋体"/>
          <w:sz w:val="28"/>
          <w:highlight w:val="yellow"/>
        </w:rPr>
        <w:t>邓</w:t>
      </w:r>
      <w:r>
        <w:rPr>
          <w:rFonts w:ascii="宋体" w:hAnsi="宋体"/>
          <w:sz w:val="28"/>
          <w:highlight w:val="yellow"/>
        </w:rPr>
        <w:t>某</w:t>
      </w:r>
      <w:r>
        <w:rPr>
          <w:rFonts w:ascii="宋体" w:hAnsi="宋体"/>
          <w:sz w:val="28"/>
          <w:highlight w:val="yellow"/>
        </w:rPr>
        <w:t>某</w:t>
      </w:r>
      <w:r>
        <w:rPr>
          <w:rFonts w:ascii="宋体" w:hAnsi="宋体"/>
          <w:sz w:val="28"/>
        </w:rPr>
        <w:t xml:space="preserve"> </w:t>
      </w:r>
      <w:r>
        <w:rPr>
          <w:rFonts w:ascii="宋体" w:hAnsi="宋体"/>
          <w:sz w:val="28"/>
        </w:rPr>
        <w:t xml:space="preserve"> </w:t>
      </w:r>
      <w:r>
        <w:rPr>
          <w:rFonts w:ascii="宋体" w:hAnsi="宋体"/>
          <w:sz w:val="28"/>
        </w:rPr>
        <w:t>]</w:t>
      </w:r>
    </w:p>
    <w:p w:rsidR="00D62141" w:rsidRDefault="00D62141">
      <w:pPr>
        <w:pStyle w:val="NormalJustified"/>
        <w:spacing w:line="520" w:lineRule="exact"/>
        <w:rPr>
          <w:rFonts w:ascii="宋体" w:hAnsi="宋体"/>
          <w:color w:val="000000"/>
          <w:sz w:val="28"/>
          <w:szCs w:val="28"/>
        </w:rPr>
      </w:pPr>
      <w:r/>
      <w:r>
        <w:rPr>
          <w:rFonts w:ascii="宋体" w:hAnsi="宋体"/>
          <w:sz w:val="28"/>
        </w:rPr>
        <w:t>住</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所</w:t>
      </w:r>
      <w:r>
        <w:rPr>
          <w:rFonts w:ascii="宋体" w:hAnsi="宋体"/>
          <w:sz w:val="28"/>
        </w:rPr>
        <w:t>：</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highlight w:val="yellow"/>
        </w:rPr>
        <w:t>上</w:t>
      </w:r>
      <w:r>
        <w:rPr>
          <w:rFonts w:ascii="宋体" w:hAnsi="宋体"/>
          <w:sz w:val="28"/>
          <w:highlight w:val="yellow"/>
        </w:rPr>
        <w:t>海</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w:t>
      </w:r>
    </w:p>
    <w:p w:rsidR="00D62141" w:rsidRDefault="00D62141">
      <w:pPr>
        <w:snapToGrid w:val="0"/>
        <w:spacing w:line="520" w:lineRule="exact"/>
        <w:rPr>
          <w:rFonts w:ascii="宋体" w:hAnsi="宋体"/>
          <w:color w:val="000000"/>
          <w:sz w:val="28"/>
          <w:szCs w:val="28"/>
        </w:rPr>
      </w:pPr>
    </w:p>
    <w:p w:rsidR="00D62141" w:rsidRDefault="00D62141">
      <w:pPr>
        <w:snapToGrid w:val="0"/>
        <w:spacing w:line="520" w:lineRule="exact"/>
        <w:rPr>
          <w:rFonts w:ascii="宋体" w:hAnsi="宋体"/>
          <w:bCs/>
          <w:sz w:val="28"/>
          <w:szCs w:val="28"/>
          <w:u w:val="single"/>
        </w:rPr>
      </w:pPr>
      <w:r/>
      <w:r>
        <w:rPr>
          <w:rFonts w:ascii="宋体" w:hAnsi="宋体"/>
          <w:sz w:val="28"/>
        </w:rPr>
        <w:t>协</w:t>
      </w:r>
      <w:r>
        <w:rPr>
          <w:rFonts w:ascii="宋体" w:hAnsi="宋体"/>
          <w:sz w:val="28"/>
        </w:rPr>
        <w:t>议</w:t>
      </w:r>
      <w:r>
        <w:rPr>
          <w:rFonts w:ascii="宋体" w:hAnsi="宋体"/>
          <w:sz w:val="28"/>
        </w:rPr>
        <w:t>签</w:t>
      </w:r>
      <w:r>
        <w:rPr>
          <w:rFonts w:ascii="宋体" w:hAnsi="宋体"/>
          <w:sz w:val="28"/>
        </w:rPr>
        <w:t>订</w:t>
      </w:r>
      <w:r>
        <w:rPr>
          <w:rFonts w:ascii="宋体" w:hAnsi="宋体"/>
          <w:sz w:val="28"/>
        </w:rPr>
        <w:t>地</w:t>
      </w:r>
      <w:r>
        <w:rPr>
          <w:rFonts w:ascii="宋体" w:hAnsi="宋体"/>
          <w:sz w:val="28"/>
        </w:rPr>
        <w:t>点</w:t>
      </w:r>
      <w:r>
        <w:rPr>
          <w:rFonts w:ascii="宋体" w:hAnsi="宋体"/>
          <w:sz w:val="28"/>
        </w:rPr>
        <w:t>：</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highlight w:val="yellow"/>
        </w:rPr>
        <w:t>北</w:t>
      </w:r>
      <w:r>
        <w:rPr>
          <w:rFonts w:ascii="宋体" w:hAnsi="宋体"/>
          <w:sz w:val="28"/>
          <w:highlight w:val="yellow"/>
        </w:rPr>
        <w:t>京</w:t>
      </w:r>
      <w:r>
        <w:rPr>
          <w:rFonts w:ascii="宋体" w:hAnsi="宋体"/>
          <w:sz w:val="28"/>
        </w:rPr>
        <w:t xml:space="preserve"> </w:t>
      </w:r>
      <w:r>
        <w:rPr>
          <w:rFonts w:ascii="宋体" w:hAnsi="宋体"/>
          <w:sz w:val="28"/>
        </w:rPr>
        <w:t xml:space="preserve"> </w:t>
      </w:r>
      <w:r>
        <w:rPr>
          <w:rFonts w:ascii="宋体" w:hAnsi="宋体"/>
          <w:sz w:val="28"/>
        </w:rPr>
        <w:t>]</w:t>
      </w:r>
    </w:p>
    <w:p w:rsidR="00D62141" w:rsidRDefault="00D62141">
      <w:pPr>
        <w:snapToGrid w:val="0"/>
        <w:spacing w:line="520" w:lineRule="exact"/>
        <w:rPr>
          <w:rFonts w:ascii="宋体" w:hAnsi="宋体"/>
          <w:bCs/>
          <w:sz w:val="28"/>
          <w:szCs w:val="28"/>
        </w:rPr>
      </w:pPr>
      <w:r/>
      <w:r>
        <w:rPr>
          <w:rFonts w:ascii="宋体" w:hAnsi="宋体"/>
          <w:sz w:val="28"/>
        </w:rPr>
        <w:t>协</w:t>
      </w:r>
      <w:r>
        <w:rPr>
          <w:rFonts w:ascii="宋体" w:hAnsi="宋体"/>
          <w:sz w:val="28"/>
        </w:rPr>
        <w:t>议</w:t>
      </w:r>
      <w:r>
        <w:rPr>
          <w:rFonts w:ascii="宋体" w:hAnsi="宋体"/>
          <w:sz w:val="28"/>
        </w:rPr>
        <w:t>签</w:t>
      </w:r>
      <w:r>
        <w:rPr>
          <w:rFonts w:ascii="宋体" w:hAnsi="宋体"/>
          <w:sz w:val="28"/>
        </w:rPr>
        <w:t>订</w:t>
      </w:r>
      <w:r>
        <w:rPr>
          <w:rFonts w:ascii="宋体" w:hAnsi="宋体"/>
          <w:sz w:val="28"/>
        </w:rPr>
        <w:t>日</w:t>
      </w:r>
      <w:r>
        <w:rPr>
          <w:rFonts w:ascii="宋体" w:hAnsi="宋体"/>
          <w:sz w:val="28"/>
        </w:rPr>
        <w:t>期</w:t>
      </w:r>
      <w:r>
        <w:rPr>
          <w:rFonts w:ascii="宋体" w:hAnsi="宋体"/>
          <w:sz w:val="28"/>
        </w:rPr>
        <w:t>：</w:t>
      </w:r>
      <w:r>
        <w:rPr>
          <w:rFonts w:ascii="宋体" w:hAnsi="宋体"/>
          <w:sz w:val="28"/>
        </w:rPr>
        <w:t>[</w:t>
      </w:r>
      <w:r>
        <w:rPr>
          <w:rFonts w:ascii="宋体" w:hAnsi="宋体"/>
          <w:sz w:val="28"/>
        </w:rPr>
        <w:t xml:space="preserve"> </w:t>
      </w:r>
      <w:r>
        <w:rPr>
          <w:rFonts w:ascii="宋体" w:hAnsi="宋体"/>
          <w:sz w:val="28"/>
          <w:highlight w:val="yellow"/>
        </w:rPr>
        <w:t>2</w:t>
      </w:r>
      <w:r>
        <w:rPr>
          <w:rFonts w:ascii="宋体" w:hAnsi="宋体"/>
          <w:sz w:val="28"/>
          <w:highlight w:val="yellow"/>
        </w:rPr>
        <w:t>0</w:t>
      </w:r>
      <w:r>
        <w:rPr>
          <w:rFonts w:ascii="宋体" w:hAnsi="宋体"/>
          <w:sz w:val="28"/>
          <w:highlight w:val="yellow"/>
        </w:rPr>
        <w:t>1</w:t>
      </w:r>
      <w:r>
        <w:rPr>
          <w:rFonts w:ascii="宋体" w:hAnsi="宋体"/>
          <w:sz w:val="28"/>
          <w:highlight w:val="yellow"/>
        </w:rPr>
        <w:t>8</w:t>
      </w:r>
      <w:r>
        <w:rPr>
          <w:rFonts w:ascii="宋体" w:hAnsi="宋体"/>
          <w:sz w:val="28"/>
        </w:rPr>
        <w:t xml:space="preserve"> </w:t>
      </w:r>
      <w:r>
        <w:rPr>
          <w:rFonts w:ascii="宋体" w:hAnsi="宋体"/>
          <w:sz w:val="28"/>
        </w:rPr>
        <w:t>]</w:t>
      </w:r>
      <w:r>
        <w:rPr>
          <w:rFonts w:ascii="宋体" w:hAnsi="宋体"/>
          <w:sz w:val="28"/>
        </w:rPr>
        <w:t>年</w:t>
      </w:r>
      <w:r>
        <w:rPr>
          <w:rFonts w:ascii="宋体" w:hAnsi="宋体"/>
          <w:sz w:val="28"/>
        </w:rPr>
        <w:t>[</w:t>
      </w:r>
      <w:r>
        <w:rPr>
          <w:rFonts w:ascii="宋体" w:hAnsi="宋体"/>
          <w:sz w:val="28"/>
        </w:rPr>
        <w:t xml:space="preserve"> </w:t>
      </w:r>
      <w:r>
        <w:rPr>
          <w:rFonts w:ascii="宋体" w:hAnsi="宋体"/>
          <w:sz w:val="28"/>
          <w:highlight w:val="yellow"/>
        </w:rPr>
        <w:t>6</w:t>
      </w:r>
      <w:r>
        <w:rPr>
          <w:rFonts w:ascii="宋体" w:hAnsi="宋体"/>
          <w:sz w:val="28"/>
        </w:rPr>
        <w:t xml:space="preserve"> </w:t>
      </w:r>
      <w:r>
        <w:rPr>
          <w:rFonts w:ascii="宋体" w:hAnsi="宋体"/>
          <w:sz w:val="28"/>
        </w:rPr>
        <w:t>]</w:t>
      </w:r>
      <w:r>
        <w:rPr>
          <w:rFonts w:ascii="宋体" w:hAnsi="宋体"/>
          <w:sz w:val="28"/>
        </w:rPr>
        <w:t>月</w:t>
      </w:r>
      <w:r>
        <w:rPr>
          <w:rFonts w:ascii="宋体" w:hAnsi="宋体"/>
          <w:sz w:val="28"/>
        </w:rPr>
        <w:t>[</w:t>
      </w:r>
      <w:r>
        <w:rPr>
          <w:rFonts w:ascii="宋体" w:hAnsi="宋体"/>
          <w:sz w:val="28"/>
        </w:rPr>
        <w:t xml:space="preserve"> </w:t>
      </w:r>
      <w:r>
        <w:rPr>
          <w:rFonts w:ascii="宋体" w:hAnsi="宋体"/>
          <w:sz w:val="28"/>
          <w:highlight w:val="yellow"/>
        </w:rPr>
        <w:t>4</w:t>
      </w:r>
      <w:r>
        <w:rPr>
          <w:rFonts w:ascii="宋体" w:hAnsi="宋体"/>
          <w:sz w:val="28"/>
        </w:rPr>
        <w:t xml:space="preserve"> </w:t>
      </w:r>
      <w:r>
        <w:rPr>
          <w:rFonts w:ascii="宋体" w:hAnsi="宋体"/>
          <w:sz w:val="28"/>
        </w:rPr>
        <w:t>]</w:t>
      </w:r>
      <w:r>
        <w:rPr>
          <w:rFonts w:ascii="宋体" w:hAnsi="宋体"/>
          <w:sz w:val="28"/>
        </w:rPr>
        <w:t>日</w:t>
      </w:r>
    </w:p>
    <w:p w:rsidR="00D62141" w:rsidRDefault="00D62141">
      <w:pPr>
        <w:pStyle w:val="NormalJustified"/>
        <w:widowControl w:val="0"/>
        <w:spacing w:line="400" w:lineRule="exact"/>
        <w:rPr>
          <w:rFonts w:ascii="宋体" w:hAnsi="宋体"/>
          <w:b/>
          <w:sz w:val="28"/>
          <w:szCs w:val="28"/>
        </w:rPr>
      </w:pPr>
    </w:p>
    <w:p w:rsidR="00D62141" w:rsidRDefault="00D62141">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鉴于：</w:t>
      </w:r>
    </w:p>
    <w:p w:rsidR="00D62141" w:rsidRDefault="00D62141">
      <w:pPr>
        <w:pStyle w:val="NormalJustified"/>
        <w:widowControl w:val="0"/>
        <w:spacing w:line="520" w:lineRule="exact"/>
        <w:ind w:firstLine="720"/>
        <w:rPr>
          <w:rFonts w:ascii="宋体" w:hAnsi="宋体"/>
          <w:color w:val="000000"/>
          <w:sz w:val="28"/>
          <w:szCs w:val="28"/>
        </w:rPr>
      </w:pPr>
      <w:r/>
      <w:r>
        <w:rPr>
          <w:rFonts w:ascii="宋体" w:hAnsi="宋体"/>
          <w:sz w:val="28"/>
        </w:rPr>
        <w:t>转</w:t>
      </w:r>
      <w:r>
        <w:rPr>
          <w:rFonts w:ascii="宋体" w:hAnsi="宋体"/>
          <w:sz w:val="28"/>
        </w:rPr>
        <w:t>让</w:t>
      </w:r>
      <w:r>
        <w:rPr>
          <w:rFonts w:ascii="宋体" w:hAnsi="宋体"/>
          <w:sz w:val="28"/>
        </w:rPr>
        <w:t>方</w:t>
      </w:r>
      <w:r>
        <w:rPr>
          <w:rFonts w:ascii="宋体" w:hAnsi="宋体"/>
          <w:sz w:val="28"/>
        </w:rPr>
        <w:t>与</w:t>
      </w:r>
      <w:r>
        <w:rPr>
          <w:rFonts w:ascii="宋体" w:hAnsi="宋体"/>
          <w:sz w:val="28"/>
        </w:rPr>
        <w:t>债</w:t>
      </w:r>
      <w:r>
        <w:rPr>
          <w:rFonts w:ascii="宋体" w:hAnsi="宋体"/>
          <w:sz w:val="28"/>
        </w:rPr>
        <w:t>务</w:t>
      </w:r>
      <w:r>
        <w:rPr>
          <w:rFonts w:ascii="宋体" w:hAnsi="宋体"/>
          <w:sz w:val="28"/>
        </w:rPr>
        <w:t>人</w:t>
      </w:r>
      <w:r>
        <w:rPr>
          <w:rFonts w:ascii="宋体" w:hAnsi="宋体"/>
          <w:sz w:val="28"/>
        </w:rPr>
        <w:t>于</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年</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月</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日</w:t>
      </w:r>
      <w:r>
        <w:rPr>
          <w:rFonts w:ascii="宋体" w:hAnsi="宋体"/>
          <w:sz w:val="28"/>
        </w:rPr>
        <w:t>签</w:t>
      </w:r>
      <w:r>
        <w:rPr>
          <w:rFonts w:ascii="宋体" w:hAnsi="宋体"/>
          <w:sz w:val="28"/>
        </w:rPr>
        <w:t>订</w:t>
      </w:r>
      <w:r>
        <w:rPr>
          <w:rFonts w:ascii="宋体" w:hAnsi="宋体"/>
          <w:sz w:val="28"/>
        </w:rPr>
        <w:t>了</w:t>
      </w:r>
      <w:r>
        <w:rPr>
          <w:rFonts w:ascii="宋体" w:hAnsi="宋体"/>
          <w:sz w:val="28"/>
        </w:rPr>
        <w:t>《</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协</w:t>
      </w:r>
      <w:r>
        <w:rPr>
          <w:rFonts w:ascii="宋体" w:hAnsi="宋体"/>
          <w:sz w:val="28"/>
        </w:rPr>
        <w:t>议</w:t>
      </w:r>
      <w:r>
        <w:rPr>
          <w:rFonts w:ascii="宋体" w:hAnsi="宋体"/>
          <w:sz w:val="28"/>
        </w:rPr>
        <w:t>》</w:t>
      </w:r>
      <w:r>
        <w:rPr>
          <w:rFonts w:ascii="宋体" w:hAnsi="宋体"/>
          <w:sz w:val="28"/>
        </w:rPr>
        <w:t>，</w:t>
      </w:r>
      <w:r>
        <w:rPr>
          <w:rFonts w:ascii="宋体" w:hAnsi="宋体"/>
          <w:sz w:val="28"/>
        </w:rPr>
        <w:t>将</w:t>
      </w:r>
      <w:r>
        <w:rPr>
          <w:rFonts w:ascii="宋体" w:hAnsi="宋体"/>
          <w:sz w:val="28"/>
        </w:rPr>
        <w:t>自</w:t>
      </w:r>
      <w:r>
        <w:rPr>
          <w:rFonts w:ascii="宋体" w:hAnsi="宋体"/>
          <w:sz w:val="28"/>
        </w:rPr>
        <w:t>有</w:t>
      </w:r>
      <w:r>
        <w:rPr>
          <w:rFonts w:ascii="宋体" w:hAnsi="宋体"/>
          <w:sz w:val="28"/>
        </w:rPr>
        <w:t>资</w:t>
      </w:r>
      <w:r>
        <w:rPr>
          <w:rFonts w:ascii="宋体" w:hAnsi="宋体"/>
          <w:sz w:val="28"/>
        </w:rPr>
        <w:t>金</w:t>
      </w:r>
      <w:r>
        <w:rPr>
          <w:rFonts w:ascii="宋体" w:hAnsi="宋体"/>
          <w:sz w:val="28"/>
        </w:rPr>
        <w:t>人</w:t>
      </w:r>
      <w:r>
        <w:rPr>
          <w:rFonts w:ascii="宋体" w:hAnsi="宋体"/>
          <w:sz w:val="28"/>
        </w:rPr>
        <w:t>民</w:t>
      </w:r>
      <w:r>
        <w:rPr>
          <w:rFonts w:ascii="宋体" w:hAnsi="宋体"/>
          <w:sz w:val="28"/>
        </w:rPr>
        <w:t>币</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元</w:t>
      </w:r>
      <w:r>
        <w:rPr>
          <w:rFonts w:ascii="宋体" w:hAnsi="宋体"/>
          <w:sz w:val="28"/>
        </w:rPr>
        <w:t>借</w:t>
      </w:r>
      <w:r>
        <w:rPr>
          <w:rFonts w:ascii="宋体" w:hAnsi="宋体"/>
          <w:sz w:val="28"/>
        </w:rPr>
        <w:t>予</w:t>
      </w:r>
      <w:r>
        <w:rPr>
          <w:rFonts w:ascii="宋体" w:hAnsi="宋体"/>
          <w:sz w:val="28"/>
        </w:rPr>
        <w:t>债</w:t>
      </w:r>
      <w:r>
        <w:rPr>
          <w:rFonts w:ascii="宋体" w:hAnsi="宋体"/>
          <w:sz w:val="28"/>
        </w:rPr>
        <w:t>务</w:t>
      </w:r>
      <w:r>
        <w:rPr>
          <w:rFonts w:ascii="宋体" w:hAnsi="宋体"/>
          <w:sz w:val="28"/>
        </w:rPr>
        <w:t>人</w:t>
      </w:r>
      <w:r>
        <w:rPr>
          <w:rFonts w:ascii="宋体" w:hAnsi="宋体"/>
          <w:sz w:val="28"/>
        </w:rPr>
        <w:t>，</w:t>
      </w:r>
      <w:r>
        <w:rPr>
          <w:rFonts w:ascii="宋体" w:hAnsi="宋体"/>
          <w:sz w:val="28"/>
        </w:rPr>
        <w:t>由</w:t>
      </w:r>
      <w:r>
        <w:rPr>
          <w:rFonts w:ascii="宋体" w:hAnsi="宋体"/>
          <w:sz w:val="28"/>
        </w:rPr>
        <w:t>此</w:t>
      </w:r>
      <w:r>
        <w:rPr>
          <w:rFonts w:ascii="宋体" w:hAnsi="宋体"/>
          <w:sz w:val="28"/>
        </w:rPr>
        <w:t>对</w:t>
      </w:r>
      <w:r>
        <w:rPr>
          <w:rFonts w:ascii="宋体" w:hAnsi="宋体"/>
          <w:sz w:val="28"/>
        </w:rPr>
        <w:t>债</w:t>
      </w:r>
      <w:r>
        <w:rPr>
          <w:rFonts w:ascii="宋体" w:hAnsi="宋体"/>
          <w:sz w:val="28"/>
        </w:rPr>
        <w:t>务</w:t>
      </w:r>
      <w:r>
        <w:rPr>
          <w:rFonts w:ascii="宋体" w:hAnsi="宋体"/>
          <w:sz w:val="28"/>
        </w:rPr>
        <w:t>人</w:t>
      </w:r>
      <w:r>
        <w:rPr>
          <w:rFonts w:ascii="宋体" w:hAnsi="宋体"/>
          <w:sz w:val="28"/>
        </w:rPr>
        <w:t>享</w:t>
      </w:r>
      <w:r>
        <w:rPr>
          <w:rFonts w:ascii="宋体" w:hAnsi="宋体"/>
          <w:sz w:val="28"/>
        </w:rPr>
        <w:t>有</w:t>
      </w:r>
      <w:r>
        <w:rPr>
          <w:rFonts w:ascii="宋体" w:hAnsi="宋体"/>
          <w:sz w:val="28"/>
        </w:rPr>
        <w:t>债</w:t>
      </w:r>
      <w:r>
        <w:rPr>
          <w:rFonts w:ascii="宋体" w:hAnsi="宋体"/>
          <w:sz w:val="28"/>
        </w:rPr>
        <w:t>权</w:t>
      </w:r>
      <w:r>
        <w:rPr>
          <w:rFonts w:ascii="宋体" w:hAnsi="宋体"/>
          <w:sz w:val="28"/>
        </w:rPr>
        <w:t>。</w:t>
      </w:r>
      <w:r>
        <w:rPr>
          <w:rFonts w:ascii="宋体" w:hAnsi="宋体"/>
          <w:sz w:val="28"/>
        </w:rPr>
        <w:t>截</w:t>
      </w:r>
      <w:r>
        <w:rPr>
          <w:rFonts w:ascii="宋体" w:hAnsi="宋体"/>
          <w:sz w:val="28"/>
        </w:rPr>
        <w:t>止</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年</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月</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日</w:t>
      </w:r>
      <w:r>
        <w:rPr>
          <w:rFonts w:ascii="宋体" w:hAnsi="宋体"/>
          <w:sz w:val="28"/>
        </w:rPr>
        <w:t>（</w:t>
      </w:r>
      <w:r>
        <w:rPr>
          <w:rFonts w:ascii="宋体" w:hAnsi="宋体"/>
          <w:sz w:val="28"/>
        </w:rPr>
        <w:t>即</w:t>
      </w:r>
      <w:r>
        <w:rPr>
          <w:rFonts w:ascii="宋体" w:hAnsi="宋体"/>
          <w:sz w:val="28"/>
        </w:rPr>
        <w:t>基</w:t>
      </w:r>
      <w:r>
        <w:rPr>
          <w:rFonts w:ascii="宋体" w:hAnsi="宋体"/>
          <w:sz w:val="28"/>
        </w:rPr>
        <w:t>准</w:t>
      </w:r>
      <w:r>
        <w:rPr>
          <w:rFonts w:ascii="宋体" w:hAnsi="宋体"/>
          <w:sz w:val="28"/>
        </w:rPr>
        <w:t>日</w:t>
      </w:r>
      <w:r>
        <w:rPr>
          <w:rFonts w:ascii="宋体" w:hAnsi="宋体"/>
          <w:sz w:val="28"/>
        </w:rPr>
        <w:t>）</w:t>
      </w:r>
      <w:r>
        <w:rPr>
          <w:rFonts w:ascii="宋体" w:hAnsi="宋体"/>
          <w:sz w:val="28"/>
          <w:highlight w:val="magenta"/>
        </w:rPr>
        <w:t>，</w:t>
      </w:r>
      <w:r>
        <w:rPr>
          <w:rFonts w:ascii="宋体" w:hAnsi="宋体"/>
          <w:sz w:val="28"/>
          <w:highlight w:val="magenta"/>
        </w:rPr>
        <w:t>债</w:t>
      </w:r>
      <w:r>
        <w:rPr>
          <w:rFonts w:ascii="宋体" w:hAnsi="宋体"/>
          <w:sz w:val="28"/>
          <w:highlight w:val="magenta"/>
        </w:rPr>
        <w:t>务</w:t>
      </w:r>
      <w:r>
        <w:rPr>
          <w:rFonts w:ascii="宋体" w:hAnsi="宋体"/>
          <w:sz w:val="28"/>
          <w:highlight w:val="magenta"/>
        </w:rPr>
        <w:t>人</w:t>
      </w:r>
      <w:r>
        <w:rPr>
          <w:rFonts w:ascii="宋体" w:hAnsi="宋体"/>
          <w:sz w:val="28"/>
          <w:highlight w:val="magenta"/>
        </w:rPr>
        <w:t>尚</w:t>
      </w:r>
      <w:r>
        <w:rPr>
          <w:rFonts w:ascii="宋体" w:hAnsi="宋体"/>
          <w:sz w:val="28"/>
          <w:highlight w:val="magenta"/>
        </w:rPr>
        <w:t>有</w:t>
      </w:r>
      <w:r>
        <w:rPr>
          <w:rFonts w:ascii="宋体" w:hAnsi="宋体"/>
          <w:sz w:val="28"/>
          <w:highlight w:val="magenta"/>
        </w:rPr>
        <w:t>人</w:t>
      </w:r>
      <w:r>
        <w:rPr>
          <w:rFonts w:ascii="宋体" w:hAnsi="宋体"/>
          <w:sz w:val="28"/>
          <w:highlight w:val="magenta"/>
        </w:rPr>
        <w:t>民</w:t>
      </w:r>
      <w:r>
        <w:rPr>
          <w:rFonts w:ascii="宋体" w:hAnsi="宋体"/>
          <w:sz w:val="28"/>
          <w:highlight w:val="magenta"/>
        </w:rPr>
        <w:t>币</w:t>
      </w:r>
      <w:r>
        <w:rPr>
          <w:rFonts w:ascii="宋体" w:hAnsi="宋体"/>
          <w:sz w:val="28"/>
          <w:highlight w:val="magenta"/>
        </w:rPr>
        <w:t>[</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w:t>
      </w:r>
      <w:r>
        <w:rPr>
          <w:rFonts w:ascii="宋体" w:hAnsi="宋体"/>
          <w:sz w:val="28"/>
          <w:highlight w:val="magenta"/>
        </w:rPr>
        <w:t>元</w:t>
      </w:r>
      <w:r>
        <w:rPr>
          <w:rFonts w:ascii="宋体" w:hAnsi="宋体"/>
          <w:sz w:val="28"/>
          <w:highlight w:val="magenta"/>
        </w:rPr>
        <w:t>（</w:t>
      </w:r>
      <w:r>
        <w:rPr>
          <w:rFonts w:ascii="宋体" w:hAnsi="宋体"/>
          <w:sz w:val="28"/>
          <w:highlight w:val="magenta"/>
        </w:rPr>
        <w:t>小</w:t>
      </w:r>
      <w:r>
        <w:rPr>
          <w:rFonts w:ascii="宋体" w:hAnsi="宋体"/>
          <w:sz w:val="28"/>
          <w:highlight w:val="magenta"/>
        </w:rPr>
        <w:t>写</w:t>
      </w:r>
      <w:r>
        <w:rPr>
          <w:rFonts w:ascii="宋体" w:hAnsi="宋体"/>
          <w:sz w:val="28"/>
          <w:highlight w:val="magenta"/>
        </w:rPr>
        <w:t>：</w:t>
      </w:r>
      <w:r>
        <w:rPr>
          <w:rFonts w:ascii="宋体" w:hAnsi="宋体"/>
          <w:sz w:val="28"/>
          <w:highlight w:val="magenta"/>
        </w:rPr>
        <w:t>[</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 xml:space="preserve"> </w:t>
      </w:r>
      <w:r>
        <w:rPr>
          <w:rFonts w:ascii="宋体" w:hAnsi="宋体"/>
          <w:sz w:val="28"/>
          <w:highlight w:val="magenta"/>
        </w:rPr>
        <w:t>]</w:t>
      </w:r>
      <w:r>
        <w:rPr>
          <w:rFonts w:ascii="宋体" w:hAnsi="宋体"/>
          <w:sz w:val="28"/>
          <w:highlight w:val="magenta"/>
        </w:rPr>
        <w:t>元</w:t>
      </w:r>
      <w:r>
        <w:rPr>
          <w:rFonts w:ascii="宋体" w:hAnsi="宋体"/>
          <w:sz w:val="28"/>
          <w:highlight w:val="magenta"/>
        </w:rPr>
        <w:t>）</w:t>
      </w:r>
      <w:r>
        <w:rPr>
          <w:rFonts w:ascii="宋体" w:hAnsi="宋体"/>
          <w:sz w:val="28"/>
          <w:highlight w:val="magenta"/>
        </w:rPr>
        <w:t>尚</w:t>
      </w:r>
      <w:r>
        <w:rPr>
          <w:rFonts w:ascii="宋体" w:hAnsi="宋体"/>
          <w:sz w:val="28"/>
          <w:highlight w:val="magenta"/>
        </w:rPr>
        <w:t>未</w:t>
      </w:r>
      <w:r>
        <w:rPr>
          <w:rFonts w:ascii="宋体" w:hAnsi="宋体"/>
          <w:sz w:val="28"/>
          <w:highlight w:val="magenta"/>
        </w:rPr>
        <w:t>偿</w:t>
      </w:r>
      <w:r>
        <w:rPr>
          <w:rFonts w:ascii="宋体" w:hAnsi="宋体"/>
          <w:sz w:val="28"/>
          <w:highlight w:val="magenta"/>
        </w:rPr>
        <w:t>还</w:t>
      </w:r>
      <w:r>
        <w:rPr>
          <w:rFonts w:ascii="宋体" w:hAnsi="宋体"/>
          <w:sz w:val="28"/>
        </w:rPr>
        <w:t>，</w:t>
      </w:r>
      <w:r>
        <w:rPr>
          <w:rFonts w:ascii="宋体" w:hAnsi="宋体"/>
          <w:sz w:val="28"/>
        </w:rPr>
        <w:t>同</w:t>
      </w:r>
      <w:r>
        <w:rPr>
          <w:rFonts w:ascii="宋体" w:hAnsi="宋体"/>
          <w:sz w:val="28"/>
        </w:rPr>
        <w:t>时</w:t>
      </w:r>
      <w:r>
        <w:rPr>
          <w:rFonts w:ascii="宋体" w:hAnsi="宋体"/>
          <w:sz w:val="28"/>
        </w:rPr>
        <w:t>欠</w:t>
      </w:r>
      <w:r>
        <w:rPr>
          <w:rFonts w:ascii="宋体" w:hAnsi="宋体"/>
          <w:sz w:val="28"/>
        </w:rPr>
        <w:t>付</w:t>
      </w:r>
      <w:r>
        <w:rPr>
          <w:rFonts w:ascii="宋体" w:hAnsi="宋体"/>
          <w:sz w:val="28"/>
        </w:rPr>
        <w:t>资</w:t>
      </w:r>
      <w:r>
        <w:rPr>
          <w:rFonts w:ascii="宋体" w:hAnsi="宋体"/>
          <w:sz w:val="28"/>
        </w:rPr>
        <w:t>金</w:t>
      </w:r>
      <w:r>
        <w:rPr>
          <w:rFonts w:ascii="宋体" w:hAnsi="宋体"/>
          <w:sz w:val="28"/>
        </w:rPr>
        <w:t>占</w:t>
      </w:r>
      <w:r>
        <w:rPr>
          <w:rFonts w:ascii="宋体" w:hAnsi="宋体"/>
          <w:sz w:val="28"/>
        </w:rPr>
        <w:t>用</w:t>
      </w:r>
      <w:r>
        <w:rPr>
          <w:rFonts w:ascii="宋体" w:hAnsi="宋体"/>
          <w:sz w:val="28"/>
        </w:rPr>
        <w:t>费</w:t>
      </w:r>
      <w:r>
        <w:rPr>
          <w:rFonts w:ascii="宋体" w:hAnsi="宋体"/>
          <w:sz w:val="28"/>
        </w:rPr>
        <w:t>人</w:t>
      </w:r>
      <w:r>
        <w:rPr>
          <w:rFonts w:ascii="宋体" w:hAnsi="宋体"/>
          <w:sz w:val="28"/>
        </w:rPr>
        <w:t>民</w:t>
      </w:r>
      <w:r>
        <w:rPr>
          <w:rFonts w:ascii="宋体" w:hAnsi="宋体"/>
          <w:sz w:val="28"/>
        </w:rPr>
        <w:t>币</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元</w:t>
      </w:r>
      <w:r>
        <w:rPr>
          <w:rFonts w:ascii="宋体" w:hAnsi="宋体"/>
          <w:sz w:val="28"/>
        </w:rPr>
        <w:t>（</w:t>
      </w:r>
      <w:r>
        <w:rPr>
          <w:rFonts w:ascii="宋体" w:hAnsi="宋体"/>
          <w:sz w:val="28"/>
        </w:rPr>
        <w:t>小</w:t>
      </w:r>
      <w:r>
        <w:rPr>
          <w:rFonts w:ascii="宋体" w:hAnsi="宋体"/>
          <w:sz w:val="28"/>
        </w:rPr>
        <w:t>写</w:t>
      </w:r>
      <w:r>
        <w:rPr>
          <w:rFonts w:ascii="宋体" w:hAnsi="宋体"/>
          <w:sz w:val="28"/>
        </w:rPr>
        <w:t>：</w:t>
      </w:r>
      <w:r>
        <w:rPr>
          <w:rFonts w:ascii="宋体" w:hAnsi="宋体"/>
          <w:sz w:val="28"/>
        </w:rPr>
        <w:t>[</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元</w:t>
      </w:r>
      <w:r>
        <w:rPr>
          <w:rFonts w:ascii="宋体" w:hAnsi="宋体"/>
          <w:sz w:val="28"/>
        </w:rPr>
        <w:t>）</w:t>
      </w:r>
      <w:r>
        <w:rPr>
          <w:rFonts w:ascii="宋体" w:hAnsi="宋体"/>
          <w:sz w:val="28"/>
        </w:rPr>
        <w:t>，</w:t>
      </w:r>
      <w:r>
        <w:rPr>
          <w:rFonts w:ascii="宋体" w:hAnsi="宋体"/>
          <w:sz w:val="28"/>
        </w:rPr>
        <w:t>因</w:t>
      </w:r>
      <w:r>
        <w:rPr>
          <w:rFonts w:ascii="宋体" w:hAnsi="宋体"/>
          <w:sz w:val="28"/>
        </w:rPr>
        <w:t>债</w:t>
      </w:r>
      <w:r>
        <w:rPr>
          <w:rFonts w:ascii="宋体" w:hAnsi="宋体"/>
          <w:sz w:val="28"/>
        </w:rPr>
        <w:t>务</w:t>
      </w:r>
      <w:r>
        <w:rPr>
          <w:rFonts w:ascii="宋体" w:hAnsi="宋体"/>
          <w:sz w:val="28"/>
        </w:rPr>
        <w:t>人</w:t>
      </w:r>
      <w:r>
        <w:rPr>
          <w:rFonts w:ascii="宋体" w:hAnsi="宋体"/>
          <w:sz w:val="28"/>
        </w:rPr>
        <w:t>无</w:t>
      </w:r>
      <w:r>
        <w:rPr>
          <w:rFonts w:ascii="宋体" w:hAnsi="宋体"/>
          <w:sz w:val="28"/>
        </w:rPr>
        <w:t>力</w:t>
      </w:r>
      <w:r>
        <w:rPr>
          <w:rFonts w:ascii="宋体" w:hAnsi="宋体"/>
          <w:sz w:val="28"/>
        </w:rPr>
        <w:t>偿</w:t>
      </w:r>
      <w:r>
        <w:rPr>
          <w:rFonts w:ascii="宋体" w:hAnsi="宋体"/>
          <w:sz w:val="28"/>
        </w:rPr>
        <w:t>还</w:t>
      </w:r>
      <w:r>
        <w:rPr>
          <w:rFonts w:ascii="宋体" w:hAnsi="宋体"/>
          <w:sz w:val="28"/>
        </w:rPr>
        <w:t>，</w:t>
      </w:r>
      <w:r>
        <w:rPr>
          <w:rFonts w:ascii="宋体" w:hAnsi="宋体"/>
          <w:sz w:val="28"/>
        </w:rPr>
        <w:t>已</w:t>
      </w:r>
      <w:r>
        <w:rPr>
          <w:rFonts w:ascii="宋体" w:hAnsi="宋体"/>
          <w:sz w:val="28"/>
        </w:rPr>
        <w:t>形</w:t>
      </w:r>
      <w:r>
        <w:rPr>
          <w:rFonts w:ascii="宋体" w:hAnsi="宋体"/>
          <w:sz w:val="28"/>
        </w:rPr>
        <w:t>成</w:t>
      </w:r>
      <w:r>
        <w:rPr>
          <w:rFonts w:ascii="宋体" w:hAnsi="宋体"/>
          <w:sz w:val="28"/>
        </w:rPr>
        <w:t>不</w:t>
      </w:r>
      <w:r>
        <w:rPr>
          <w:rFonts w:ascii="宋体" w:hAnsi="宋体"/>
          <w:sz w:val="28"/>
        </w:rPr>
        <w:t>良</w:t>
      </w:r>
      <w:r>
        <w:rPr>
          <w:rFonts w:ascii="宋体" w:hAnsi="宋体"/>
          <w:sz w:val="28"/>
        </w:rPr>
        <w:t>。</w:t>
      </w:r>
    </w:p>
    <w:p w:rsidR="00D62141" w:rsidRDefault="00D62141">
      <w:pPr>
        <w:pStyle w:val="NormalJustified"/>
        <w:widowControl w:val="0"/>
        <w:spacing w:line="520" w:lineRule="exact"/>
        <w:ind w:firstLineChars="200" w:firstLine="560"/>
        <w:rPr>
          <w:rFonts w:ascii="宋体" w:hAnsi="宋体"/>
          <w:color w:val="000000"/>
          <w:sz w:val="28"/>
          <w:szCs w:val="28"/>
        </w:rPr>
      </w:pPr>
      <w:r/>
      <w:r>
        <w:rPr>
          <w:rFonts w:ascii="宋体" w:hAnsi="宋体"/>
          <w:sz w:val="28"/>
        </w:rPr>
        <w:t>★</w:t>
      </w:r>
      <w:r>
        <w:rPr>
          <w:rFonts w:ascii="宋体" w:hAnsi="宋体"/>
          <w:sz w:val="28"/>
        </w:rPr>
        <w:t>转</w:t>
      </w:r>
      <w:r>
        <w:rPr>
          <w:rFonts w:ascii="宋体" w:hAnsi="宋体"/>
          <w:sz w:val="28"/>
        </w:rPr>
        <w:t>让</w:t>
      </w:r>
      <w:r>
        <w:rPr>
          <w:rFonts w:ascii="宋体" w:hAnsi="宋体"/>
          <w:sz w:val="28"/>
        </w:rPr>
        <w:t>方</w:t>
      </w:r>
      <w:r>
        <w:rPr>
          <w:rFonts w:ascii="宋体" w:hAnsi="宋体"/>
          <w:sz w:val="28"/>
        </w:rPr>
        <w:t>同</w:t>
      </w:r>
      <w:r>
        <w:rPr>
          <w:rFonts w:ascii="宋体" w:hAnsi="宋体"/>
          <w:sz w:val="28"/>
        </w:rPr>
        <w:t>意</w:t>
      </w:r>
      <w:r>
        <w:rPr>
          <w:rFonts w:ascii="宋体" w:hAnsi="宋体"/>
          <w:sz w:val="28"/>
        </w:rPr>
        <w:t>按</w:t>
      </w:r>
      <w:r>
        <w:rPr>
          <w:rFonts w:ascii="宋体" w:hAnsi="宋体"/>
          <w:sz w:val="28"/>
        </w:rPr>
        <w:t>本</w:t>
      </w:r>
      <w:r>
        <w:rPr>
          <w:rFonts w:ascii="宋体" w:hAnsi="宋体"/>
          <w:sz w:val="28"/>
        </w:rPr>
        <w:t>《</w:t>
      </w:r>
      <w:r>
        <w:rPr>
          <w:rFonts w:ascii="宋体" w:hAnsi="宋体"/>
          <w:sz w:val="28"/>
        </w:rPr>
        <w:t>债</w:t>
      </w:r>
      <w:r>
        <w:rPr>
          <w:rFonts w:ascii="宋体" w:hAnsi="宋体"/>
          <w:sz w:val="28"/>
        </w:rPr>
        <w:t>权</w:t>
      </w:r>
      <w:r>
        <w:rPr>
          <w:rFonts w:ascii="宋体" w:hAnsi="宋体"/>
          <w:sz w:val="28"/>
        </w:rPr>
        <w:t>转</w:t>
      </w:r>
      <w:r>
        <w:rPr>
          <w:rFonts w:ascii="宋体" w:hAnsi="宋体"/>
          <w:sz w:val="28"/>
        </w:rPr>
        <w:t>让</w:t>
      </w:r>
      <w:r>
        <w:rPr>
          <w:rFonts w:ascii="宋体" w:hAnsi="宋体"/>
          <w:sz w:val="28"/>
        </w:rPr>
        <w:t>协</w:t>
      </w:r>
      <w:r>
        <w:rPr>
          <w:rFonts w:ascii="宋体" w:hAnsi="宋体"/>
          <w:sz w:val="28"/>
        </w:rPr>
        <w:t>议</w:t>
      </w:r>
      <w:r>
        <w:rPr>
          <w:rFonts w:ascii="宋体" w:hAnsi="宋体"/>
          <w:sz w:val="28"/>
        </w:rPr>
        <w:t>》</w:t>
      </w:r>
      <w:r>
        <w:rPr>
          <w:rFonts w:ascii="宋体" w:hAnsi="宋体"/>
          <w:sz w:val="28"/>
        </w:rPr>
        <w:t>（</w:t>
      </w:r>
      <w:r>
        <w:rPr>
          <w:rFonts w:ascii="宋体" w:hAnsi="宋体"/>
          <w:sz w:val="28"/>
        </w:rPr>
        <w:t>以</w:t>
      </w:r>
      <w:r>
        <w:rPr>
          <w:rFonts w:ascii="宋体" w:hAnsi="宋体"/>
          <w:sz w:val="28"/>
        </w:rPr>
        <w:t>下</w:t>
      </w:r>
      <w:r>
        <w:rPr>
          <w:rFonts w:ascii="宋体" w:hAnsi="宋体"/>
          <w:sz w:val="28"/>
        </w:rPr>
        <w:t>简</w:t>
      </w:r>
      <w:r>
        <w:rPr>
          <w:rFonts w:ascii="宋体" w:hAnsi="宋体"/>
          <w:sz w:val="28"/>
        </w:rPr>
        <w:t>称</w:t>
      </w:r>
      <w:r>
        <w:rPr>
          <w:rFonts w:ascii="宋体" w:hAnsi="宋体"/>
          <w:sz w:val="28"/>
        </w:rPr>
        <w:t>“</w:t>
      </w:r>
      <w:r>
        <w:rPr>
          <w:rFonts w:ascii="宋体" w:hAnsi="宋体"/>
          <w:sz w:val="28"/>
        </w:rPr>
        <w:t>本</w:t>
      </w:r>
      <w:r>
        <w:rPr>
          <w:rFonts w:ascii="宋体" w:hAnsi="宋体"/>
          <w:sz w:val="28"/>
        </w:rPr>
        <w:t>协</w:t>
      </w:r>
      <w:r>
        <w:rPr>
          <w:rFonts w:ascii="宋体" w:hAnsi="宋体"/>
          <w:sz w:val="28"/>
        </w:rPr>
        <w:t>议</w:t>
      </w:r>
      <w:r>
        <w:rPr>
          <w:rFonts w:ascii="宋体" w:hAnsi="宋体"/>
          <w:sz w:val="28"/>
        </w:rPr>
        <w:t>”</w:t>
      </w:r>
      <w:r>
        <w:rPr>
          <w:rFonts w:ascii="宋体" w:hAnsi="宋体"/>
          <w:sz w:val="28"/>
        </w:rPr>
        <w:t>）</w:t>
      </w:r>
      <w:r>
        <w:rPr>
          <w:rFonts w:ascii="宋体" w:hAnsi="宋体"/>
          <w:sz w:val="28"/>
        </w:rPr>
        <w:t>的</w:t>
      </w:r>
      <w:r>
        <w:rPr>
          <w:rFonts w:ascii="宋体" w:hAnsi="宋体"/>
          <w:sz w:val="28"/>
        </w:rPr>
        <w:t>条</w:t>
      </w:r>
      <w:r>
        <w:rPr>
          <w:rFonts w:ascii="宋体" w:hAnsi="宋体"/>
          <w:sz w:val="28"/>
        </w:rPr>
        <w:t>款</w:t>
      </w:r>
      <w:r>
        <w:rPr>
          <w:rFonts w:ascii="宋体" w:hAnsi="宋体"/>
          <w:sz w:val="28"/>
        </w:rPr>
        <w:t>转</w:t>
      </w:r>
      <w:r>
        <w:rPr>
          <w:rFonts w:ascii="宋体" w:hAnsi="宋体"/>
          <w:sz w:val="28"/>
        </w:rPr>
        <w:t>让</w:t>
      </w:r>
      <w:r>
        <w:rPr>
          <w:rFonts w:ascii="宋体" w:hAnsi="宋体"/>
          <w:sz w:val="28"/>
        </w:rPr>
        <w:t>、</w:t>
      </w:r>
      <w:r>
        <w:rPr>
          <w:rFonts w:ascii="宋体" w:hAnsi="宋体"/>
          <w:sz w:val="28"/>
        </w:rPr>
        <w:t>受</w:t>
      </w:r>
      <w:r>
        <w:rPr>
          <w:rFonts w:ascii="宋体" w:hAnsi="宋体"/>
          <w:sz w:val="28"/>
        </w:rPr>
        <w:t>让</w:t>
      </w:r>
      <w:r>
        <w:rPr>
          <w:rFonts w:ascii="宋体" w:hAnsi="宋体"/>
          <w:sz w:val="28"/>
        </w:rPr>
        <w:t>方</w:t>
      </w:r>
      <w:r>
        <w:rPr>
          <w:rFonts w:ascii="宋体" w:hAnsi="宋体"/>
          <w:sz w:val="28"/>
        </w:rPr>
        <w:t>同</w:t>
      </w:r>
      <w:r>
        <w:rPr>
          <w:rFonts w:ascii="宋体" w:hAnsi="宋体"/>
          <w:sz w:val="28"/>
        </w:rPr>
        <w:t>意</w:t>
      </w:r>
      <w:r>
        <w:rPr>
          <w:rFonts w:ascii="宋体" w:hAnsi="宋体"/>
          <w:sz w:val="28"/>
        </w:rPr>
        <w:t>按</w:t>
      </w:r>
      <w:r>
        <w:rPr>
          <w:rFonts w:ascii="宋体" w:hAnsi="宋体"/>
          <w:sz w:val="28"/>
        </w:rPr>
        <w:t>本</w:t>
      </w:r>
      <w:r>
        <w:rPr>
          <w:rFonts w:ascii="宋体" w:hAnsi="宋体"/>
          <w:sz w:val="28"/>
        </w:rPr>
        <w:t>协</w:t>
      </w:r>
      <w:r>
        <w:rPr>
          <w:rFonts w:ascii="宋体" w:hAnsi="宋体"/>
          <w:sz w:val="28"/>
        </w:rPr>
        <w:t>议</w:t>
      </w:r>
      <w:r>
        <w:rPr>
          <w:rFonts w:ascii="宋体" w:hAnsi="宋体"/>
          <w:sz w:val="28"/>
        </w:rPr>
        <w:t>的</w:t>
      </w:r>
      <w:r>
        <w:rPr>
          <w:rFonts w:ascii="宋体" w:hAnsi="宋体"/>
          <w:sz w:val="28"/>
        </w:rPr>
        <w:t>条</w:t>
      </w:r>
      <w:r>
        <w:rPr>
          <w:rFonts w:ascii="宋体" w:hAnsi="宋体"/>
          <w:sz w:val="28"/>
        </w:rPr>
        <w:t>款</w:t>
      </w:r>
      <w:r>
        <w:rPr>
          <w:rFonts w:ascii="宋体" w:hAnsi="宋体"/>
          <w:sz w:val="28"/>
        </w:rPr>
        <w:t>受</w:t>
      </w:r>
      <w:r>
        <w:rPr>
          <w:rFonts w:ascii="宋体" w:hAnsi="宋体"/>
          <w:sz w:val="28"/>
        </w:rPr>
        <w:t>让</w:t>
      </w:r>
      <w:r>
        <w:rPr>
          <w:rFonts w:ascii="宋体" w:hAnsi="宋体"/>
          <w:sz w:val="28"/>
        </w:rPr>
        <w:t>上</w:t>
      </w:r>
      <w:r>
        <w:rPr>
          <w:rFonts w:ascii="宋体" w:hAnsi="宋体"/>
          <w:sz w:val="28"/>
        </w:rPr>
        <w:t>述</w:t>
      </w:r>
      <w:r>
        <w:rPr>
          <w:rFonts w:ascii="宋体" w:hAnsi="宋体"/>
          <w:sz w:val="28"/>
        </w:rPr>
        <w:t>“</w:t>
      </w:r>
      <w:r>
        <w:rPr>
          <w:rFonts w:ascii="宋体" w:hAnsi="宋体"/>
          <w:sz w:val="28"/>
        </w:rPr>
        <w:t>债</w:t>
      </w:r>
      <w:r>
        <w:rPr>
          <w:rFonts w:ascii="宋体" w:hAnsi="宋体"/>
          <w:sz w:val="28"/>
        </w:rPr>
        <w:t>权</w:t>
      </w:r>
      <w:r>
        <w:rPr>
          <w:rFonts w:ascii="宋体" w:hAnsi="宋体"/>
          <w:sz w:val="28"/>
        </w:rPr>
        <w:t>”</w:t>
      </w:r>
      <w:r>
        <w:rPr>
          <w:rFonts w:ascii="宋体" w:hAnsi="宋体"/>
          <w:sz w:val="28"/>
          <w:highlight w:val="magenta"/>
        </w:rPr>
        <w:t>（</w:t>
      </w:r>
      <w:r>
        <w:rPr>
          <w:rFonts w:ascii="宋体" w:hAnsi="宋体"/>
          <w:sz w:val="28"/>
          <w:highlight w:val="magenta"/>
        </w:rPr>
        <w:t>定</w:t>
      </w:r>
      <w:r>
        <w:rPr>
          <w:rFonts w:ascii="宋体" w:hAnsi="宋体"/>
          <w:sz w:val="28"/>
          <w:highlight w:val="magenta"/>
        </w:rPr>
        <w:t>义</w:t>
      </w:r>
      <w:r>
        <w:rPr>
          <w:rFonts w:ascii="宋体" w:hAnsi="宋体"/>
          <w:sz w:val="28"/>
          <w:highlight w:val="magenta"/>
        </w:rPr>
        <w:t>见</w:t>
      </w:r>
      <w:r>
        <w:rPr>
          <w:rFonts w:ascii="宋体" w:hAnsi="宋体"/>
          <w:sz w:val="28"/>
          <w:highlight w:val="magenta"/>
        </w:rPr>
        <w:t>下</w:t>
      </w:r>
      <w:r>
        <w:rPr>
          <w:rFonts w:ascii="宋体" w:hAnsi="宋体"/>
          <w:sz w:val="28"/>
          <w:highlight w:val="magenta"/>
        </w:rPr>
        <w:t>文</w:t>
      </w:r>
      <w:r>
        <w:rPr>
          <w:rFonts w:ascii="宋体" w:hAnsi="宋体"/>
          <w:sz w:val="28"/>
          <w:highlight w:val="magenta"/>
        </w:rPr>
        <w:t>）</w:t>
      </w:r>
      <w:r>
        <w:rPr>
          <w:rFonts w:ascii="宋体" w:hAnsi="宋体"/>
          <w:sz w:val="28"/>
        </w:rPr>
        <w:t>之</w:t>
      </w:r>
      <w:r>
        <w:rPr>
          <w:rFonts w:ascii="宋体" w:hAnsi="宋体"/>
          <w:sz w:val="28"/>
        </w:rPr>
        <w:t>上</w:t>
      </w:r>
      <w:r>
        <w:rPr>
          <w:rFonts w:ascii="宋体" w:hAnsi="宋体"/>
          <w:sz w:val="28"/>
        </w:rPr>
        <w:t>的</w:t>
      </w:r>
      <w:r>
        <w:rPr>
          <w:rFonts w:ascii="宋体" w:hAnsi="宋体"/>
          <w:sz w:val="28"/>
        </w:rPr>
        <w:t>所</w:t>
      </w:r>
      <w:r>
        <w:rPr>
          <w:rFonts w:ascii="宋体" w:hAnsi="宋体"/>
          <w:sz w:val="28"/>
        </w:rPr>
        <w:t>有</w:t>
      </w:r>
      <w:r>
        <w:rPr>
          <w:rFonts w:ascii="宋体" w:hAnsi="宋体"/>
          <w:sz w:val="28"/>
        </w:rPr>
        <w:t>权</w:t>
      </w:r>
      <w:r>
        <w:rPr>
          <w:rFonts w:ascii="宋体" w:hAnsi="宋体"/>
          <w:sz w:val="28"/>
        </w:rPr>
        <w:t>利</w:t>
      </w:r>
      <w:r>
        <w:rPr>
          <w:rFonts w:ascii="宋体" w:hAnsi="宋体"/>
          <w:sz w:val="28"/>
        </w:rPr>
        <w:t>、</w:t>
      </w:r>
      <w:r>
        <w:rPr>
          <w:rFonts w:ascii="宋体" w:hAnsi="宋体"/>
          <w:sz w:val="28"/>
        </w:rPr>
        <w:t>权</w:t>
      </w:r>
      <w:r>
        <w:rPr>
          <w:rFonts w:ascii="宋体" w:hAnsi="宋体"/>
          <w:sz w:val="28"/>
        </w:rPr>
        <w:t>益</w:t>
      </w:r>
      <w:r>
        <w:rPr>
          <w:rFonts w:ascii="宋体" w:hAnsi="宋体"/>
          <w:sz w:val="28"/>
        </w:rPr>
        <w:t>，</w:t>
      </w:r>
      <w:r>
        <w:rPr>
          <w:rFonts w:ascii="宋体" w:hAnsi="宋体"/>
          <w:sz w:val="28"/>
        </w:rPr>
        <w:t>各</w:t>
      </w:r>
      <w:r>
        <w:rPr>
          <w:rFonts w:ascii="宋体" w:hAnsi="宋体"/>
          <w:sz w:val="28"/>
        </w:rPr>
        <w:t>方</w:t>
      </w:r>
      <w:r>
        <w:rPr>
          <w:rFonts w:ascii="宋体" w:hAnsi="宋体"/>
          <w:sz w:val="28"/>
        </w:rPr>
        <w:t>经</w:t>
      </w:r>
      <w:r>
        <w:rPr>
          <w:rFonts w:ascii="宋体" w:hAnsi="宋体"/>
          <w:sz w:val="28"/>
        </w:rPr>
        <w:t>友</w:t>
      </w:r>
      <w:r>
        <w:rPr>
          <w:rFonts w:ascii="宋体" w:hAnsi="宋体"/>
          <w:sz w:val="28"/>
        </w:rPr>
        <w:t>好</w:t>
      </w:r>
      <w:r>
        <w:rPr>
          <w:rFonts w:ascii="宋体" w:hAnsi="宋体"/>
          <w:sz w:val="28"/>
        </w:rPr>
        <w:t>协</w:t>
      </w:r>
      <w:r>
        <w:rPr>
          <w:rFonts w:ascii="宋体" w:hAnsi="宋体"/>
          <w:sz w:val="28"/>
        </w:rPr>
        <w:t>商</w:t>
      </w:r>
      <w:r>
        <w:rPr>
          <w:rFonts w:ascii="宋体" w:hAnsi="宋体"/>
          <w:sz w:val="28"/>
        </w:rPr>
        <w:t>，</w:t>
      </w:r>
      <w:r>
        <w:rPr>
          <w:rFonts w:ascii="宋体" w:hAnsi="宋体"/>
          <w:sz w:val="28"/>
        </w:rPr>
        <w:t>达</w:t>
      </w:r>
      <w:r>
        <w:rPr>
          <w:rFonts w:ascii="宋体" w:hAnsi="宋体"/>
          <w:sz w:val="28"/>
        </w:rPr>
        <w:t>成</w:t>
      </w:r>
      <w:r>
        <w:rPr>
          <w:rFonts w:ascii="宋体" w:hAnsi="宋体"/>
          <w:sz w:val="28"/>
        </w:rPr>
        <w:t>如</w:t>
      </w:r>
      <w:r>
        <w:rPr>
          <w:rFonts w:ascii="宋体" w:hAnsi="宋体"/>
          <w:sz w:val="28"/>
        </w:rPr>
        <w:t>下</w:t>
      </w:r>
      <w:r>
        <w:rPr>
          <w:rFonts w:ascii="宋体" w:hAnsi="宋体"/>
          <w:sz w:val="28"/>
        </w:rPr>
        <w:t>协</w:t>
      </w:r>
      <w:r>
        <w:rPr>
          <w:rFonts w:ascii="宋体" w:hAnsi="宋体"/>
          <w:sz w:val="28"/>
        </w:rPr>
        <w:t>议</w:t>
      </w:r>
      <w:r>
        <w:rPr>
          <w:rFonts w:ascii="宋体" w:hAnsi="宋体"/>
          <w:sz w:val="28"/>
        </w:rPr>
        <w:t>：</w:t>
      </w:r>
    </w:p>
    <w:p w:rsidR="00D62141" w:rsidRDefault="00D62141">
      <w:pPr>
        <w:pStyle w:val="NormalJustified"/>
        <w:widowControl w:val="0"/>
        <w:spacing w:line="400" w:lineRule="exact"/>
        <w:jc w:val="left"/>
        <w:rPr>
          <w:rFonts w:ascii="宋体" w:hAnsi="宋体"/>
          <w:b/>
          <w:color w:val="000000"/>
          <w:sz w:val="28"/>
          <w:szCs w:val="28"/>
        </w:rPr>
      </w:pPr>
    </w:p>
    <w:p w:rsidR="00D62141" w:rsidRDefault="00D62141">
      <w:pPr>
        <w:pStyle w:val="NormalJustified"/>
        <w:widowControl w:val="0"/>
        <w:spacing w:line="520" w:lineRule="exact"/>
        <w:ind w:firstLineChars="200" w:firstLine="562"/>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lastRenderedPageBreak/>
        <w:t>第一条  定义</w:t>
      </w:r>
      <w:bookmarkEnd w:id="1"/>
      <w:bookmarkEnd w:id="2"/>
      <w:bookmarkEnd w:id="3"/>
      <w:bookmarkEnd w:id="4"/>
      <w:bookmarkEnd w:id="5"/>
      <w:r w:rsidR="008C4DD8">
        <w:rPr>
          <w:rFonts w:ascii="宋体" w:hAnsi="宋体" w:hint="eastAsia"/>
          <w:b/>
          <w:sz w:val="28"/>
          <w:szCs w:val="28"/>
        </w:rPr>
        <w:t>与解释</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1.1</w:t>
      </w:r>
      <w:r>
        <w:rPr>
          <w:rFonts w:ascii="宋体" w:hAnsi="宋体" w:hint="eastAsia"/>
          <w:b/>
          <w:color w:val="000000"/>
          <w:sz w:val="28"/>
          <w:szCs w:val="28"/>
        </w:rPr>
        <w:t xml:space="preserve"> “债权”</w:t>
      </w:r>
      <w:r>
        <w:rPr>
          <w:rFonts w:ascii="宋体" w:hAnsi="宋体" w:hint="eastAsia"/>
          <w:color w:val="000000"/>
          <w:sz w:val="28"/>
          <w:szCs w:val="28"/>
        </w:rPr>
        <w:t>，系指编号为[               ]《[       ]协议》</w:t>
      </w:r>
      <w:r>
        <w:rPr>
          <w:rFonts w:ascii="宋体" w:hAnsi="宋体" w:hint="eastAsia"/>
          <w:color w:val="000000"/>
          <w:sz w:val="28"/>
          <w:szCs w:val="28"/>
          <w:highlight w:val="yellow"/>
        </w:rPr>
        <w:t>【根据实际情况填写】</w:t>
      </w:r>
      <w:r>
        <w:rPr>
          <w:rFonts w:ascii="宋体" w:hAnsi="宋体" w:hint="eastAsia"/>
          <w:color w:val="000000"/>
          <w:sz w:val="28"/>
          <w:szCs w:val="28"/>
        </w:rPr>
        <w:t>项下转让方对债务人享有的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hint="eastAsia"/>
          <w:color w:val="000000"/>
          <w:sz w:val="28"/>
          <w:szCs w:val="28"/>
        </w:rPr>
        <w:t>，</w:t>
      </w:r>
      <w:r>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1.3</w:t>
      </w:r>
      <w:r>
        <w:rPr>
          <w:rFonts w:ascii="宋体" w:hAnsi="宋体" w:hint="eastAsia"/>
          <w:b/>
          <w:color w:val="000000"/>
          <w:sz w:val="28"/>
          <w:szCs w:val="28"/>
        </w:rPr>
        <w:t xml:space="preserve">  “义务人”</w:t>
      </w:r>
      <w:r>
        <w:rPr>
          <w:rFonts w:ascii="宋体" w:hAnsi="宋体" w:hint="eastAsia"/>
          <w:color w:val="000000"/>
          <w:sz w:val="28"/>
          <w:szCs w:val="28"/>
        </w:rPr>
        <w:t>系指债务人、担保人及其承继人。</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w:t>
      </w:r>
      <w:r>
        <w:rPr>
          <w:rFonts w:ascii="宋体" w:hAnsi="宋体" w:hint="eastAsia"/>
          <w:bCs/>
          <w:color w:val="000000"/>
          <w:sz w:val="28"/>
          <w:szCs w:val="28"/>
        </w:rPr>
        <w:t>转让方、受让方与债务人</w:t>
      </w:r>
      <w:r>
        <w:rPr>
          <w:rFonts w:ascii="宋体" w:hAnsi="宋体" w:hint="eastAsia"/>
          <w:color w:val="000000"/>
          <w:sz w:val="28"/>
          <w:szCs w:val="28"/>
        </w:rPr>
        <w:t>的共同称谓。</w:t>
      </w:r>
    </w:p>
    <w:p w:rsidR="00D62141" w:rsidRDefault="00D62141">
      <w:pPr>
        <w:pStyle w:val="NormalJustified"/>
        <w:widowControl w:val="0"/>
        <w:spacing w:line="520" w:lineRule="exact"/>
        <w:ind w:firstLineChars="200" w:firstLine="560"/>
        <w:rPr>
          <w:rFonts w:ascii="宋体" w:hAnsi="宋体"/>
          <w:color w:val="000000"/>
          <w:sz w:val="28"/>
          <w:szCs w:val="28"/>
        </w:rPr>
      </w:pPr>
      <w:r/>
      <w:r>
        <w:rPr>
          <w:rFonts w:ascii="宋体" w:hAnsi="宋体"/>
          <w:sz w:val="28"/>
        </w:rPr>
        <w:t>★</w:t>
      </w:r>
      <w:r>
        <w:rPr>
          <w:rFonts w:ascii="宋体" w:hAnsi="宋体"/>
          <w:sz w:val="28"/>
        </w:rPr>
        <w:t>1</w:t>
      </w:r>
      <w:r>
        <w:rPr>
          <w:rFonts w:ascii="宋体" w:hAnsi="宋体"/>
          <w:sz w:val="28"/>
        </w:rPr>
        <w:t>.</w:t>
      </w:r>
      <w:r>
        <w:rPr>
          <w:rFonts w:ascii="宋体" w:hAnsi="宋体"/>
          <w:sz w:val="28"/>
        </w:rPr>
        <w:t>5</w:t>
      </w:r>
      <w:r>
        <w:rPr>
          <w:rFonts w:ascii="宋体" w:hAnsi="宋体"/>
          <w:sz w:val="28"/>
        </w:rPr>
        <w:t xml:space="preserve"> </w:t>
      </w:r>
      <w:r>
        <w:rPr>
          <w:rFonts w:ascii="宋体" w:hAnsi="宋体"/>
          <w:sz w:val="28"/>
        </w:rPr>
        <w:t xml:space="preserve"> </w:t>
      </w:r>
      <w:r>
        <w:rPr>
          <w:rFonts w:ascii="宋体" w:hAnsi="宋体"/>
          <w:sz w:val="28"/>
        </w:rPr>
        <w:t>“</w:t>
      </w:r>
      <w:r>
        <w:rPr>
          <w:rFonts w:ascii="宋体" w:hAnsi="宋体"/>
          <w:sz w:val="28"/>
        </w:rPr>
        <w:t>基</w:t>
      </w:r>
      <w:r>
        <w:rPr>
          <w:rFonts w:ascii="宋体" w:hAnsi="宋体"/>
          <w:sz w:val="28"/>
        </w:rPr>
        <w:t>准</w:t>
      </w:r>
      <w:r>
        <w:rPr>
          <w:rFonts w:ascii="宋体" w:hAnsi="宋体"/>
          <w:sz w:val="28"/>
        </w:rPr>
        <w:t>日</w:t>
      </w:r>
      <w:r>
        <w:rPr>
          <w:rFonts w:ascii="宋体" w:hAnsi="宋体"/>
          <w:sz w:val="28"/>
        </w:rPr>
        <w:t>”</w:t>
      </w:r>
      <w:r>
        <w:rPr>
          <w:rFonts w:ascii="宋体" w:hAnsi="宋体"/>
          <w:sz w:val="28"/>
        </w:rPr>
        <w:t>系</w:t>
      </w:r>
      <w:r>
        <w:rPr>
          <w:rFonts w:ascii="宋体" w:hAnsi="宋体"/>
          <w:sz w:val="28"/>
        </w:rPr>
        <w:t>[</w:t>
      </w:r>
      <w:r>
        <w:rPr>
          <w:rFonts w:ascii="宋体" w:hAnsi="宋体"/>
          <w:sz w:val="28"/>
          <w:highlight w:val="yellow"/>
        </w:rPr>
        <w:t>2</w:t>
      </w:r>
      <w:r>
        <w:rPr>
          <w:rFonts w:ascii="宋体" w:hAnsi="宋体"/>
          <w:sz w:val="28"/>
          <w:highlight w:val="yellow"/>
        </w:rPr>
        <w:t>0</w:t>
      </w:r>
      <w:r>
        <w:rPr>
          <w:rFonts w:ascii="宋体" w:hAnsi="宋体"/>
          <w:sz w:val="28"/>
          <w:highlight w:val="yellow"/>
        </w:rPr>
        <w:t>1</w:t>
      </w:r>
      <w:r>
        <w:rPr>
          <w:rFonts w:ascii="宋体" w:hAnsi="宋体"/>
          <w:sz w:val="28"/>
          <w:highlight w:val="yellow"/>
        </w:rPr>
        <w:t>8</w:t>
      </w:r>
      <w:r>
        <w:rPr>
          <w:rFonts w:ascii="宋体" w:hAnsi="宋体"/>
          <w:sz w:val="28"/>
        </w:rPr>
        <w:t>]</w:t>
      </w:r>
      <w:r>
        <w:rPr>
          <w:rFonts w:ascii="宋体" w:hAnsi="宋体"/>
          <w:sz w:val="28"/>
        </w:rPr>
        <w:t>年</w:t>
      </w:r>
      <w:r>
        <w:rPr>
          <w:rFonts w:ascii="宋体" w:hAnsi="宋体"/>
          <w:sz w:val="28"/>
        </w:rPr>
        <w:t>[</w:t>
      </w:r>
      <w:r>
        <w:rPr>
          <w:rFonts w:ascii="宋体" w:hAnsi="宋体"/>
          <w:sz w:val="28"/>
          <w:highlight w:val="yellow"/>
        </w:rPr>
        <w:t>1</w:t>
      </w:r>
      <w:r>
        <w:rPr>
          <w:rFonts w:ascii="宋体" w:hAnsi="宋体"/>
          <w:sz w:val="28"/>
          <w:highlight w:val="yellow"/>
        </w:rPr>
        <w:t>0</w:t>
      </w:r>
      <w:r>
        <w:rPr>
          <w:rFonts w:ascii="宋体" w:hAnsi="宋体"/>
          <w:sz w:val="28"/>
        </w:rPr>
        <w:t>]</w:t>
      </w:r>
      <w:r>
        <w:rPr>
          <w:rFonts w:ascii="宋体" w:hAnsi="宋体"/>
          <w:sz w:val="28"/>
        </w:rPr>
        <w:t>月</w:t>
      </w:r>
      <w:r>
        <w:rPr>
          <w:rFonts w:ascii="宋体" w:hAnsi="宋体"/>
          <w:sz w:val="28"/>
        </w:rPr>
        <w:t>[</w:t>
      </w:r>
      <w:r>
        <w:rPr>
          <w:rFonts w:ascii="宋体" w:hAnsi="宋体"/>
          <w:sz w:val="28"/>
          <w:highlight w:val="yellow"/>
        </w:rPr>
        <w:t>1</w:t>
      </w:r>
      <w:r>
        <w:rPr>
          <w:rFonts w:ascii="宋体" w:hAnsi="宋体"/>
          <w:sz w:val="28"/>
          <w:highlight w:val="yellow"/>
        </w:rPr>
        <w:t>0</w:t>
      </w:r>
      <w:r>
        <w:rPr>
          <w:rFonts w:ascii="宋体" w:hAnsi="宋体"/>
          <w:sz w:val="28"/>
        </w:rPr>
        <w:t>]</w:t>
      </w:r>
      <w:r>
        <w:rPr>
          <w:rFonts w:ascii="宋体" w:hAnsi="宋体"/>
          <w:sz w:val="28"/>
        </w:rPr>
        <w:t>日</w:t>
      </w:r>
      <w:r>
        <w:rPr>
          <w:rFonts w:ascii="宋体" w:hAnsi="宋体"/>
          <w:sz w:val="28"/>
        </w:rPr>
        <w:t>。</w:t>
      </w:r>
    </w:p>
    <w:p w:rsidR="00D62141" w:rsidRDefault="00D62141">
      <w:pPr>
        <w:pStyle w:val="NormalJustified"/>
        <w:widowControl w:val="0"/>
        <w:spacing w:line="520" w:lineRule="exact"/>
        <w:ind w:firstLineChars="200" w:firstLine="560"/>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w:t>
      </w:r>
      <w:r>
        <w:rPr>
          <w:rFonts w:ascii="宋体" w:hAnsi="宋体" w:hint="eastAsia"/>
          <w:bCs/>
          <w:color w:val="000000"/>
          <w:sz w:val="28"/>
          <w:szCs w:val="28"/>
        </w:rPr>
        <w:t>受让方向转让方支付转让价款之日。自该日起，与债权有关的全部权利自转让方转移至受让方，受让方由此替代转让方享有债权并承担与债权有关的风险。</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highlight w:val="yellow"/>
        </w:rPr>
        <w:t>【分期付款情况下采用此表述：</w:t>
      </w:r>
      <w:r>
        <w:rPr>
          <w:rFonts w:ascii="宋体" w:hAnsi="宋体" w:hint="eastAsia"/>
          <w:b/>
          <w:color w:val="000000"/>
          <w:sz w:val="28"/>
          <w:szCs w:val="28"/>
          <w:highlight w:val="yellow"/>
        </w:rPr>
        <w:t>“转让日”</w:t>
      </w:r>
      <w:r>
        <w:rPr>
          <w:rFonts w:ascii="宋体" w:hAnsi="宋体" w:hint="eastAsia"/>
          <w:bCs/>
          <w:color w:val="000000"/>
          <w:sz w:val="28"/>
          <w:szCs w:val="28"/>
          <w:highlight w:val="yellow"/>
        </w:rPr>
        <w:t>系指受让方向转让方支付第一笔转让价款之日。自该日起，与债权有关的全部权利自转让方转移至受让方，受让方由此替代转让方享有债权并承担与债权有关的风险。】</w:t>
      </w:r>
    </w:p>
    <w:p w:rsidR="00D62141" w:rsidRDefault="00D62141" w:rsidP="00E21A60">
      <w:pPr>
        <w:spacing w:line="520" w:lineRule="exact"/>
        <w:ind w:left="2" w:firstLineChars="201" w:firstLine="563"/>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1.7  “</w:t>
      </w:r>
      <w:r>
        <w:rPr>
          <w:rFonts w:ascii="宋体" w:hAnsi="宋体" w:hint="eastAsia"/>
          <w:b/>
          <w:color w:val="000000"/>
          <w:sz w:val="28"/>
          <w:szCs w:val="28"/>
        </w:rPr>
        <w:t>担保人</w:t>
      </w:r>
      <w:r>
        <w:rPr>
          <w:rFonts w:ascii="宋体" w:hAnsi="宋体" w:hint="eastAsia"/>
          <w:color w:val="000000"/>
          <w:sz w:val="28"/>
          <w:szCs w:val="28"/>
        </w:rPr>
        <w:t>”系指在债权转让前和/或转让后为债权提供抵押、质押、保证等担保的自然人、法人或其他组织。</w:t>
      </w:r>
    </w:p>
    <w:p w:rsidR="00D62141" w:rsidRDefault="00D62141" w:rsidP="00E21A60">
      <w:pPr>
        <w:spacing w:line="520" w:lineRule="exact"/>
        <w:ind w:left="2" w:firstLineChars="201" w:firstLine="563"/>
        <w:rPr>
          <w:rFonts w:ascii="宋体" w:hAnsi="宋体"/>
          <w:sz w:val="28"/>
          <w:szCs w:val="28"/>
        </w:rPr>
      </w:pPr>
    </w:p>
    <w:p w:rsidR="00D62141" w:rsidRDefault="00D62141">
      <w:pPr>
        <w:pStyle w:val="NormalJustified"/>
        <w:widowControl w:val="0"/>
        <w:spacing w:line="520" w:lineRule="exact"/>
        <w:ind w:firstLineChars="200" w:firstLine="562"/>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Start w:id="15" w:name="_Toc36022320"/>
      <w:bookmarkStart w:id="16" w:name="_Toc44939263"/>
      <w:bookmarkEnd w:id="6"/>
      <w:bookmarkEnd w:id="7"/>
      <w:bookmarkEnd w:id="8"/>
      <w:bookmarkEnd w:id="9"/>
      <w:bookmarkEnd w:id="10"/>
      <w:r>
        <w:rPr>
          <w:rFonts w:ascii="宋体" w:hAnsi="宋体" w:hint="eastAsia"/>
          <w:b/>
          <w:sz w:val="28"/>
          <w:szCs w:val="28"/>
        </w:rPr>
        <w:t xml:space="preserve">    </w:t>
      </w:r>
      <w:bookmarkEnd w:id="11"/>
      <w:bookmarkEnd w:id="12"/>
      <w:bookmarkEnd w:id="13"/>
      <w:bookmarkEnd w:id="14"/>
      <w:bookmarkEnd w:id="15"/>
      <w:bookmarkEnd w:id="16"/>
      <w:r>
        <w:rPr>
          <w:rFonts w:ascii="宋体" w:hAnsi="宋体" w:hint="eastAsia"/>
          <w:b/>
          <w:color w:val="000000"/>
          <w:sz w:val="28"/>
          <w:szCs w:val="28"/>
        </w:rPr>
        <w:t>债权</w:t>
      </w:r>
      <w:r>
        <w:rPr>
          <w:rFonts w:ascii="宋体" w:hAnsi="宋体" w:hint="eastAsia"/>
          <w:b/>
          <w:sz w:val="28"/>
          <w:szCs w:val="28"/>
        </w:rPr>
        <w:t>的转让</w:t>
      </w:r>
    </w:p>
    <w:p w:rsidR="00D62141" w:rsidRDefault="00D62141">
      <w:pPr>
        <w:pStyle w:val="NormalJustified"/>
        <w:widowControl w:val="0"/>
        <w:spacing w:line="520" w:lineRule="exact"/>
        <w:ind w:firstLineChars="200" w:firstLine="560"/>
        <w:rPr>
          <w:rFonts w:ascii="宋体" w:hAnsi="宋体"/>
          <w:bCs/>
          <w:sz w:val="28"/>
          <w:szCs w:val="28"/>
          <w:lang w:val="en-GB"/>
        </w:rPr>
      </w:pPr>
      <w:bookmarkStart w:id="17" w:name="_Toc36022321"/>
      <w:bookmarkStart w:id="18" w:name="_Toc67385973"/>
      <w:bookmarkStart w:id="19" w:name="_Toc67459781"/>
      <w:bookmarkStart w:id="20" w:name="_Toc67718725"/>
      <w:r>
        <w:rPr>
          <w:rFonts w:ascii="宋体" w:hAnsi="宋体" w:cs="宋体" w:hint="eastAsia"/>
          <w:bCs/>
          <w:sz w:val="28"/>
          <w:szCs w:val="28"/>
        </w:rPr>
        <w:t>★</w:t>
      </w:r>
      <w:r>
        <w:rPr>
          <w:rFonts w:ascii="宋体" w:hAnsi="宋体" w:hint="eastAsia"/>
          <w:bCs/>
          <w:sz w:val="28"/>
          <w:szCs w:val="28"/>
          <w:lang w:val="en-GB"/>
        </w:rPr>
        <w:t>2.1  债权金额</w:t>
      </w:r>
    </w:p>
    <w:p w:rsidR="00D62141" w:rsidRDefault="00D62141">
      <w:pPr>
        <w:pStyle w:val="NormalJustified"/>
        <w:widowControl w:val="0"/>
        <w:spacing w:line="520" w:lineRule="exact"/>
        <w:ind w:firstLineChars="200" w:firstLine="560"/>
        <w:rPr>
          <w:rFonts w:ascii="宋体" w:hAnsi="宋体"/>
          <w:bCs/>
          <w:color w:val="000000"/>
          <w:sz w:val="28"/>
          <w:szCs w:val="28"/>
        </w:rPr>
      </w:pPr>
      <w:r/>
      <w:r>
        <w:rPr>
          <w:rFonts w:ascii="宋体" w:hAnsi="宋体"/>
          <w:sz w:val="28"/>
        </w:rPr>
        <w:t>截</w:t>
      </w:r>
      <w:r>
        <w:rPr>
          <w:rFonts w:ascii="宋体" w:hAnsi="宋体"/>
          <w:sz w:val="28"/>
        </w:rPr>
        <w:t>至</w:t>
      </w:r>
      <w:r>
        <w:rPr>
          <w:rFonts w:ascii="宋体" w:hAnsi="宋体"/>
          <w:sz w:val="28"/>
        </w:rPr>
        <w:t>基</w:t>
      </w:r>
      <w:r>
        <w:rPr>
          <w:rFonts w:ascii="宋体" w:hAnsi="宋体"/>
          <w:sz w:val="28"/>
        </w:rPr>
        <w:t>准</w:t>
      </w:r>
      <w:r>
        <w:rPr>
          <w:rFonts w:ascii="宋体" w:hAnsi="宋体"/>
          <w:sz w:val="28"/>
        </w:rPr>
        <w:t>日</w:t>
      </w:r>
      <w:r>
        <w:rPr>
          <w:rFonts w:ascii="宋体" w:hAnsi="宋体"/>
          <w:sz w:val="28"/>
        </w:rPr>
        <w:t>，</w:t>
      </w:r>
      <w:r>
        <w:rPr>
          <w:rFonts w:ascii="宋体" w:hAnsi="宋体"/>
          <w:sz w:val="28"/>
        </w:rPr>
        <w:t>债</w:t>
      </w:r>
      <w:r>
        <w:rPr>
          <w:rFonts w:ascii="宋体" w:hAnsi="宋体"/>
          <w:sz w:val="28"/>
        </w:rPr>
        <w:t>权</w:t>
      </w:r>
      <w:r>
        <w:rPr>
          <w:rFonts w:ascii="宋体" w:hAnsi="宋体"/>
          <w:sz w:val="28"/>
        </w:rPr>
        <w:t>金</w:t>
      </w:r>
      <w:r>
        <w:rPr>
          <w:rFonts w:ascii="宋体" w:hAnsi="宋体"/>
          <w:sz w:val="28"/>
        </w:rPr>
        <w:t>额</w:t>
      </w:r>
      <w:r>
        <w:rPr>
          <w:rFonts w:ascii="宋体" w:hAnsi="宋体"/>
          <w:sz w:val="28"/>
        </w:rPr>
        <w:t>为</w:t>
      </w:r>
      <w:r>
        <w:rPr>
          <w:rFonts w:ascii="宋体" w:hAnsi="宋体"/>
          <w:sz w:val="28"/>
        </w:rPr>
        <w:t>人</w:t>
      </w:r>
      <w:r>
        <w:rPr>
          <w:rFonts w:ascii="宋体" w:hAnsi="宋体"/>
          <w:sz w:val="28"/>
        </w:rPr>
        <w:t>民</w:t>
      </w:r>
      <w:r>
        <w:rPr>
          <w:rFonts w:ascii="宋体" w:hAnsi="宋体"/>
          <w:sz w:val="28"/>
        </w:rPr>
        <w:t>币</w:t>
      </w:r>
      <w:r>
        <w:rPr>
          <w:rFonts w:ascii="宋体" w:hAnsi="宋体"/>
          <w:sz w:val="28"/>
        </w:rPr>
        <w:t>[</w:t>
      </w:r>
      <w:r>
        <w:rPr>
          <w:rFonts w:ascii="宋体" w:hAnsi="宋体"/>
          <w:sz w:val="28"/>
          <w:highlight w:val="yellow"/>
        </w:rPr>
        <w:t>一</w:t>
      </w:r>
      <w:r>
        <w:rPr>
          <w:rFonts w:ascii="宋体" w:hAnsi="宋体"/>
          <w:sz w:val="28"/>
          <w:highlight w:val="yellow"/>
        </w:rPr>
        <w:t>万</w:t>
      </w:r>
      <w:r>
        <w:rPr>
          <w:rFonts w:ascii="宋体" w:hAnsi="宋体"/>
          <w:sz w:val="28"/>
          <w:highlight w:val="yellow"/>
        </w:rPr>
        <w:t>元</w:t>
      </w:r>
      <w:r>
        <w:rPr>
          <w:rFonts w:ascii="宋体" w:hAnsi="宋体"/>
          <w:sz w:val="28"/>
        </w:rPr>
        <w:t>]</w:t>
      </w:r>
      <w:r>
        <w:rPr>
          <w:rFonts w:ascii="宋体" w:hAnsi="宋体"/>
          <w:sz w:val="28"/>
        </w:rPr>
        <w:t>元</w:t>
      </w:r>
      <w:r>
        <w:rPr>
          <w:rFonts w:ascii="宋体" w:hAnsi="宋体"/>
          <w:sz w:val="28"/>
        </w:rPr>
        <w:t>（</w:t>
      </w:r>
      <w:r>
        <w:rPr>
          <w:rFonts w:ascii="宋体" w:hAnsi="宋体"/>
          <w:sz w:val="28"/>
        </w:rPr>
        <w:t>小</w:t>
      </w:r>
      <w:r>
        <w:rPr>
          <w:rFonts w:ascii="宋体" w:hAnsi="宋体"/>
          <w:sz w:val="28"/>
        </w:rPr>
        <w:t>写</w:t>
      </w:r>
      <w:r>
        <w:rPr>
          <w:rFonts w:ascii="宋体" w:hAnsi="宋体"/>
          <w:sz w:val="28"/>
        </w:rPr>
        <w:t>：</w:t>
      </w:r>
      <w:r>
        <w:rPr>
          <w:rFonts w:ascii="宋体" w:hAnsi="宋体"/>
          <w:sz w:val="28"/>
        </w:rPr>
        <w:t>[</w:t>
      </w:r>
      <w:r>
        <w:rPr>
          <w:rFonts w:ascii="宋体" w:hAnsi="宋体"/>
          <w:sz w:val="28"/>
          <w:highlight w:val="yellow"/>
        </w:rPr>
        <w:t>1</w:t>
      </w:r>
      <w:r>
        <w:rPr>
          <w:rFonts w:ascii="宋体" w:hAnsi="宋体"/>
          <w:sz w:val="28"/>
          <w:highlight w:val="yellow"/>
        </w:rPr>
        <w:t>0</w:t>
      </w:r>
      <w:r>
        <w:rPr>
          <w:rFonts w:ascii="宋体" w:hAnsi="宋体"/>
          <w:sz w:val="28"/>
        </w:rPr>
        <w:t>]</w:t>
      </w:r>
      <w:r>
        <w:rPr>
          <w:rFonts w:ascii="宋体" w:hAnsi="宋体"/>
          <w:sz w:val="28"/>
        </w:rPr>
        <w:t>元</w:t>
      </w:r>
      <w:r>
        <w:rPr>
          <w:rFonts w:ascii="宋体" w:hAnsi="宋体"/>
          <w:sz w:val="28"/>
        </w:rPr>
        <w:t>）</w:t>
      </w:r>
      <w:r>
        <w:rPr>
          <w:rFonts w:ascii="宋体" w:hAnsi="宋体"/>
          <w:sz w:val="28"/>
        </w:rPr>
        <w:t>，</w:t>
      </w:r>
      <w:r>
        <w:rPr>
          <w:rFonts w:ascii="宋体" w:hAnsi="宋体"/>
          <w:sz w:val="28"/>
        </w:rPr>
        <w:t>欠</w:t>
      </w:r>
      <w:r>
        <w:rPr>
          <w:rFonts w:ascii="宋体" w:hAnsi="宋体"/>
          <w:sz w:val="28"/>
        </w:rPr>
        <w:t>付</w:t>
      </w:r>
      <w:r>
        <w:rPr>
          <w:rFonts w:ascii="宋体" w:hAnsi="宋体"/>
          <w:sz w:val="28"/>
        </w:rPr>
        <w:t>资</w:t>
      </w:r>
      <w:r>
        <w:rPr>
          <w:rFonts w:ascii="宋体" w:hAnsi="宋体"/>
          <w:sz w:val="28"/>
        </w:rPr>
        <w:t>金</w:t>
      </w:r>
      <w:r>
        <w:rPr>
          <w:rFonts w:ascii="宋体" w:hAnsi="宋体"/>
          <w:sz w:val="28"/>
        </w:rPr>
        <w:t>占</w:t>
      </w:r>
      <w:r>
        <w:rPr>
          <w:rFonts w:ascii="宋体" w:hAnsi="宋体"/>
          <w:sz w:val="28"/>
        </w:rPr>
        <w:t>用</w:t>
      </w:r>
      <w:r>
        <w:rPr>
          <w:rFonts w:ascii="宋体" w:hAnsi="宋体"/>
          <w:sz w:val="28"/>
        </w:rPr>
        <w:t>费</w:t>
      </w:r>
      <w:r>
        <w:rPr>
          <w:rFonts w:ascii="宋体" w:hAnsi="宋体"/>
          <w:sz w:val="28"/>
        </w:rPr>
        <w:t>[</w:t>
      </w:r>
      <w:r>
        <w:rPr>
          <w:rFonts w:ascii="宋体" w:hAnsi="宋体"/>
          <w:sz w:val="28"/>
        </w:rPr>
        <w:t xml:space="preserve"> </w:t>
      </w:r>
      <w:r>
        <w:rPr>
          <w:rFonts w:ascii="宋体" w:hAnsi="宋体"/>
          <w:sz w:val="28"/>
          <w:highlight w:val="yellow"/>
        </w:rPr>
        <w:t>一</w:t>
      </w:r>
      <w:r>
        <w:rPr>
          <w:rFonts w:ascii="宋体" w:hAnsi="宋体"/>
          <w:sz w:val="28"/>
          <w:highlight w:val="yellow"/>
        </w:rPr>
        <w:t>千</w:t>
      </w:r>
      <w:r>
        <w:rPr>
          <w:rFonts w:ascii="宋体" w:hAnsi="宋体"/>
          <w:sz w:val="28"/>
          <w:highlight w:val="yellow"/>
        </w:rPr>
        <w:t>元</w:t>
      </w:r>
      <w:r>
        <w:rPr>
          <w:rFonts w:ascii="宋体" w:hAnsi="宋体"/>
          <w:sz w:val="28"/>
        </w:rPr>
        <w:t xml:space="preserve"> </w:t>
      </w:r>
      <w:r>
        <w:rPr>
          <w:rFonts w:ascii="宋体" w:hAnsi="宋体"/>
          <w:sz w:val="28"/>
        </w:rPr>
        <w:t>]</w:t>
      </w:r>
      <w:r>
        <w:rPr>
          <w:rFonts w:ascii="宋体" w:hAnsi="宋体"/>
          <w:sz w:val="28"/>
        </w:rPr>
        <w:t>元</w:t>
      </w:r>
      <w:r>
        <w:rPr>
          <w:rFonts w:ascii="宋体" w:hAnsi="宋体"/>
          <w:sz w:val="28"/>
        </w:rPr>
        <w:t>（</w:t>
      </w:r>
      <w:r>
        <w:rPr>
          <w:rFonts w:ascii="宋体" w:hAnsi="宋体"/>
          <w:sz w:val="28"/>
        </w:rPr>
        <w:t>小</w:t>
      </w:r>
      <w:r>
        <w:rPr>
          <w:rFonts w:ascii="宋体" w:hAnsi="宋体"/>
          <w:sz w:val="28"/>
        </w:rPr>
        <w:t>写</w:t>
      </w:r>
      <w:r>
        <w:rPr>
          <w:rFonts w:ascii="宋体" w:hAnsi="宋体"/>
          <w:sz w:val="28"/>
        </w:rPr>
        <w:t>：</w:t>
      </w:r>
      <w:r>
        <w:rPr>
          <w:rFonts w:ascii="宋体" w:hAnsi="宋体"/>
          <w:sz w:val="28"/>
        </w:rPr>
        <w:t>[</w:t>
      </w:r>
      <w:r>
        <w:rPr>
          <w:rFonts w:ascii="宋体" w:hAnsi="宋体"/>
          <w:sz w:val="28"/>
        </w:rPr>
        <w:t xml:space="preserve"> </w:t>
      </w:r>
      <w:r>
        <w:rPr>
          <w:rFonts w:ascii="宋体" w:hAnsi="宋体"/>
          <w:sz w:val="28"/>
          <w:highlight w:val="yellow"/>
        </w:rPr>
        <w:t>1</w:t>
      </w:r>
      <w:r>
        <w:rPr>
          <w:rFonts w:ascii="宋体" w:hAnsi="宋体"/>
          <w:sz w:val="28"/>
          <w:highlight w:val="yellow"/>
        </w:rPr>
        <w:t>0</w:t>
      </w:r>
      <w:r>
        <w:rPr>
          <w:rFonts w:ascii="宋体" w:hAnsi="宋体"/>
          <w:sz w:val="28"/>
          <w:highlight w:val="yellow"/>
        </w:rPr>
        <w:t>0</w:t>
      </w:r>
      <w:r>
        <w:rPr>
          <w:rFonts w:ascii="宋体" w:hAnsi="宋体"/>
          <w:sz w:val="28"/>
          <w:highlight w:val="yellow"/>
        </w:rPr>
        <w:t>0</w:t>
      </w:r>
      <w:r>
        <w:rPr>
          <w:rFonts w:ascii="宋体" w:hAnsi="宋体"/>
          <w:sz w:val="28"/>
        </w:rPr>
        <w:t xml:space="preserve"> </w:t>
      </w:r>
      <w:r>
        <w:rPr>
          <w:rFonts w:ascii="宋体" w:hAnsi="宋体"/>
          <w:sz w:val="28"/>
        </w:rPr>
        <w:t>]</w:t>
      </w:r>
      <w:r>
        <w:rPr>
          <w:rFonts w:ascii="宋体" w:hAnsi="宋体"/>
          <w:sz w:val="28"/>
        </w:rPr>
        <w:t>元</w:t>
      </w:r>
      <w:r>
        <w:rPr>
          <w:rFonts w:ascii="宋体" w:hAnsi="宋体"/>
          <w:sz w:val="28"/>
        </w:rPr>
        <w:t>）</w:t>
      </w:r>
      <w:r>
        <w:rPr>
          <w:rFonts w:ascii="宋体" w:hAnsi="宋体"/>
          <w:sz w:val="28"/>
        </w:rPr>
        <w:t>。</w:t>
      </w:r>
    </w:p>
    <w:p w:rsidR="00D62141" w:rsidRDefault="00D62141">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2.2  债权转让</w:t>
      </w:r>
    </w:p>
    <w:p w:rsidR="00D62141" w:rsidRDefault="00D62141">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自基准日至</w:t>
      </w:r>
      <w:r>
        <w:rPr>
          <w:rFonts w:ascii="宋体" w:hAnsi="宋体" w:hint="eastAsia"/>
          <w:bCs/>
          <w:sz w:val="28"/>
          <w:szCs w:val="28"/>
          <w:lang w:val="en-GB"/>
        </w:rPr>
        <w:t>转让日之间的资金占用费等均由转让方享有，由债务人于转让日前付清；自转让日起，</w:t>
      </w:r>
      <w:r>
        <w:rPr>
          <w:rFonts w:ascii="宋体" w:hAnsi="宋体" w:hint="eastAsia"/>
          <w:bCs/>
          <w:color w:val="000000"/>
          <w:sz w:val="28"/>
          <w:szCs w:val="28"/>
        </w:rPr>
        <w:t>与债权有关的全部权利自转让方转移至受让方，受让方由此替代转让方享有债权</w:t>
      </w:r>
      <w:r>
        <w:rPr>
          <w:rFonts w:ascii="宋体" w:hAnsi="宋体" w:hint="eastAsia"/>
          <w:bCs/>
          <w:sz w:val="28"/>
          <w:szCs w:val="28"/>
          <w:lang w:val="en-GB"/>
        </w:rPr>
        <w:t>。</w:t>
      </w:r>
    </w:p>
    <w:p w:rsidR="00D62141" w:rsidRDefault="00D62141">
      <w:pPr>
        <w:pStyle w:val="NormalJustified"/>
        <w:widowControl w:val="0"/>
        <w:spacing w:line="520" w:lineRule="exact"/>
        <w:ind w:firstLineChars="200" w:firstLine="560"/>
        <w:rPr>
          <w:rFonts w:ascii="宋体" w:hAnsi="宋体"/>
          <w:bCs/>
          <w:sz w:val="28"/>
          <w:szCs w:val="28"/>
        </w:rPr>
      </w:pPr>
      <w:r>
        <w:rPr>
          <w:rFonts w:ascii="宋体" w:hAnsi="宋体" w:cs="宋体" w:hint="eastAsia"/>
          <w:bCs/>
          <w:sz w:val="28"/>
          <w:szCs w:val="28"/>
        </w:rPr>
        <w:t>★</w:t>
      </w:r>
      <w:r>
        <w:rPr>
          <w:rFonts w:ascii="宋体" w:hAnsi="宋体" w:hint="eastAsia"/>
          <w:bCs/>
          <w:sz w:val="28"/>
          <w:szCs w:val="28"/>
          <w:lang w:val="en-GB"/>
        </w:rPr>
        <w:t>2.</w:t>
      </w:r>
      <w:bookmarkEnd w:id="21"/>
      <w:bookmarkEnd w:id="22"/>
      <w:bookmarkEnd w:id="23"/>
      <w:bookmarkEnd w:id="24"/>
      <w:r>
        <w:rPr>
          <w:rFonts w:ascii="宋体" w:hAnsi="宋体" w:hint="eastAsia"/>
          <w:bCs/>
          <w:sz w:val="28"/>
          <w:szCs w:val="28"/>
        </w:rPr>
        <w:t>3</w:t>
      </w:r>
      <w:r>
        <w:rPr>
          <w:rFonts w:ascii="宋体" w:hAnsi="宋体" w:hint="eastAsia"/>
          <w:bCs/>
          <w:sz w:val="28"/>
          <w:szCs w:val="28"/>
          <w:lang w:val="en-GB"/>
        </w:rPr>
        <w:t xml:space="preserve">  </w:t>
      </w:r>
      <w:r>
        <w:rPr>
          <w:rFonts w:ascii="宋体" w:hAnsi="宋体" w:hint="eastAsia"/>
          <w:bCs/>
          <w:sz w:val="28"/>
          <w:szCs w:val="28"/>
        </w:rPr>
        <w:t>债权</w:t>
      </w:r>
      <w:r>
        <w:rPr>
          <w:rFonts w:ascii="宋体" w:hAnsi="宋体" w:hint="eastAsia"/>
          <w:bCs/>
          <w:color w:val="000000"/>
          <w:sz w:val="28"/>
          <w:szCs w:val="28"/>
        </w:rPr>
        <w:t>转让</w:t>
      </w:r>
      <w:r>
        <w:rPr>
          <w:rFonts w:ascii="宋体" w:hAnsi="宋体" w:hint="eastAsia"/>
          <w:bCs/>
          <w:sz w:val="28"/>
          <w:szCs w:val="28"/>
        </w:rPr>
        <w:t>价款</w:t>
      </w:r>
    </w:p>
    <w:p w:rsidR="00D62141" w:rsidRDefault="00D62141">
      <w:pPr>
        <w:pStyle w:val="NormalJustified"/>
        <w:widowControl w:val="0"/>
        <w:spacing w:line="520" w:lineRule="exact"/>
        <w:ind w:firstLineChars="200" w:firstLine="560"/>
        <w:rPr>
          <w:rFonts w:ascii="宋体" w:hAnsi="宋体"/>
          <w:color w:val="000000"/>
          <w:sz w:val="28"/>
          <w:szCs w:val="28"/>
        </w:rPr>
      </w:pPr>
      <w:r/>
      <w:r>
        <w:rPr>
          <w:rFonts w:ascii="宋体" w:hAnsi="宋体"/>
          <w:sz w:val="28"/>
        </w:rPr>
        <w:t>(</w:t>
      </w:r>
      <w:r>
        <w:rPr>
          <w:rFonts w:ascii="宋体" w:hAnsi="宋体"/>
          <w:sz w:val="28"/>
        </w:rPr>
        <w:t>1</w:t>
      </w:r>
      <w:r>
        <w:rPr>
          <w:rFonts w:ascii="宋体" w:hAnsi="宋体"/>
          <w:sz w:val="28"/>
        </w:rPr>
        <w:t>)</w:t>
      </w:r>
      <w:r>
        <w:rPr>
          <w:rFonts w:ascii="宋体" w:hAnsi="宋体"/>
          <w:sz w:val="28"/>
        </w:rPr>
        <w:t>转</w:t>
      </w:r>
      <w:r>
        <w:rPr>
          <w:rFonts w:ascii="宋体" w:hAnsi="宋体"/>
          <w:sz w:val="28"/>
        </w:rPr>
        <w:t>让</w:t>
      </w:r>
      <w:r>
        <w:rPr>
          <w:rFonts w:ascii="宋体" w:hAnsi="宋体"/>
          <w:sz w:val="28"/>
        </w:rPr>
        <w:t>方</w:t>
      </w:r>
      <w:r>
        <w:rPr>
          <w:rFonts w:ascii="宋体" w:hAnsi="宋体"/>
          <w:sz w:val="28"/>
        </w:rPr>
        <w:t>及</w:t>
      </w:r>
      <w:r>
        <w:rPr>
          <w:rFonts w:ascii="宋体" w:hAnsi="宋体"/>
          <w:sz w:val="28"/>
        </w:rPr>
        <w:t>受</w:t>
      </w:r>
      <w:r>
        <w:rPr>
          <w:rFonts w:ascii="宋体" w:hAnsi="宋体"/>
          <w:sz w:val="28"/>
        </w:rPr>
        <w:t>让</w:t>
      </w:r>
      <w:r>
        <w:rPr>
          <w:rFonts w:ascii="宋体" w:hAnsi="宋体"/>
          <w:sz w:val="28"/>
        </w:rPr>
        <w:t>方</w:t>
      </w:r>
      <w:r>
        <w:rPr>
          <w:rFonts w:ascii="宋体" w:hAnsi="宋体"/>
          <w:sz w:val="28"/>
        </w:rPr>
        <w:t>一</w:t>
      </w:r>
      <w:r>
        <w:rPr>
          <w:rFonts w:ascii="宋体" w:hAnsi="宋体"/>
          <w:sz w:val="28"/>
        </w:rPr>
        <w:t>致</w:t>
      </w:r>
      <w:r>
        <w:rPr>
          <w:rFonts w:ascii="宋体" w:hAnsi="宋体"/>
          <w:sz w:val="28"/>
        </w:rPr>
        <w:t>同</w:t>
      </w:r>
      <w:r>
        <w:rPr>
          <w:rFonts w:ascii="宋体" w:hAnsi="宋体"/>
          <w:sz w:val="28"/>
        </w:rPr>
        <w:t>意</w:t>
      </w:r>
      <w:r>
        <w:rPr>
          <w:rFonts w:ascii="宋体" w:hAnsi="宋体"/>
          <w:sz w:val="28"/>
        </w:rPr>
        <w:t>，</w:t>
      </w:r>
      <w:r>
        <w:rPr>
          <w:rFonts w:ascii="宋体" w:hAnsi="宋体"/>
          <w:sz w:val="28"/>
        </w:rPr>
        <w:t>本</w:t>
      </w:r>
      <w:r>
        <w:rPr>
          <w:rFonts w:ascii="宋体" w:hAnsi="宋体"/>
          <w:sz w:val="28"/>
        </w:rPr>
        <w:t>协</w:t>
      </w:r>
      <w:r>
        <w:rPr>
          <w:rFonts w:ascii="宋体" w:hAnsi="宋体"/>
          <w:sz w:val="28"/>
        </w:rPr>
        <w:t>议</w:t>
      </w:r>
      <w:r>
        <w:rPr>
          <w:rFonts w:ascii="宋体" w:hAnsi="宋体"/>
          <w:sz w:val="28"/>
        </w:rPr>
        <w:t>项</w:t>
      </w:r>
      <w:r>
        <w:rPr>
          <w:rFonts w:ascii="宋体" w:hAnsi="宋体"/>
          <w:sz w:val="28"/>
        </w:rPr>
        <w:t>下</w:t>
      </w:r>
      <w:r>
        <w:rPr>
          <w:rFonts w:ascii="宋体" w:hAnsi="宋体"/>
          <w:sz w:val="28"/>
        </w:rPr>
        <w:t>债</w:t>
      </w:r>
      <w:r>
        <w:rPr>
          <w:rFonts w:ascii="宋体" w:hAnsi="宋体"/>
          <w:sz w:val="28"/>
        </w:rPr>
        <w:t>权</w:t>
      </w:r>
      <w:r>
        <w:rPr>
          <w:rFonts w:ascii="宋体" w:hAnsi="宋体"/>
          <w:sz w:val="28"/>
        </w:rPr>
        <w:t>的</w:t>
      </w:r>
      <w:r>
        <w:rPr>
          <w:rFonts w:ascii="宋体" w:hAnsi="宋体"/>
          <w:sz w:val="28"/>
        </w:rPr>
        <w:t>转</w:t>
      </w:r>
      <w:r>
        <w:rPr>
          <w:rFonts w:ascii="宋体" w:hAnsi="宋体"/>
          <w:sz w:val="28"/>
        </w:rPr>
        <w:t>让</w:t>
      </w:r>
      <w:r>
        <w:rPr>
          <w:rFonts w:ascii="宋体" w:hAnsi="宋体"/>
          <w:sz w:val="28"/>
        </w:rPr>
        <w:t>价</w:t>
      </w:r>
      <w:r>
        <w:rPr>
          <w:rFonts w:ascii="宋体" w:hAnsi="宋体"/>
          <w:sz w:val="28"/>
        </w:rPr>
        <w:t>款</w:t>
      </w:r>
      <w:r>
        <w:rPr>
          <w:rFonts w:ascii="宋体" w:hAnsi="宋体"/>
          <w:sz w:val="28"/>
        </w:rPr>
        <w:t>为</w:t>
      </w:r>
      <w:r>
        <w:rPr>
          <w:rFonts w:ascii="宋体" w:hAnsi="宋体"/>
          <w:sz w:val="28"/>
        </w:rPr>
        <w:t>人</w:t>
      </w:r>
      <w:r>
        <w:rPr>
          <w:rFonts w:ascii="宋体" w:hAnsi="宋体"/>
          <w:sz w:val="28"/>
        </w:rPr>
        <w:t>民</w:t>
      </w:r>
      <w:r>
        <w:rPr>
          <w:rFonts w:ascii="宋体" w:hAnsi="宋体"/>
          <w:sz w:val="28"/>
        </w:rPr>
        <w:t>币</w:t>
      </w:r>
      <w:r>
        <w:rPr>
          <w:rFonts w:ascii="宋体" w:hAnsi="宋体"/>
          <w:sz w:val="28"/>
        </w:rPr>
        <w:t>[</w:t>
      </w:r>
      <w:r>
        <w:rPr>
          <w:rFonts w:ascii="宋体" w:hAnsi="宋体"/>
          <w:sz w:val="28"/>
        </w:rPr>
        <w:t xml:space="preserve"> </w:t>
      </w:r>
      <w:r>
        <w:rPr>
          <w:rFonts w:ascii="宋体" w:hAnsi="宋体"/>
          <w:sz w:val="28"/>
          <w:highlight w:val="yellow"/>
        </w:rPr>
        <w:t>伍</w:t>
      </w:r>
      <w:r>
        <w:rPr>
          <w:rFonts w:ascii="宋体" w:hAnsi="宋体"/>
          <w:sz w:val="28"/>
          <w:highlight w:val="yellow"/>
        </w:rPr>
        <w:t>佰</w:t>
      </w:r>
      <w:r>
        <w:rPr>
          <w:rFonts w:ascii="宋体" w:hAnsi="宋体"/>
          <w:sz w:val="28"/>
          <w:highlight w:val="yellow"/>
        </w:rPr>
        <w:t>元</w:t>
      </w:r>
      <w:r>
        <w:rPr>
          <w:rFonts w:ascii="宋体" w:hAnsi="宋体"/>
          <w:sz w:val="28"/>
        </w:rPr>
        <w:t xml:space="preserve"> </w:t>
      </w:r>
      <w:r>
        <w:rPr>
          <w:rFonts w:ascii="宋体" w:hAnsi="宋体"/>
          <w:sz w:val="28"/>
        </w:rPr>
        <w:t>]</w:t>
      </w:r>
      <w:r>
        <w:rPr>
          <w:rFonts w:ascii="宋体" w:hAnsi="宋体"/>
          <w:sz w:val="28"/>
        </w:rPr>
        <w:t>元</w:t>
      </w:r>
      <w:r>
        <w:rPr>
          <w:rFonts w:ascii="宋体" w:hAnsi="宋体"/>
          <w:sz w:val="28"/>
        </w:rPr>
        <w:t>（</w:t>
      </w:r>
      <w:r>
        <w:rPr>
          <w:rFonts w:ascii="宋体" w:hAnsi="宋体"/>
          <w:sz w:val="28"/>
        </w:rPr>
        <w:t>小</w:t>
      </w:r>
      <w:r>
        <w:rPr>
          <w:rFonts w:ascii="宋体" w:hAnsi="宋体"/>
          <w:sz w:val="28"/>
        </w:rPr>
        <w:t>写</w:t>
      </w:r>
      <w:r>
        <w:rPr>
          <w:rFonts w:ascii="宋体" w:hAnsi="宋体"/>
          <w:sz w:val="28"/>
        </w:rPr>
        <w:t>：</w:t>
      </w:r>
      <w:r>
        <w:rPr>
          <w:rFonts w:ascii="宋体" w:hAnsi="宋体"/>
          <w:sz w:val="28"/>
        </w:rPr>
        <w:t>[</w:t>
      </w:r>
      <w:r>
        <w:rPr>
          <w:rFonts w:ascii="宋体" w:hAnsi="宋体"/>
          <w:sz w:val="28"/>
        </w:rPr>
        <w:t xml:space="preserve"> </w:t>
      </w:r>
      <w:r>
        <w:rPr>
          <w:rFonts w:ascii="宋体" w:hAnsi="宋体"/>
          <w:sz w:val="28"/>
          <w:highlight w:val="yellow"/>
        </w:rPr>
        <w:t>5</w:t>
      </w:r>
      <w:r>
        <w:rPr>
          <w:rFonts w:ascii="宋体" w:hAnsi="宋体"/>
          <w:sz w:val="28"/>
          <w:highlight w:val="yellow"/>
        </w:rPr>
        <w:t>0</w:t>
      </w:r>
      <w:r>
        <w:rPr>
          <w:rFonts w:ascii="宋体" w:hAnsi="宋体"/>
          <w:sz w:val="28"/>
          <w:highlight w:val="yellow"/>
        </w:rPr>
        <w:t>0</w:t>
      </w:r>
      <w:r>
        <w:rPr>
          <w:rFonts w:ascii="宋体" w:hAnsi="宋体"/>
          <w:sz w:val="28"/>
        </w:rPr>
        <w:t xml:space="preserve"> </w:t>
      </w:r>
      <w:r>
        <w:rPr>
          <w:rFonts w:ascii="宋体" w:hAnsi="宋体"/>
          <w:sz w:val="28"/>
        </w:rPr>
        <w:t>]</w:t>
      </w:r>
      <w:r>
        <w:rPr>
          <w:rFonts w:ascii="宋体" w:hAnsi="宋体"/>
          <w:sz w:val="28"/>
        </w:rPr>
        <w:t>元</w:t>
      </w:r>
      <w:r>
        <w:rPr>
          <w:rFonts w:ascii="宋体" w:hAnsi="宋体"/>
          <w:sz w:val="28"/>
        </w:rPr>
        <w:t>）</w:t>
      </w:r>
      <w:r>
        <w:rPr>
          <w:rFonts w:ascii="宋体" w:hAnsi="宋体"/>
          <w:sz w:val="28"/>
        </w:rPr>
        <w:t>。</w:t>
      </w:r>
    </w:p>
    <w:p w:rsidR="00D62141" w:rsidRDefault="00D62141">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rPr>
        <w:t>(2)受让方应于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D62141" w:rsidRDefault="00D62141">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D62141" w:rsidRDefault="00D62141">
      <w:pPr>
        <w:pStyle w:val="NormalJustified"/>
        <w:widowControl w:val="0"/>
        <w:spacing w:line="52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 xml:space="preserve">   [填写转让价款支付计划，建议以列表等清晰明确的方式体现]】</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(3)受让方向转让方支付转让价款的前提条件包括但不限于：</w:t>
      </w:r>
      <w:r>
        <w:rPr>
          <w:rFonts w:ascii="宋体" w:hAnsi="宋体" w:hint="eastAsia"/>
          <w:color w:val="000000"/>
          <w:sz w:val="28"/>
          <w:szCs w:val="28"/>
          <w:highlight w:val="yellow"/>
        </w:rPr>
        <w:t>【请根据方案及批复要求填写付款条件】</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D62141" w:rsidRDefault="00D62141">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D62141" w:rsidRDefault="00D62141">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(4) 转让方的指定账户为：</w:t>
      </w:r>
    </w:p>
    <w:p w:rsidR="00D62141" w:rsidRDefault="00D62141">
      <w:pPr>
        <w:pStyle w:val="NormalJustified"/>
        <w:widowControl w:val="0"/>
        <w:spacing w:line="520" w:lineRule="exact"/>
        <w:ind w:firstLineChars="200" w:firstLine="560"/>
        <w:rPr>
          <w:rFonts w:ascii="宋体" w:hAnsi="宋体"/>
          <w:bCs/>
          <w:sz w:val="28"/>
          <w:szCs w:val="28"/>
        </w:rPr>
      </w:pPr>
      <w:r/>
      <w:r>
        <w:rPr>
          <w:rFonts w:ascii="宋体" w:hAnsi="宋体"/>
          <w:sz w:val="28"/>
        </w:rPr>
        <w:t>开</w:t>
      </w:r>
      <w:r>
        <w:rPr>
          <w:rFonts w:ascii="宋体" w:hAnsi="宋体"/>
          <w:sz w:val="28"/>
        </w:rPr>
        <w:t>户</w:t>
      </w:r>
      <w:r>
        <w:rPr>
          <w:rFonts w:ascii="宋体" w:hAnsi="宋体"/>
          <w:sz w:val="28"/>
        </w:rPr>
        <w:t>银</w:t>
      </w:r>
      <w:r>
        <w:rPr>
          <w:rFonts w:ascii="宋体" w:hAnsi="宋体"/>
          <w:sz w:val="28"/>
        </w:rPr>
        <w:t>行</w:t>
      </w:r>
      <w:r>
        <w:rPr>
          <w:rFonts w:ascii="宋体" w:hAnsi="宋体"/>
          <w:sz w:val="28"/>
        </w:rPr>
        <w:t>：</w:t>
      </w:r>
      <w:r>
        <w:rPr>
          <w:rFonts w:ascii="宋体" w:hAnsi="宋体"/>
          <w:sz w:val="28"/>
        </w:rPr>
        <w:t>[</w:t>
      </w:r>
      <w:r>
        <w:rPr>
          <w:rFonts w:ascii="宋体" w:hAnsi="宋体"/>
          <w:sz w:val="28"/>
        </w:rPr>
        <w:t xml:space="preserve"> </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highlight w:val="yellow"/>
        </w:rPr>
        <w:t>1</w:t>
      </w:r>
      <w:r>
        <w:rPr>
          <w:rFonts w:ascii="宋体" w:hAnsi="宋体"/>
          <w:sz w:val="28"/>
        </w:rPr>
        <w:t xml:space="preserve"> </w:t>
      </w:r>
      <w:r>
        <w:rPr>
          <w:rFonts w:ascii="宋体" w:hAnsi="宋体"/>
          <w:sz w:val="28"/>
        </w:rPr>
        <w:t xml:space="preserve"> </w:t>
      </w:r>
      <w:r>
        <w:rPr>
          <w:rFonts w:ascii="宋体" w:hAnsi="宋体"/>
          <w:sz w:val="28"/>
        </w:rPr>
        <w:t>]</w:t>
      </w:r>
    </w:p>
    <w:p w:rsidR="00D62141" w:rsidRDefault="00D62141">
      <w:pPr>
        <w:pStyle w:val="NormalJustified"/>
        <w:widowControl w:val="0"/>
        <w:spacing w:line="520" w:lineRule="exact"/>
        <w:ind w:firstLineChars="200" w:firstLine="560"/>
        <w:rPr>
          <w:rFonts w:ascii="宋体" w:hAnsi="宋体"/>
          <w:bCs/>
          <w:sz w:val="28"/>
          <w:szCs w:val="28"/>
        </w:rPr>
      </w:pPr>
      <w:r/>
      <w:r>
        <w:rPr>
          <w:rFonts w:ascii="宋体" w:hAnsi="宋体"/>
          <w:sz w:val="28"/>
        </w:rPr>
        <w:t>户</w:t>
      </w:r>
      <w:r>
        <w:rPr>
          <w:rFonts w:ascii="宋体" w:hAnsi="宋体"/>
          <w:sz w:val="28"/>
        </w:rPr>
        <w:t>名</w:t>
      </w:r>
      <w:r>
        <w:rPr>
          <w:rFonts w:ascii="宋体" w:hAnsi="宋体"/>
          <w:sz w:val="28"/>
        </w:rPr>
        <w:t>：</w:t>
      </w:r>
      <w:r>
        <w:rPr>
          <w:rFonts w:ascii="宋体" w:hAnsi="宋体"/>
          <w:sz w:val="28"/>
        </w:rPr>
        <w:t>[</w:t>
      </w:r>
      <w:r>
        <w:rPr>
          <w:rFonts w:ascii="宋体" w:hAnsi="宋体"/>
          <w:sz w:val="28"/>
        </w:rPr>
        <w:t xml:space="preserve"> </w:t>
      </w:r>
      <w:r>
        <w:rPr>
          <w:rFonts w:ascii="宋体" w:hAnsi="宋体"/>
          <w:sz w:val="28"/>
          <w:highlight w:val="yellow"/>
        </w:rPr>
        <w:t>1</w:t>
      </w:r>
      <w:r>
        <w:rPr>
          <w:rFonts w:ascii="宋体" w:hAnsi="宋体"/>
          <w:sz w:val="28"/>
          <w:highlight w:val="yellow"/>
        </w:rPr>
        <w:t>2</w:t>
      </w:r>
      <w:r>
        <w:rPr>
          <w:rFonts w:ascii="宋体" w:hAnsi="宋体"/>
          <w:sz w:val="28"/>
          <w:highlight w:val="yellow"/>
        </w:rPr>
        <w:t>3</w:t>
      </w:r>
      <w:r>
        <w:rPr>
          <w:rFonts w:ascii="宋体" w:hAnsi="宋体"/>
          <w:sz w:val="28"/>
          <w:highlight w:val="yellow"/>
        </w:rPr>
        <w:t>2</w:t>
      </w:r>
      <w:r>
        <w:rPr>
          <w:rFonts w:ascii="宋体" w:hAnsi="宋体"/>
          <w:sz w:val="28"/>
          <w:highlight w:val="yellow"/>
        </w:rPr>
        <w:t>1</w:t>
      </w:r>
      <w:r>
        <w:rPr>
          <w:rFonts w:ascii="宋体" w:hAnsi="宋体"/>
          <w:sz w:val="28"/>
          <w:highlight w:val="yellow"/>
        </w:rPr>
        <w:t>3</w:t>
      </w:r>
      <w:r>
        <w:rPr>
          <w:rFonts w:ascii="宋体" w:hAnsi="宋体"/>
          <w:sz w:val="28"/>
          <w:highlight w:val="yellow"/>
        </w:rPr>
        <w:t>1</w:t>
      </w:r>
      <w:r>
        <w:rPr>
          <w:rFonts w:ascii="宋体" w:hAnsi="宋体"/>
          <w:sz w:val="28"/>
          <w:highlight w:val="yellow"/>
        </w:rPr>
        <w:t>2</w:t>
      </w:r>
      <w:r>
        <w:rPr>
          <w:rFonts w:ascii="宋体" w:hAnsi="宋体"/>
          <w:sz w:val="28"/>
          <w:highlight w:val="yellow"/>
        </w:rPr>
        <w:t>3</w:t>
      </w:r>
      <w:r>
        <w:rPr>
          <w:rFonts w:ascii="宋体" w:hAnsi="宋体"/>
          <w:sz w:val="28"/>
          <w:highlight w:val="yellow"/>
        </w:rPr>
        <w:t>1</w:t>
      </w:r>
      <w:r>
        <w:rPr>
          <w:rFonts w:ascii="宋体" w:hAnsi="宋体"/>
          <w:sz w:val="28"/>
          <w:highlight w:val="yellow"/>
        </w:rPr>
        <w:t>2</w:t>
      </w:r>
      <w:r>
        <w:rPr>
          <w:rFonts w:ascii="宋体" w:hAnsi="宋体"/>
          <w:sz w:val="28"/>
          <w:highlight w:val="yellow"/>
        </w:rPr>
        <w:t>3</w:t>
      </w:r>
      <w:r>
        <w:rPr>
          <w:rFonts w:ascii="宋体" w:hAnsi="宋体"/>
          <w:sz w:val="28"/>
          <w:highlight w:val="yellow"/>
        </w:rPr>
        <w:t>1</w:t>
      </w:r>
      <w:r>
        <w:rPr>
          <w:rFonts w:ascii="宋体" w:hAnsi="宋体"/>
          <w:sz w:val="28"/>
          <w:highlight w:val="yellow"/>
        </w:rPr>
        <w:t>2</w:t>
      </w:r>
      <w:r>
        <w:rPr>
          <w:rFonts w:ascii="宋体" w:hAnsi="宋体"/>
          <w:sz w:val="28"/>
          <w:highlight w:val="yellow"/>
        </w:rPr>
        <w:t>3</w:t>
      </w:r>
      <w:r>
        <w:rPr>
          <w:rFonts w:ascii="宋体" w:hAnsi="宋体"/>
          <w:sz w:val="28"/>
          <w:highlight w:val="yellow"/>
        </w:rPr>
        <w:t>1</w:t>
      </w:r>
      <w:r>
        <w:rPr>
          <w:rFonts w:ascii="宋体" w:hAnsi="宋体"/>
          <w:sz w:val="28"/>
        </w:rPr>
        <w:t xml:space="preserve"> </w:t>
      </w:r>
      <w:r>
        <w:rPr>
          <w:rFonts w:ascii="宋体" w:hAnsi="宋体"/>
          <w:sz w:val="28"/>
        </w:rPr>
        <w:t>]</w:t>
      </w:r>
    </w:p>
    <w:p w:rsidR="00D62141" w:rsidRDefault="00D62141">
      <w:pPr>
        <w:pStyle w:val="NormalJustified"/>
        <w:widowControl w:val="0"/>
        <w:spacing w:line="520" w:lineRule="exact"/>
        <w:ind w:firstLineChars="200" w:firstLine="560"/>
        <w:rPr>
          <w:rFonts w:ascii="宋体" w:hAnsi="宋体"/>
          <w:bCs/>
          <w:sz w:val="28"/>
          <w:szCs w:val="28"/>
        </w:rPr>
      </w:pPr>
      <w:r/>
      <w:r>
        <w:rPr>
          <w:rFonts w:ascii="宋体" w:hAnsi="宋体"/>
          <w:sz w:val="28"/>
        </w:rPr>
        <w:t>账</w:t>
      </w:r>
      <w:r>
        <w:rPr>
          <w:rFonts w:ascii="宋体" w:hAnsi="宋体"/>
          <w:sz w:val="28"/>
        </w:rPr>
        <w:t>户</w:t>
      </w:r>
      <w:r>
        <w:rPr>
          <w:rFonts w:ascii="宋体" w:hAnsi="宋体"/>
          <w:sz w:val="28"/>
        </w:rPr>
        <w:t>：</w:t>
      </w:r>
      <w:r>
        <w:rPr>
          <w:rFonts w:ascii="宋体" w:hAnsi="宋体"/>
          <w:sz w:val="28"/>
        </w:rPr>
        <w:t>[</w:t>
      </w:r>
      <w:r>
        <w:rPr>
          <w:rFonts w:ascii="宋体" w:hAnsi="宋体"/>
          <w:sz w:val="28"/>
        </w:rPr>
        <w:t xml:space="preserve"> </w:t>
      </w:r>
      <w:r>
        <w:rPr>
          <w:rFonts w:ascii="宋体" w:hAnsi="宋体"/>
          <w:sz w:val="28"/>
          <w:highlight w:val="yellow"/>
        </w:rPr>
        <w:t>1</w:t>
      </w:r>
      <w:r>
        <w:rPr>
          <w:rFonts w:ascii="宋体" w:hAnsi="宋体"/>
          <w:sz w:val="28"/>
          <w:highlight w:val="yellow"/>
        </w:rPr>
        <w:t>2</w:t>
      </w:r>
      <w:r>
        <w:rPr>
          <w:rFonts w:ascii="宋体" w:hAnsi="宋体"/>
          <w:sz w:val="28"/>
          <w:highlight w:val="yellow"/>
        </w:rPr>
        <w:t>1</w:t>
      </w:r>
      <w:r>
        <w:rPr>
          <w:rFonts w:ascii="宋体" w:hAnsi="宋体"/>
          <w:sz w:val="28"/>
          <w:highlight w:val="yellow"/>
        </w:rPr>
        <w:t>2</w:t>
      </w:r>
      <w:r>
        <w:rPr>
          <w:rFonts w:ascii="宋体" w:hAnsi="宋体"/>
          <w:sz w:val="28"/>
          <w:highlight w:val="yellow"/>
        </w:rPr>
        <w:t>1</w:t>
      </w:r>
      <w:r>
        <w:rPr>
          <w:rFonts w:ascii="宋体" w:hAnsi="宋体"/>
          <w:sz w:val="28"/>
          <w:highlight w:val="yellow"/>
        </w:rPr>
        <w:t>2</w:t>
      </w:r>
      <w:r>
        <w:rPr>
          <w:rFonts w:ascii="宋体" w:hAnsi="宋体"/>
          <w:sz w:val="28"/>
          <w:highlight w:val="yellow"/>
        </w:rPr>
        <w:t>1</w:t>
      </w:r>
      <w:r>
        <w:rPr>
          <w:rFonts w:ascii="宋体" w:hAnsi="宋体"/>
          <w:sz w:val="28"/>
          <w:highlight w:val="yellow"/>
        </w:rPr>
        <w:t>2</w:t>
      </w:r>
      <w:r>
        <w:rPr>
          <w:rFonts w:ascii="宋体" w:hAnsi="宋体"/>
          <w:sz w:val="28"/>
          <w:highlight w:val="yellow"/>
        </w:rPr>
        <w:t>1</w:t>
      </w:r>
      <w:r>
        <w:rPr>
          <w:rFonts w:ascii="宋体" w:hAnsi="宋体"/>
          <w:sz w:val="28"/>
          <w:highlight w:val="yellow"/>
        </w:rPr>
        <w:t>2</w:t>
      </w:r>
      <w:r>
        <w:rPr>
          <w:rFonts w:ascii="宋体" w:hAnsi="宋体"/>
          <w:sz w:val="28"/>
        </w:rPr>
        <w:t xml:space="preserve"> </w:t>
      </w:r>
      <w:r>
        <w:rPr>
          <w:rFonts w:ascii="宋体" w:hAnsi="宋体"/>
          <w:sz w:val="28"/>
        </w:rPr>
        <w:t>]</w:t>
      </w:r>
    </w:p>
    <w:p w:rsidR="00D62141" w:rsidRDefault="00D62141">
      <w:pPr>
        <w:pStyle w:val="NormalJustified"/>
        <w:widowControl w:val="0"/>
        <w:spacing w:line="520" w:lineRule="exact"/>
        <w:ind w:firstLineChars="200" w:firstLine="560"/>
        <w:rPr>
          <w:rFonts w:ascii="宋体" w:hAnsi="宋体"/>
          <w:bCs/>
          <w:sz w:val="28"/>
          <w:szCs w:val="28"/>
        </w:rPr>
      </w:pPr>
      <w:bookmarkStart w:id="25" w:name="_Toc36022336"/>
      <w:bookmarkStart w:id="26" w:name="_Toc58517669"/>
      <w:bookmarkStart w:id="27" w:name="_Toc67385981"/>
      <w:bookmarkStart w:id="28" w:name="_Toc67459789"/>
      <w:bookmarkStart w:id="29" w:name="_Toc67718733"/>
      <w:r>
        <w:rPr>
          <w:rFonts w:ascii="宋体" w:hAnsi="宋体" w:cs="宋体" w:hint="eastAsia"/>
          <w:bCs/>
          <w:sz w:val="28"/>
          <w:szCs w:val="28"/>
        </w:rPr>
        <w:lastRenderedPageBreak/>
        <w:t>★</w:t>
      </w:r>
      <w:r>
        <w:rPr>
          <w:rFonts w:ascii="宋体" w:hAnsi="宋体" w:hint="eastAsia"/>
          <w:bCs/>
          <w:sz w:val="28"/>
          <w:szCs w:val="28"/>
          <w:lang w:val="en-GB"/>
        </w:rPr>
        <w:t>2.</w:t>
      </w:r>
      <w:r>
        <w:rPr>
          <w:rFonts w:ascii="宋体" w:hAnsi="宋体" w:hint="eastAsia"/>
          <w:bCs/>
          <w:sz w:val="28"/>
          <w:szCs w:val="28"/>
        </w:rPr>
        <w:t>4</w:t>
      </w:r>
      <w:r>
        <w:rPr>
          <w:rFonts w:ascii="宋体" w:hAnsi="宋体" w:hint="eastAsia"/>
          <w:bCs/>
          <w:sz w:val="28"/>
          <w:szCs w:val="28"/>
          <w:lang w:val="en-GB"/>
        </w:rPr>
        <w:t xml:space="preserve">  </w:t>
      </w:r>
      <w:r>
        <w:rPr>
          <w:rFonts w:ascii="宋体" w:hAnsi="宋体" w:hint="eastAsia"/>
          <w:bCs/>
          <w:sz w:val="28"/>
          <w:szCs w:val="28"/>
        </w:rPr>
        <w:t>转让税费</w:t>
      </w:r>
      <w:bookmarkEnd w:id="25"/>
      <w:bookmarkEnd w:id="26"/>
      <w:bookmarkEnd w:id="27"/>
      <w:bookmarkEnd w:id="28"/>
      <w:bookmarkEnd w:id="29"/>
    </w:p>
    <w:p w:rsidR="00D62141" w:rsidRDefault="00D62141">
      <w:pPr>
        <w:pStyle w:val="NormalJustified"/>
        <w:widowControl w:val="0"/>
        <w:spacing w:line="520" w:lineRule="exact"/>
        <w:ind w:firstLineChars="200" w:firstLine="560"/>
        <w:rPr>
          <w:rFonts w:ascii="宋体" w:hAnsi="宋体"/>
          <w:bCs/>
          <w:sz w:val="28"/>
          <w:szCs w:val="28"/>
          <w:lang w:val="en-GB"/>
        </w:rPr>
      </w:pPr>
      <w:r>
        <w:rPr>
          <w:rFonts w:ascii="宋体" w:hAnsi="宋体" w:hint="eastAsia"/>
          <w:bCs/>
          <w:sz w:val="28"/>
          <w:szCs w:val="28"/>
        </w:rPr>
        <w:t>转让方与受让方应当依照有关法律、法规规定，各自承担与本协议项下债权转让有关的任何税费。</w:t>
      </w:r>
      <w:bookmarkStart w:id="30" w:name="_Toc36022337"/>
      <w:bookmarkStart w:id="31" w:name="_Toc58517670"/>
    </w:p>
    <w:p w:rsidR="00D62141" w:rsidRDefault="00D62141">
      <w:pPr>
        <w:pStyle w:val="NormalJustified"/>
        <w:spacing w:line="400" w:lineRule="exact"/>
        <w:ind w:leftChars="300" w:left="720"/>
        <w:rPr>
          <w:rFonts w:ascii="宋体" w:hAnsi="宋体"/>
          <w:sz w:val="28"/>
          <w:szCs w:val="28"/>
          <w:lang w:val="en-GB"/>
        </w:rPr>
      </w:pPr>
    </w:p>
    <w:p w:rsidR="00D62141" w:rsidRDefault="00D62141">
      <w:pPr>
        <w:pStyle w:val="NormalJustified"/>
        <w:widowControl w:val="0"/>
        <w:spacing w:line="520" w:lineRule="exact"/>
        <w:ind w:firstLineChars="200" w:firstLine="562"/>
        <w:rPr>
          <w:rFonts w:ascii="宋体" w:hAnsi="宋体"/>
          <w:b/>
          <w:sz w:val="28"/>
          <w:szCs w:val="28"/>
        </w:rPr>
      </w:pPr>
      <w:bookmarkStart w:id="32" w:name="_Toc36022348"/>
      <w:bookmarkStart w:id="33" w:name="_Toc40528804"/>
      <w:bookmarkStart w:id="34" w:name="_Toc44320147"/>
      <w:bookmarkStart w:id="35" w:name="_Toc45337056"/>
      <w:bookmarkStart w:id="36" w:name="_Toc52186981"/>
      <w:bookmarkStart w:id="37" w:name="_Toc58517682"/>
      <w:bookmarkStart w:id="38" w:name="_Toc67385994"/>
      <w:bookmarkStart w:id="39" w:name="_Toc67459801"/>
      <w:bookmarkStart w:id="40" w:name="_Toc67718745"/>
      <w:bookmarkEnd w:id="30"/>
      <w:bookmarkEnd w:id="31"/>
      <w:r>
        <w:rPr>
          <w:rFonts w:ascii="宋体" w:hAnsi="宋体" w:hint="eastAsia"/>
          <w:b/>
          <w:sz w:val="28"/>
          <w:szCs w:val="28"/>
        </w:rPr>
        <w:t>第三条</w:t>
      </w:r>
      <w:bookmarkStart w:id="41" w:name="_Toc36022349"/>
      <w:bookmarkEnd w:id="32"/>
      <w:bookmarkEnd w:id="33"/>
      <w:bookmarkEnd w:id="34"/>
      <w:bookmarkEnd w:id="35"/>
      <w:bookmarkEnd w:id="36"/>
      <w:r>
        <w:rPr>
          <w:rFonts w:ascii="宋体" w:hAnsi="宋体" w:hint="eastAsia"/>
          <w:b/>
          <w:sz w:val="28"/>
          <w:szCs w:val="28"/>
        </w:rPr>
        <w:t xml:space="preserve">  陈述和保证</w:t>
      </w:r>
      <w:bookmarkEnd w:id="37"/>
      <w:bookmarkEnd w:id="38"/>
      <w:bookmarkEnd w:id="39"/>
      <w:bookmarkEnd w:id="40"/>
      <w:bookmarkEnd w:id="41"/>
    </w:p>
    <w:p w:rsidR="00D62141" w:rsidRDefault="00D62141">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3.1  共同的陈述和保证</w:t>
      </w:r>
    </w:p>
    <w:p w:rsidR="00D62141" w:rsidRDefault="00D62141">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各方有权签订、交付和履行本协议。代表各方在本协议上签字的人已得到合法授权签订本协议。</w:t>
      </w:r>
    </w:p>
    <w:p w:rsidR="00D62141" w:rsidRDefault="00D62141">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D62141" w:rsidRDefault="00D62141">
      <w:pPr>
        <w:pStyle w:val="NormalJustified"/>
        <w:widowControl w:val="0"/>
        <w:spacing w:line="520" w:lineRule="exact"/>
        <w:ind w:firstLineChars="200" w:firstLine="560"/>
        <w:rPr>
          <w:rFonts w:ascii="宋体" w:hAnsi="宋体"/>
          <w:bCs/>
          <w:color w:val="000000"/>
          <w:sz w:val="28"/>
          <w:szCs w:val="28"/>
        </w:rPr>
      </w:pPr>
      <w:bookmarkStart w:id="42" w:name="_Toc36022352"/>
      <w:bookmarkStart w:id="43" w:name="_Toc40528808"/>
      <w:bookmarkStart w:id="44" w:name="_Toc44320150"/>
      <w:bookmarkStart w:id="45" w:name="_Toc45337059"/>
      <w:bookmarkStart w:id="46" w:name="_Toc52186984"/>
      <w:bookmarkStart w:id="47" w:name="_Toc58517683"/>
      <w:r>
        <w:rPr>
          <w:rFonts w:ascii="宋体" w:hAnsi="宋体" w:cs="宋体" w:hint="eastAsia"/>
          <w:bCs/>
          <w:sz w:val="28"/>
          <w:szCs w:val="28"/>
        </w:rPr>
        <w:t>★</w:t>
      </w:r>
      <w:r>
        <w:rPr>
          <w:rFonts w:ascii="宋体" w:hAnsi="宋体" w:hint="eastAsia"/>
          <w:bCs/>
          <w:sz w:val="28"/>
          <w:szCs w:val="28"/>
          <w:lang w:val="en-GB"/>
        </w:rPr>
        <w:t>3.</w:t>
      </w:r>
      <w:bookmarkStart w:id="48" w:name="_Toc36022354"/>
      <w:bookmarkStart w:id="49" w:name="_Toc58517684"/>
      <w:bookmarkStart w:id="50" w:name="_Toc67385996"/>
      <w:bookmarkStart w:id="51" w:name="_Toc67459803"/>
      <w:bookmarkStart w:id="52" w:name="_Toc67718747"/>
      <w:bookmarkEnd w:id="42"/>
      <w:bookmarkEnd w:id="43"/>
      <w:bookmarkEnd w:id="44"/>
      <w:bookmarkEnd w:id="45"/>
      <w:bookmarkEnd w:id="46"/>
      <w:bookmarkEnd w:id="47"/>
      <w:r>
        <w:rPr>
          <w:rFonts w:ascii="宋体" w:hAnsi="宋体" w:hint="eastAsia"/>
          <w:bCs/>
          <w:sz w:val="28"/>
          <w:szCs w:val="28"/>
          <w:lang w:val="en-GB"/>
        </w:rPr>
        <w:t>2</w:t>
      </w:r>
      <w:r>
        <w:rPr>
          <w:rFonts w:ascii="宋体" w:hAnsi="宋体" w:hint="eastAsia"/>
          <w:bCs/>
          <w:sz w:val="28"/>
          <w:szCs w:val="28"/>
        </w:rPr>
        <w:t xml:space="preserve">  转让方的</w:t>
      </w:r>
      <w:r>
        <w:rPr>
          <w:rFonts w:ascii="宋体" w:hAnsi="宋体" w:hint="eastAsia"/>
          <w:bCs/>
          <w:color w:val="000000"/>
          <w:sz w:val="28"/>
          <w:szCs w:val="28"/>
        </w:rPr>
        <w:t>陈述</w:t>
      </w:r>
      <w:r>
        <w:rPr>
          <w:rFonts w:ascii="宋体" w:hAnsi="宋体" w:hint="eastAsia"/>
          <w:bCs/>
          <w:sz w:val="28"/>
          <w:szCs w:val="28"/>
        </w:rPr>
        <w:t>和保证</w:t>
      </w:r>
      <w:bookmarkEnd w:id="48"/>
      <w:bookmarkEnd w:id="49"/>
      <w:bookmarkEnd w:id="50"/>
      <w:bookmarkEnd w:id="51"/>
      <w:bookmarkEnd w:id="52"/>
    </w:p>
    <w:p w:rsidR="00D62141" w:rsidRDefault="00D62141">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转让方就债权向受让方所作的下述每一项陈述和保证均属真实和准确：</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  </w:t>
      </w:r>
      <w:r>
        <w:rPr>
          <w:rFonts w:ascii="宋体" w:hAnsi="宋体" w:hint="eastAsia"/>
          <w:b/>
          <w:color w:val="000000"/>
          <w:sz w:val="28"/>
          <w:szCs w:val="28"/>
          <w:u w:val="single"/>
        </w:rPr>
        <w:t>权利人</w:t>
      </w:r>
      <w:r>
        <w:rPr>
          <w:rFonts w:ascii="宋体" w:hAnsi="宋体" w:hint="eastAsia"/>
          <w:b/>
          <w:color w:val="000000"/>
          <w:sz w:val="28"/>
          <w:szCs w:val="28"/>
        </w:rPr>
        <w:t> </w:t>
      </w:r>
      <w:r>
        <w:rPr>
          <w:rFonts w:ascii="宋体" w:hAnsi="宋体" w:hint="eastAsia"/>
          <w:bCs/>
          <w:color w:val="000000"/>
          <w:sz w:val="28"/>
          <w:szCs w:val="28"/>
        </w:rPr>
        <w:t>转让方是债权的唯一合法权利人，完全有权转让本协议项下的债权，无需任何义务人或第三方的同意，且该债权可以由受让方及其承继人进一步转让。</w:t>
      </w:r>
      <w:r>
        <w:rPr>
          <w:rFonts w:hint="eastAsia"/>
          <w:sz w:val="28"/>
          <w:szCs w:val="28"/>
        </w:rPr>
        <w:t>在本协议签署前，转让方从未以任何方式向债务人或任何第三方全部或部分处分过标的债权，从未以标的债权设定任何质权或其他权利负担，从未放弃标的债权项下的任何权利或减免任何义务</w:t>
      </w:r>
      <w:r>
        <w:rPr>
          <w:rFonts w:ascii="宋体" w:hAnsi="宋体" w:hint="eastAsia"/>
          <w:sz w:val="28"/>
          <w:szCs w:val="28"/>
        </w:rPr>
        <w:t>，</w:t>
      </w:r>
      <w:r>
        <w:rPr>
          <w:rFonts w:ascii="宋体" w:hAnsi="宋体" w:hint="eastAsia"/>
          <w:color w:val="000000"/>
          <w:sz w:val="28"/>
          <w:szCs w:val="28"/>
        </w:rPr>
        <w:t>且不存在任何第三方的权利、权益或有效的主张。</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w:t>
      </w:r>
      <w:r>
        <w:rPr>
          <w:rFonts w:ascii="宋体" w:hAnsi="宋体" w:hint="eastAsia"/>
          <w:b/>
          <w:color w:val="000000"/>
          <w:sz w:val="28"/>
          <w:szCs w:val="28"/>
        </w:rPr>
        <w:t xml:space="preserve">  </w:t>
      </w:r>
      <w:r>
        <w:rPr>
          <w:rFonts w:ascii="宋体" w:hAnsi="宋体" w:hint="eastAsia"/>
          <w:b/>
          <w:color w:val="000000"/>
          <w:sz w:val="28"/>
          <w:szCs w:val="28"/>
          <w:u w:val="single"/>
        </w:rPr>
        <w:t>真实性</w:t>
      </w:r>
      <w:r>
        <w:rPr>
          <w:rFonts w:ascii="宋体" w:hAnsi="宋体" w:hint="eastAsia"/>
          <w:b/>
          <w:color w:val="000000"/>
          <w:sz w:val="28"/>
          <w:szCs w:val="28"/>
        </w:rPr>
        <w:t xml:space="preserve">  </w:t>
      </w:r>
      <w:r>
        <w:rPr>
          <w:rFonts w:ascii="宋体" w:hAnsi="宋体" w:hint="eastAsia"/>
          <w:color w:val="000000"/>
          <w:sz w:val="28"/>
          <w:szCs w:val="28"/>
        </w:rPr>
        <w:t>转让方承诺其不存在转让虚构债权或转让尚未发生的应收账款等非真实存在的债权等行为，其所转让债权已真实发生，且转让方向受让方出具的所有与债权有关的文件、协议、资料、转账凭证等均是真实的,不存在债权不可转让、超过诉讼时效、被主张抵销、被提出抗辩、被主张优先受偿权等情形，债权金额准确无误。</w:t>
      </w:r>
    </w:p>
    <w:p w:rsidR="00D62141" w:rsidRDefault="00D62141">
      <w:pPr>
        <w:shd w:val="clear" w:color="auto" w:fill="FFFFFF"/>
        <w:spacing w:before="100" w:beforeAutospacing="1" w:after="100" w:afterAutospacing="1" w:line="520" w:lineRule="exact"/>
        <w:ind w:firstLine="561"/>
        <w:rPr>
          <w:rFonts w:ascii="宋体" w:hAnsi="宋体"/>
          <w:bCs/>
          <w:color w:val="000000"/>
          <w:sz w:val="28"/>
          <w:szCs w:val="28"/>
        </w:rPr>
      </w:pPr>
      <w:r>
        <w:rPr>
          <w:rFonts w:ascii="宋体" w:hAnsi="宋体" w:hint="eastAsia"/>
          <w:color w:val="000000"/>
          <w:sz w:val="28"/>
          <w:szCs w:val="28"/>
        </w:rPr>
        <w:lastRenderedPageBreak/>
        <w:t xml:space="preserve">(3)  </w:t>
      </w:r>
      <w:r>
        <w:rPr>
          <w:rFonts w:ascii="宋体" w:hAnsi="宋体" w:hint="eastAsia"/>
          <w:b/>
          <w:color w:val="000000"/>
          <w:sz w:val="28"/>
          <w:szCs w:val="28"/>
          <w:u w:val="single"/>
        </w:rPr>
        <w:t>资金自有且合法</w:t>
      </w:r>
      <w:r>
        <w:rPr>
          <w:rFonts w:ascii="宋体" w:hAnsi="宋体" w:hint="eastAsia"/>
          <w:color w:val="000000"/>
          <w:sz w:val="28"/>
          <w:szCs w:val="28"/>
        </w:rPr>
        <w:t xml:space="preserve">  转让方借予债务人的资金系转让方的自有资金，且</w:t>
      </w:r>
      <w:r>
        <w:rPr>
          <w:rFonts w:ascii="宋体" w:hAnsi="宋体" w:hint="eastAsia"/>
          <w:bCs/>
          <w:color w:val="000000"/>
          <w:sz w:val="28"/>
          <w:szCs w:val="28"/>
        </w:rPr>
        <w:t>资金来源合法，未实际经营发放贷款业务，转让方仅向债务人提供了临时性的资金拆借，转让方不是以发放贷款收益作为主要收入来源。转让方借予债务人资金的行为目的在于生产、经营需要，不存在以下情形：（i）套取金融机构信贷资金又高利转贷给债务人；（ii）以向其他企业借贷或者向本单位职工集资取得的资金又转贷给债务人牟利；（iii）转让方事先知道或者应当知道债务人借款用于违法犯罪活动仍然提供借款的；（iv）违背社会公序良俗的；（v）存在其他违反法律、行政法规效力性强制性规定的。</w:t>
      </w:r>
    </w:p>
    <w:p w:rsidR="00D62141" w:rsidRDefault="00D62141">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(4)  </w:t>
      </w: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color w:val="000000"/>
          <w:sz w:val="28"/>
          <w:szCs w:val="28"/>
          <w:highlight w:val="yellow"/>
        </w:rPr>
        <w:t>《填写原主债权文件》</w:t>
      </w:r>
      <w:r>
        <w:rPr>
          <w:rFonts w:ascii="宋体" w:hAnsi="宋体" w:hint="eastAsia"/>
          <w:color w:val="000000"/>
          <w:sz w:val="28"/>
          <w:szCs w:val="28"/>
        </w:rPr>
        <w:t>构成</w:t>
      </w:r>
      <w:r>
        <w:rPr>
          <w:rFonts w:ascii="宋体" w:hAnsi="宋体" w:hint="eastAsia"/>
          <w:bCs/>
          <w:color w:val="000000"/>
          <w:sz w:val="28"/>
          <w:szCs w:val="28"/>
        </w:rPr>
        <w:t>转让方合法有效的权利主张，构成对该</w:t>
      </w:r>
      <w:r>
        <w:rPr>
          <w:rFonts w:ascii="宋体" w:hAnsi="宋体" w:hint="eastAsia"/>
          <w:bCs/>
          <w:color w:val="000000"/>
          <w:sz w:val="28"/>
          <w:szCs w:val="28"/>
          <w:highlight w:val="yellow"/>
        </w:rPr>
        <w:t>《</w:t>
      </w:r>
      <w:r>
        <w:rPr>
          <w:rFonts w:ascii="宋体" w:hAnsi="宋体" w:hint="eastAsia"/>
          <w:color w:val="000000"/>
          <w:sz w:val="28"/>
          <w:szCs w:val="28"/>
          <w:highlight w:val="yellow"/>
        </w:rPr>
        <w:t>填写原主债权文件</w:t>
      </w:r>
      <w:r>
        <w:rPr>
          <w:rFonts w:ascii="宋体" w:hAnsi="宋体" w:hint="eastAsia"/>
          <w:bCs/>
          <w:color w:val="000000"/>
          <w:sz w:val="28"/>
          <w:szCs w:val="28"/>
          <w:highlight w:val="yellow"/>
        </w:rPr>
        <w:t>》</w:t>
      </w:r>
      <w:r>
        <w:rPr>
          <w:rFonts w:ascii="宋体" w:hAnsi="宋体" w:hint="eastAsia"/>
          <w:bCs/>
          <w:color w:val="000000"/>
          <w:sz w:val="28"/>
          <w:szCs w:val="28"/>
        </w:rPr>
        <w:t>项下的债务人的合法有效且有约束力的义务，并可按其条款针对该债务人申请执行，且各自的诉讼时效没有终止，也不会在协议签订后一年内终止。</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(5)  </w:t>
      </w:r>
      <w:r>
        <w:rPr>
          <w:rFonts w:ascii="宋体" w:hAnsi="宋体" w:hint="eastAsia"/>
          <w:b/>
          <w:color w:val="000000"/>
          <w:sz w:val="28"/>
          <w:szCs w:val="28"/>
          <w:u w:val="single"/>
        </w:rPr>
        <w:t>抵押担保效力和优先权（如有）</w:t>
      </w:r>
      <w:r>
        <w:rPr>
          <w:rFonts w:ascii="宋体" w:hAnsi="宋体" w:hint="eastAsia"/>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抵押合同构成该合同项下抵押人的合法、有效且有约束力的义务，并在该抵押合同中所描述的抵押物之上设置了有效的担保权益。如按照法律规定需要办理登记的，相关的抵押已妥为办理了登记。不存在任何其他优先于或等同于抵押合同项下抵押权人拥有的抵押权的情形。</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(6)  </w:t>
      </w:r>
      <w:r>
        <w:rPr>
          <w:rFonts w:ascii="宋体" w:hAnsi="宋体" w:hint="eastAsia"/>
          <w:b/>
          <w:color w:val="000000"/>
          <w:sz w:val="28"/>
          <w:szCs w:val="28"/>
          <w:u w:val="single"/>
        </w:rPr>
        <w:t>质押担保效力和优先权（如有）</w:t>
      </w:r>
      <w:r>
        <w:rPr>
          <w:rFonts w:ascii="宋体" w:hAnsi="宋体" w:hint="eastAsia"/>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质押合同构成该合同项下出质人的合法、有效且有约束力的义务，并在该质押合同中所描述的质物之上设置了有效的担保权益。如按照法律规定需要办理登记的，相关的质押已妥为办理了登记。不存在任何其他优先于或等同于质押合同项下质权人拥有的质权的情形。</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(7)  </w:t>
      </w:r>
      <w:r>
        <w:rPr>
          <w:rFonts w:ascii="宋体" w:hAnsi="宋体" w:hint="eastAsia"/>
          <w:b/>
          <w:color w:val="000000"/>
          <w:sz w:val="28"/>
          <w:szCs w:val="28"/>
          <w:u w:val="single"/>
        </w:rPr>
        <w:t>保证担保效力（如有）</w:t>
      </w:r>
      <w:r>
        <w:rPr>
          <w:rFonts w:ascii="宋体" w:hAnsi="宋体"/>
          <w:color w:val="000000"/>
          <w:sz w:val="28"/>
          <w:szCs w:val="28"/>
        </w:rPr>
        <w:t> </w:t>
      </w:r>
      <w:r>
        <w:rPr>
          <w:rFonts w:ascii="宋体" w:hAnsi="宋体" w:hint="eastAsia"/>
          <w:bCs/>
          <w:color w:val="000000"/>
          <w:sz w:val="28"/>
          <w:szCs w:val="28"/>
        </w:rPr>
        <w:t>债权</w:t>
      </w:r>
      <w:r>
        <w:rPr>
          <w:rFonts w:ascii="宋体" w:hAnsi="宋体" w:hint="eastAsia"/>
          <w:color w:val="000000"/>
          <w:sz w:val="28"/>
          <w:szCs w:val="28"/>
        </w:rPr>
        <w:t>项下的保证合同构成对该保证合同项下的保证人的合法、有效且具有约束力的义务，可按约定的条款针对保证人申请执行，并且仍在各自相关的保证期间内或各自相关的保证债务的</w:t>
      </w:r>
      <w:r>
        <w:rPr>
          <w:rFonts w:ascii="宋体" w:hAnsi="宋体" w:hint="eastAsia"/>
          <w:color w:val="000000"/>
          <w:sz w:val="28"/>
          <w:szCs w:val="28"/>
        </w:rPr>
        <w:lastRenderedPageBreak/>
        <w:t>诉讼时效没有终止，且在协议签订后的一年内不会超过或终止。</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(8)  </w:t>
      </w:r>
      <w:r>
        <w:rPr>
          <w:rFonts w:ascii="宋体" w:hAnsi="宋体" w:hint="eastAsia"/>
          <w:b/>
          <w:color w:val="000000"/>
          <w:sz w:val="28"/>
          <w:szCs w:val="28"/>
          <w:u w:val="single"/>
        </w:rPr>
        <w:t>不曾放弃权益</w:t>
      </w:r>
      <w:r>
        <w:rPr>
          <w:rFonts w:ascii="宋体" w:hAnsi="宋体"/>
          <w:color w:val="000000"/>
          <w:sz w:val="28"/>
          <w:szCs w:val="28"/>
        </w:rPr>
        <w:t>  </w:t>
      </w:r>
      <w:r>
        <w:rPr>
          <w:rFonts w:ascii="宋体" w:hAnsi="宋体" w:hint="eastAsia"/>
          <w:bCs/>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(9)  </w:t>
      </w:r>
      <w:r>
        <w:rPr>
          <w:rFonts w:ascii="宋体" w:hAnsi="宋体" w:hint="eastAsia"/>
          <w:b/>
          <w:color w:val="000000"/>
          <w:sz w:val="28"/>
          <w:szCs w:val="28"/>
          <w:u w:val="single"/>
        </w:rPr>
        <w:t>未被征收征用</w:t>
      </w:r>
      <w:r>
        <w:rPr>
          <w:rFonts w:ascii="宋体" w:hAnsi="宋体"/>
          <w:color w:val="000000"/>
          <w:sz w:val="28"/>
          <w:szCs w:val="28"/>
        </w:rPr>
        <w:t>  </w:t>
      </w:r>
      <w:r>
        <w:rPr>
          <w:rFonts w:ascii="宋体" w:hAnsi="宋体" w:hint="eastAsia"/>
          <w:color w:val="000000"/>
          <w:sz w:val="28"/>
          <w:szCs w:val="28"/>
        </w:rPr>
        <w:t>担保物未被征收征用，转让方也从未收到可能对使用担保物产生不利影响的征收征用程序的通知。</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(10)  </w:t>
      </w:r>
      <w:r>
        <w:rPr>
          <w:rFonts w:ascii="宋体" w:hAnsi="宋体" w:hint="eastAsia"/>
          <w:b/>
          <w:color w:val="000000"/>
          <w:sz w:val="28"/>
          <w:szCs w:val="28"/>
          <w:u w:val="single"/>
        </w:rPr>
        <w:t>无不利诉讼</w:t>
      </w:r>
      <w:r>
        <w:rPr>
          <w:rFonts w:ascii="宋体" w:hAnsi="宋体"/>
          <w:color w:val="000000"/>
          <w:sz w:val="28"/>
          <w:szCs w:val="28"/>
        </w:rPr>
        <w:t> </w:t>
      </w:r>
      <w:r>
        <w:rPr>
          <w:rFonts w:ascii="宋体" w:hAnsi="宋体" w:hint="eastAsia"/>
          <w:color w:val="000000"/>
          <w:sz w:val="28"/>
          <w:szCs w:val="28"/>
        </w:rPr>
        <w:t>不存在与债权有关的、会对申请执行产生重大不利影响的诉讼、判决和裁决。担保物没有被扣押、查封和冻结，但是为转让方的利益作出的法院命令除外。</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(11)  </w:t>
      </w:r>
      <w:r>
        <w:rPr>
          <w:rFonts w:ascii="宋体" w:hAnsi="宋体" w:hint="eastAsia"/>
          <w:b/>
          <w:color w:val="000000"/>
          <w:sz w:val="28"/>
          <w:szCs w:val="28"/>
          <w:u w:val="single"/>
        </w:rPr>
        <w:t>破产（如有）</w:t>
      </w:r>
      <w:r>
        <w:rPr>
          <w:rFonts w:ascii="宋体" w:hAnsi="宋体" w:hint="eastAsia"/>
          <w:color w:val="000000"/>
          <w:sz w:val="28"/>
          <w:szCs w:val="28"/>
        </w:rPr>
        <w:t xml:space="preserve">  担保物未成为任何破产（包括政策性破产，下同）程序中的标的，任何义务人未成为任何破产程序的主体。</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(12)  </w:t>
      </w:r>
      <w:r>
        <w:rPr>
          <w:rFonts w:ascii="宋体" w:hAnsi="宋体" w:hint="eastAsia"/>
          <w:b/>
          <w:color w:val="000000"/>
          <w:sz w:val="28"/>
          <w:szCs w:val="28"/>
          <w:u w:val="single"/>
        </w:rPr>
        <w:t>无保留</w:t>
      </w:r>
      <w:r>
        <w:rPr>
          <w:rFonts w:ascii="宋体" w:hAnsi="宋体" w:hint="eastAsia"/>
          <w:color w:val="000000"/>
          <w:sz w:val="28"/>
          <w:szCs w:val="28"/>
        </w:rPr>
        <w:t xml:space="preserve">  </w:t>
      </w:r>
      <w:r>
        <w:rPr>
          <w:rFonts w:ascii="宋体" w:hAnsi="宋体" w:hint="eastAsia"/>
          <w:bCs/>
          <w:color w:val="000000"/>
          <w:sz w:val="28"/>
          <w:szCs w:val="28"/>
        </w:rPr>
        <w:t>转让方未保留与债权</w:t>
      </w:r>
      <w:r>
        <w:rPr>
          <w:rFonts w:ascii="宋体" w:hAnsi="宋体" w:hint="eastAsia"/>
          <w:color w:val="000000"/>
          <w:sz w:val="28"/>
          <w:szCs w:val="28"/>
        </w:rPr>
        <w:t>相关的任何权益，也没有未履行完毕的义务或任何违约行为。</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(13)  </w:t>
      </w:r>
      <w:r>
        <w:rPr>
          <w:rFonts w:ascii="宋体" w:hAnsi="宋体" w:hint="eastAsia"/>
          <w:b/>
          <w:bCs/>
          <w:color w:val="000000"/>
          <w:sz w:val="28"/>
          <w:szCs w:val="28"/>
          <w:u w:val="single"/>
        </w:rPr>
        <w:t>放弃抵销、抗辩及解除</w:t>
      </w:r>
      <w:r>
        <w:rPr>
          <w:rFonts w:ascii="宋体" w:hAnsi="宋体" w:hint="eastAsia"/>
          <w:color w:val="000000"/>
          <w:sz w:val="28"/>
          <w:szCs w:val="28"/>
        </w:rPr>
        <w:t xml:space="preserve"> 转让方放弃债权项下任何已有的及可能的全部或部分无效或可撤销的主张，亦放弃向受让方行使一切有关债权或本协议的抗辩权、解除权。</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(14)  </w:t>
      </w:r>
      <w:r>
        <w:rPr>
          <w:rFonts w:ascii="宋体" w:hAnsi="宋体" w:hint="eastAsia"/>
          <w:b/>
          <w:bCs/>
          <w:color w:val="000000"/>
          <w:sz w:val="28"/>
          <w:szCs w:val="28"/>
          <w:u w:val="single"/>
        </w:rPr>
        <w:t>欠付费用</w:t>
      </w:r>
      <w:r>
        <w:rPr>
          <w:rFonts w:ascii="宋体" w:hAnsi="宋体" w:hint="eastAsia"/>
          <w:color w:val="000000"/>
          <w:sz w:val="28"/>
          <w:szCs w:val="28"/>
        </w:rPr>
        <w:t xml:space="preserve"> 不存在任何针对标的债权的到期未付的欠付税费，在本协议生效日前形成的与标的债权相关的应付未付税费均由转让方承担。</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(15)  </w:t>
      </w:r>
      <w:r>
        <w:rPr>
          <w:rFonts w:ascii="宋体" w:hAnsi="宋体" w:hint="eastAsia"/>
          <w:b/>
          <w:bCs/>
          <w:color w:val="000000"/>
          <w:sz w:val="28"/>
          <w:szCs w:val="28"/>
          <w:u w:val="single"/>
        </w:rPr>
        <w:t>剩余债权劣后</w:t>
      </w:r>
      <w:r>
        <w:rPr>
          <w:rFonts w:ascii="宋体" w:hAnsi="宋体" w:hint="eastAsia"/>
          <w:color w:val="000000"/>
          <w:sz w:val="28"/>
          <w:szCs w:val="28"/>
        </w:rPr>
        <w:t xml:space="preserve"> 转让方承诺其现有的或未来新产生的对债务人的债权劣后于受让方对债务人享有的债权受偿。【注：根据请示方案及批复要求的实际情况选择适用】</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3.3  </w:t>
      </w:r>
      <w:r>
        <w:rPr>
          <w:rFonts w:ascii="宋体" w:hAnsi="宋体" w:hint="eastAsia"/>
          <w:sz w:val="28"/>
          <w:szCs w:val="28"/>
          <w:lang w:val="en-GB"/>
        </w:rPr>
        <w:t>债务人</w:t>
      </w:r>
      <w:r>
        <w:rPr>
          <w:rFonts w:ascii="宋体" w:hAnsi="宋体" w:hint="eastAsia"/>
          <w:color w:val="000000"/>
          <w:sz w:val="28"/>
          <w:szCs w:val="28"/>
        </w:rPr>
        <w:t>的陈述和保证</w:t>
      </w:r>
    </w:p>
    <w:p w:rsidR="00D62141" w:rsidRDefault="00D62141">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(1)   </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债权真实存在，债权金额准确无误；且本协议的签订视为转让方已经履行债权转让通知义务，债务人已经知悉转让方将债权转让给受让方的事实，在债权转让后按照受让方的要求履行相应债务。</w:t>
      </w:r>
    </w:p>
    <w:p w:rsidR="00D62141" w:rsidRDefault="00D62141">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lastRenderedPageBreak/>
        <w:t xml:space="preserve">(2)   </w:t>
      </w:r>
      <w:r>
        <w:rPr>
          <w:rFonts w:ascii="宋体" w:hAnsi="宋体" w:hint="eastAsia"/>
          <w:b/>
          <w:sz w:val="28"/>
          <w:szCs w:val="28"/>
          <w:u w:val="single"/>
        </w:rPr>
        <w:t>合法性</w:t>
      </w:r>
      <w:r>
        <w:rPr>
          <w:rFonts w:ascii="宋体" w:hAnsi="宋体" w:hint="eastAsia"/>
          <w:sz w:val="28"/>
          <w:szCs w:val="28"/>
        </w:rPr>
        <w:t xml:space="preserve">  </w:t>
      </w:r>
      <w:r>
        <w:rPr>
          <w:rFonts w:ascii="宋体" w:hAnsi="宋体" w:hint="eastAsia"/>
          <w:bCs/>
          <w:sz w:val="28"/>
          <w:szCs w:val="28"/>
        </w:rPr>
        <w:t>债务人的借款是为满足债务人自身生产经营的需要而进行的临时性的资金拆借行为，并未挪作他用。</w:t>
      </w:r>
    </w:p>
    <w:p w:rsidR="00D62141" w:rsidRDefault="00D62141">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(3)   </w:t>
      </w:r>
      <w:r>
        <w:rPr>
          <w:rFonts w:ascii="宋体" w:hAnsi="宋体" w:hint="eastAsia"/>
          <w:b/>
          <w:sz w:val="28"/>
          <w:szCs w:val="28"/>
          <w:u w:val="single"/>
        </w:rPr>
        <w:t>放弃追索、抵销及抗辩</w:t>
      </w:r>
      <w:r>
        <w:rPr>
          <w:rFonts w:ascii="宋体" w:hAnsi="宋体" w:hint="eastAsia"/>
          <w:sz w:val="28"/>
          <w:szCs w:val="28"/>
        </w:rPr>
        <w:t xml:space="preserve">  债务人放弃债权项下任何已有的及可能的进行追索、抵销、抗辩及解除的权利。</w:t>
      </w:r>
    </w:p>
    <w:p w:rsidR="00D62141" w:rsidRDefault="00D62141">
      <w:pPr>
        <w:pStyle w:val="NormalJustified"/>
        <w:spacing w:line="520" w:lineRule="exact"/>
        <w:rPr>
          <w:rFonts w:ascii="宋体" w:hAnsi="宋体"/>
          <w:color w:val="000000"/>
          <w:sz w:val="28"/>
          <w:szCs w:val="28"/>
        </w:rPr>
      </w:pPr>
      <w:r>
        <w:rPr>
          <w:rFonts w:ascii="宋体" w:hAnsi="宋体" w:hint="eastAsia"/>
          <w:sz w:val="28"/>
          <w:szCs w:val="28"/>
        </w:rPr>
        <w:t xml:space="preserve">    (4)   </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w:t>
      </w:r>
      <w:r>
        <w:rPr>
          <w:rFonts w:ascii="宋体" w:hAnsi="宋体" w:hint="eastAsia"/>
          <w:color w:val="000000"/>
          <w:sz w:val="28"/>
          <w:szCs w:val="28"/>
        </w:rPr>
        <w:t>债务人确认已对转让方在第3.2条的承诺和保证事项进行了认真核实，承诺和保证事项均属实，转让方的承诺和保证事项视同债务人的承诺与保证。</w:t>
      </w:r>
    </w:p>
    <w:p w:rsidR="00D62141" w:rsidRDefault="00D62141">
      <w:pPr>
        <w:pStyle w:val="NormalJustified"/>
        <w:widowControl w:val="0"/>
        <w:spacing w:line="520" w:lineRule="exact"/>
        <w:rPr>
          <w:rFonts w:ascii="宋体" w:hAnsi="宋体"/>
          <w:sz w:val="28"/>
          <w:szCs w:val="28"/>
        </w:rPr>
      </w:pPr>
    </w:p>
    <w:p w:rsidR="00D62141" w:rsidRDefault="00D62141">
      <w:pPr>
        <w:pStyle w:val="NormalJustified"/>
        <w:widowControl w:val="0"/>
        <w:spacing w:line="520" w:lineRule="exact"/>
        <w:ind w:firstLineChars="200" w:firstLine="562"/>
        <w:rPr>
          <w:rFonts w:ascii="宋体" w:hAnsi="宋体"/>
          <w:b/>
          <w:sz w:val="28"/>
          <w:szCs w:val="28"/>
          <w:lang w:val="en-GB"/>
        </w:rPr>
      </w:pPr>
      <w:bookmarkStart w:id="53" w:name="_Toc36022331"/>
      <w:bookmarkStart w:id="54" w:name="_Toc40528787"/>
      <w:bookmarkStart w:id="55" w:name="_Toc44320130"/>
      <w:bookmarkStart w:id="56" w:name="_Toc45337039"/>
      <w:bookmarkStart w:id="57" w:name="_Toc52186966"/>
      <w:bookmarkStart w:id="58" w:name="_Toc58517665"/>
      <w:bookmarkStart w:id="59" w:name="_Toc61838707"/>
      <w:r>
        <w:rPr>
          <w:rFonts w:ascii="宋体" w:hAnsi="宋体" w:hint="eastAsia"/>
          <w:b/>
          <w:sz w:val="28"/>
          <w:szCs w:val="28"/>
        </w:rPr>
        <w:t>第四条</w:t>
      </w:r>
      <w:bookmarkStart w:id="60" w:name="_Toc36022333"/>
      <w:bookmarkStart w:id="61" w:name="_Toc58517666"/>
      <w:bookmarkEnd w:id="53"/>
      <w:bookmarkEnd w:id="54"/>
      <w:bookmarkEnd w:id="55"/>
      <w:bookmarkEnd w:id="56"/>
      <w:bookmarkEnd w:id="57"/>
      <w:bookmarkEnd w:id="58"/>
      <w:bookmarkEnd w:id="59"/>
      <w:r>
        <w:rPr>
          <w:rFonts w:ascii="宋体" w:hAnsi="宋体" w:hint="eastAsia"/>
          <w:b/>
          <w:sz w:val="28"/>
          <w:szCs w:val="28"/>
        </w:rPr>
        <w:t xml:space="preserve">  </w:t>
      </w:r>
      <w:r>
        <w:rPr>
          <w:rFonts w:ascii="宋体" w:hAnsi="宋体" w:hint="eastAsia"/>
          <w:b/>
          <w:color w:val="000000"/>
          <w:sz w:val="28"/>
          <w:szCs w:val="28"/>
        </w:rPr>
        <w:t>债权文件</w:t>
      </w:r>
      <w:r>
        <w:rPr>
          <w:rFonts w:ascii="宋体" w:hAnsi="宋体" w:hint="eastAsia"/>
          <w:b/>
          <w:sz w:val="28"/>
          <w:szCs w:val="28"/>
        </w:rPr>
        <w:t>的交付</w:t>
      </w:r>
    </w:p>
    <w:p w:rsidR="00D62141" w:rsidRDefault="00D62141">
      <w:pPr>
        <w:pStyle w:val="NormalJustified"/>
        <w:widowControl w:val="0"/>
        <w:spacing w:line="520" w:lineRule="exact"/>
        <w:ind w:firstLineChars="200" w:firstLine="560"/>
        <w:rPr>
          <w:rFonts w:ascii="宋体" w:hAnsi="宋体"/>
          <w:bCs/>
          <w:sz w:val="28"/>
          <w:szCs w:val="28"/>
        </w:rPr>
      </w:pPr>
      <w:bookmarkStart w:id="62" w:name="_Toc61838708"/>
      <w:r>
        <w:rPr>
          <w:rFonts w:ascii="宋体" w:hAnsi="宋体" w:cs="宋体" w:hint="eastAsia"/>
          <w:bCs/>
          <w:sz w:val="28"/>
          <w:szCs w:val="28"/>
        </w:rPr>
        <w:t>★</w:t>
      </w:r>
      <w:r>
        <w:rPr>
          <w:rFonts w:ascii="宋体" w:hAnsi="宋体" w:hint="eastAsia"/>
          <w:bCs/>
          <w:sz w:val="28"/>
          <w:szCs w:val="28"/>
          <w:lang w:val="en-GB"/>
        </w:rPr>
        <w:t xml:space="preserve">4.1  </w:t>
      </w:r>
      <w:r>
        <w:rPr>
          <w:rFonts w:ascii="宋体" w:hAnsi="宋体" w:hint="eastAsia"/>
          <w:bCs/>
          <w:sz w:val="28"/>
          <w:szCs w:val="28"/>
        </w:rPr>
        <w:t>交付</w:t>
      </w:r>
      <w:r>
        <w:rPr>
          <w:rFonts w:ascii="宋体" w:hAnsi="宋体" w:hint="eastAsia"/>
          <w:bCs/>
          <w:sz w:val="28"/>
          <w:szCs w:val="28"/>
          <w:lang w:val="en-GB"/>
        </w:rPr>
        <w:t>债权文件</w:t>
      </w:r>
      <w:bookmarkEnd w:id="60"/>
      <w:bookmarkEnd w:id="61"/>
      <w:bookmarkEnd w:id="62"/>
    </w:p>
    <w:p w:rsidR="00D62141" w:rsidRDefault="00D62141">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债权文件应于本协议签订后[   ]个工作日内在[       ]进行交付。</w:t>
      </w:r>
      <w:bookmarkStart w:id="63" w:name="_Toc36022334"/>
      <w:bookmarkStart w:id="64" w:name="_Toc58517667"/>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sz w:val="28"/>
          <w:szCs w:val="28"/>
          <w:lang w:val="en-GB"/>
        </w:rPr>
        <w:t>4</w:t>
      </w:r>
      <w:r>
        <w:rPr>
          <w:rFonts w:ascii="宋体" w:hAnsi="宋体" w:hint="eastAsia"/>
          <w:sz w:val="28"/>
          <w:szCs w:val="28"/>
        </w:rPr>
        <w:t xml:space="preserve">.2  </w:t>
      </w:r>
      <w:r>
        <w:rPr>
          <w:rFonts w:ascii="宋体" w:hAnsi="宋体" w:hint="eastAsia"/>
          <w:color w:val="000000"/>
          <w:sz w:val="28"/>
          <w:szCs w:val="28"/>
        </w:rPr>
        <w:t>转让方应向受让方交付《债权文件清单》（附件二）中所列全部债权文件，转让方承诺相关债权文件真实、准确、完整、合法有效，无遗漏。</w:t>
      </w:r>
    </w:p>
    <w:p w:rsidR="00D62141" w:rsidRDefault="00D62141">
      <w:pPr>
        <w:pStyle w:val="NormalJustified"/>
        <w:widowControl w:val="0"/>
        <w:spacing w:line="520" w:lineRule="exact"/>
        <w:ind w:firstLineChars="200" w:firstLine="560"/>
        <w:rPr>
          <w:rFonts w:ascii="宋体" w:hAnsi="宋体"/>
          <w:sz w:val="28"/>
          <w:szCs w:val="28"/>
        </w:rPr>
      </w:pPr>
      <w:bookmarkStart w:id="65" w:name="_Toc36022383"/>
      <w:bookmarkEnd w:id="63"/>
      <w:bookmarkEnd w:id="64"/>
    </w:p>
    <w:p w:rsidR="00D62141" w:rsidRDefault="00D62141">
      <w:pPr>
        <w:pStyle w:val="NormalJustified"/>
        <w:widowControl w:val="0"/>
        <w:spacing w:line="520" w:lineRule="exact"/>
        <w:ind w:firstLineChars="200" w:firstLine="562"/>
        <w:rPr>
          <w:rFonts w:ascii="宋体" w:hAnsi="宋体"/>
          <w:b/>
          <w:sz w:val="28"/>
          <w:szCs w:val="28"/>
        </w:rPr>
      </w:pPr>
      <w:bookmarkStart w:id="66" w:name="_Toc36022385"/>
      <w:bookmarkStart w:id="67" w:name="_Toc40528841"/>
      <w:bookmarkStart w:id="68" w:name="_Toc44320181"/>
      <w:bookmarkStart w:id="69" w:name="_Toc45337092"/>
      <w:bookmarkStart w:id="70" w:name="_Toc52187013"/>
      <w:bookmarkStart w:id="71" w:name="_Toc58517706"/>
      <w:bookmarkStart w:id="72" w:name="_Toc67386020"/>
      <w:bookmarkStart w:id="73" w:name="_Toc67459827"/>
      <w:bookmarkStart w:id="74" w:name="_Toc67718771"/>
      <w:bookmarkEnd w:id="65"/>
      <w:r>
        <w:rPr>
          <w:rFonts w:ascii="宋体" w:hAnsi="宋体" w:hint="eastAsia"/>
          <w:b/>
          <w:sz w:val="28"/>
          <w:szCs w:val="28"/>
        </w:rPr>
        <w:t>第五条  重大事项</w:t>
      </w:r>
      <w:bookmarkEnd w:id="66"/>
      <w:bookmarkEnd w:id="67"/>
      <w:bookmarkEnd w:id="68"/>
      <w:bookmarkEnd w:id="69"/>
      <w:bookmarkEnd w:id="70"/>
      <w:bookmarkEnd w:id="71"/>
      <w:bookmarkEnd w:id="72"/>
      <w:bookmarkEnd w:id="73"/>
      <w:bookmarkEnd w:id="74"/>
      <w:r>
        <w:rPr>
          <w:rFonts w:ascii="宋体" w:hAnsi="宋体" w:hint="eastAsia"/>
          <w:b/>
          <w:sz w:val="28"/>
          <w:szCs w:val="28"/>
        </w:rPr>
        <w:t xml:space="preserve"> </w:t>
      </w:r>
    </w:p>
    <w:p w:rsidR="00D62141" w:rsidRDefault="00D62141" w:rsidP="00E21A60">
      <w:pPr>
        <w:spacing w:line="52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w:t>
      </w:r>
      <w:r>
        <w:rPr>
          <w:rFonts w:ascii="宋体" w:hAnsi="宋体" w:hint="eastAsia"/>
          <w:sz w:val="28"/>
          <w:szCs w:val="28"/>
        </w:rPr>
        <w:lastRenderedPageBreak/>
        <w:t>黄、涉恐、涉毒或涉嫌其它违法犯罪活动，死亡、患严重疾病、存在严重健康问题或生命危险，被调查或被要求协助调查、限制出境、被采取强制措施，取得外籍身份、失联、列入失信名单，成为无或限制民事行为能力人等。</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D62141" w:rsidRDefault="00D62141" w:rsidP="00E21A60">
      <w:pPr>
        <w:spacing w:line="520" w:lineRule="exact"/>
        <w:ind w:left="2" w:firstLineChars="201" w:firstLine="563"/>
        <w:rPr>
          <w:rFonts w:ascii="宋体" w:hAnsi="宋体"/>
          <w:sz w:val="28"/>
          <w:szCs w:val="28"/>
          <w:highlight w:val="yellow"/>
        </w:rPr>
      </w:pPr>
      <w:r>
        <w:rPr>
          <w:rFonts w:ascii="宋体" w:hAnsi="宋体" w:hint="eastAsia"/>
          <w:sz w:val="28"/>
          <w:szCs w:val="28"/>
          <w:highlight w:val="yellow"/>
        </w:rPr>
        <w:t>【如有其它特殊情况，请根据境内外不同情况在以下横线处自行补充设定】</w:t>
      </w:r>
    </w:p>
    <w:p w:rsidR="00D62141" w:rsidRDefault="00D62141" w:rsidP="00E21A60">
      <w:pPr>
        <w:spacing w:line="520" w:lineRule="exact"/>
        <w:ind w:left="2" w:firstLineChars="201" w:firstLine="563"/>
        <w:rPr>
          <w:rFonts w:ascii="宋体" w:hAnsi="宋体"/>
          <w:sz w:val="28"/>
          <w:szCs w:val="28"/>
          <w:highlight w:val="yellow"/>
        </w:rPr>
      </w:pPr>
    </w:p>
    <w:p w:rsidR="00D62141" w:rsidRDefault="00D62141">
      <w:pPr>
        <w:pBdr>
          <w:top w:val="single" w:sz="6" w:space="1" w:color="auto"/>
          <w:bottom w:val="single" w:sz="6" w:space="1" w:color="auto"/>
        </w:pBdr>
        <w:spacing w:line="520" w:lineRule="exact"/>
        <w:ind w:left="2" w:firstLineChars="201" w:firstLine="482"/>
        <w:rPr>
          <w:u w:val="single"/>
        </w:rPr>
      </w:pPr>
    </w:p>
    <w:p w:rsidR="00D62141" w:rsidRDefault="00D62141">
      <w:pPr>
        <w:pBdr>
          <w:bottom w:val="single" w:sz="6" w:space="1" w:color="auto"/>
          <w:between w:val="single" w:sz="6" w:space="1" w:color="auto"/>
        </w:pBdr>
        <w:spacing w:line="520" w:lineRule="exact"/>
        <w:ind w:left="2" w:firstLineChars="201" w:firstLine="482"/>
        <w:rPr>
          <w:u w:val="single"/>
        </w:rPr>
      </w:pPr>
    </w:p>
    <w:p w:rsidR="00D62141" w:rsidRDefault="00D62141">
      <w:pPr>
        <w:spacing w:line="520" w:lineRule="exact"/>
        <w:ind w:left="2" w:firstLineChars="201" w:firstLine="482"/>
        <w:rPr>
          <w:u w:val="single"/>
        </w:rPr>
      </w:pPr>
      <w:r>
        <w:rPr>
          <w:rFonts w:hint="eastAsia"/>
          <w:u w:val="single"/>
        </w:rPr>
        <w:t xml:space="preserve">  </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（7）担保协议（含债权转让后相关担保协议）项下抵质押物严重贬值或抵质押率不符合初始抵质押率要求。</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lastRenderedPageBreak/>
        <w:t>（9）转让方、债务人或担保人涉嫌违法犯罪、非法经营，可能影响其正常生产经营和履约能力。</w:t>
      </w:r>
    </w:p>
    <w:p w:rsidR="00D62141" w:rsidRDefault="00D62141" w:rsidP="00E21A60">
      <w:pPr>
        <w:spacing w:line="52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D62141" w:rsidRDefault="00D62141">
      <w:pPr>
        <w:pStyle w:val="NormalJustified"/>
        <w:widowControl w:val="0"/>
        <w:spacing w:line="520" w:lineRule="exact"/>
        <w:ind w:firstLineChars="200" w:firstLine="562"/>
        <w:rPr>
          <w:rFonts w:ascii="宋体" w:hAnsi="宋体"/>
          <w:b/>
          <w:sz w:val="28"/>
          <w:szCs w:val="28"/>
        </w:rPr>
      </w:pPr>
    </w:p>
    <w:p w:rsidR="00D62141" w:rsidRDefault="00D62141">
      <w:pPr>
        <w:pStyle w:val="NormalJustified"/>
        <w:widowControl w:val="0"/>
        <w:spacing w:line="520" w:lineRule="exact"/>
        <w:ind w:firstLine="585"/>
        <w:rPr>
          <w:rFonts w:ascii="宋体" w:hAnsi="宋体"/>
          <w:b/>
          <w:color w:val="000000"/>
          <w:sz w:val="28"/>
          <w:szCs w:val="28"/>
        </w:rPr>
      </w:pPr>
      <w:r>
        <w:rPr>
          <w:rFonts w:ascii="宋体" w:hAnsi="宋体" w:cs="宋体" w:hint="eastAsia"/>
          <w:bCs/>
          <w:sz w:val="28"/>
          <w:szCs w:val="28"/>
        </w:rPr>
        <w:t>★</w:t>
      </w:r>
      <w:r>
        <w:rPr>
          <w:rFonts w:ascii="宋体" w:hAnsi="宋体" w:hint="eastAsia"/>
          <w:b/>
          <w:color w:val="000000"/>
          <w:sz w:val="28"/>
          <w:szCs w:val="28"/>
        </w:rPr>
        <w:t>第六条 违约责任</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任何一方违反本协议的约定，即构成违约，应承担由此产生的法律责任；因此造成另一方损失的，应承担赔偿责任。</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(2) </w:t>
      </w:r>
      <w:r>
        <w:rPr>
          <w:rFonts w:hint="eastAsia"/>
          <w:sz w:val="28"/>
          <w:szCs w:val="28"/>
        </w:rPr>
        <w:t>债务人及（或）转让方无论基于任何理由（包括但不限于因基础合同的成立、效力和履行等与转让方产生纠纷；基于法律规定或合同约定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转让方、债务人还应按照</w:t>
      </w:r>
      <w:r>
        <w:rPr>
          <w:rFonts w:hint="eastAsia"/>
          <w:sz w:val="28"/>
          <w:szCs w:val="28"/>
        </w:rPr>
        <w:t>[           ]</w:t>
      </w:r>
      <w:r>
        <w:rPr>
          <w:rFonts w:hint="eastAsia"/>
          <w:sz w:val="28"/>
          <w:szCs w:val="28"/>
        </w:rPr>
        <w:t>的标准支付违约金，并赔偿受让方因此造成的相应损失</w:t>
      </w:r>
      <w:r>
        <w:rPr>
          <w:rFonts w:ascii="宋体" w:hAnsi="宋体" w:hint="eastAsia"/>
          <w:color w:val="000000"/>
          <w:sz w:val="28"/>
          <w:szCs w:val="28"/>
        </w:rPr>
        <w:t>。</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债权转让后，因转让方、债务人不履行配合或合作义务而影响受让方行使权利或给受让方造成损失的，受让方有权要求转让方、债务人赔偿损失并按照债权金额[            ]的标准支付违约金。</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(4) 自基准日至转让日之间的所有费用等均由债务人向转让方支付，若因该部分费用产生纠纷影响受让方行使权利的，受让方有权要求债务人赔偿损失并按[           ]的标准支付违约金。</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（5）转让方、债务人违反本协议其他约定的，受让方有权解除本协议，要求转让方、债务人赔偿相应损失，并要求转让方、债务人按照</w:t>
      </w:r>
      <w:r>
        <w:rPr>
          <w:rFonts w:ascii="宋体" w:hAnsi="宋体" w:hint="eastAsia"/>
          <w:color w:val="000000"/>
          <w:sz w:val="28"/>
          <w:szCs w:val="28"/>
        </w:rPr>
        <w:lastRenderedPageBreak/>
        <w:t>[           ]的标准支付违约金。</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（6）若债务人及（或）转让方对标的债权数额的全部或部分提出抗辩或违反本协议约定义务的，除承担上述违约责任外，转让方与债务人还应向受让方支付资金占用费，计算方式为：资金占用费=债权转让价款×[ ]%÷360×自受让方支付价款之日至转让方实际返还转让价款日之间的天数（含价款划付当日）。</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（7）就本协议项下转让方、债务人各自因违约而对受让方承担的赔偿责任，均由转让方、债务人对受让方共同承担连带责任。</w:t>
      </w:r>
    </w:p>
    <w:p w:rsidR="00D62141" w:rsidRDefault="00D62141">
      <w:pPr>
        <w:pStyle w:val="NormalJustified"/>
        <w:widowControl w:val="0"/>
        <w:spacing w:line="520" w:lineRule="exact"/>
        <w:ind w:firstLine="585"/>
        <w:rPr>
          <w:rFonts w:ascii="宋体" w:hAnsi="宋体"/>
          <w:b/>
          <w:color w:val="000000"/>
          <w:sz w:val="28"/>
          <w:szCs w:val="28"/>
        </w:rPr>
      </w:pPr>
    </w:p>
    <w:p w:rsidR="00D62141" w:rsidRDefault="00D62141">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第七条 生效</w:t>
      </w:r>
    </w:p>
    <w:p w:rsidR="00D62141" w:rsidRDefault="00D62141">
      <w:pPr>
        <w:pStyle w:val="NormalJustified"/>
        <w:widowControl w:val="0"/>
        <w:spacing w:line="520" w:lineRule="exact"/>
        <w:ind w:firstLine="585"/>
        <w:rPr>
          <w:rFonts w:ascii="宋体" w:hAnsi="宋体"/>
          <w:sz w:val="28"/>
          <w:szCs w:val="28"/>
        </w:rPr>
      </w:pPr>
      <w:r>
        <w:rPr>
          <w:rFonts w:ascii="宋体" w:hAnsi="宋体" w:hint="eastAsia"/>
          <w:sz w:val="28"/>
          <w:szCs w:val="28"/>
        </w:rPr>
        <w:t>本协议自有权签字人签字或盖章并加盖公章后生效。</w:t>
      </w:r>
    </w:p>
    <w:p w:rsidR="00D62141" w:rsidRDefault="00D62141">
      <w:pPr>
        <w:pStyle w:val="NormalJustified"/>
        <w:widowControl w:val="0"/>
        <w:spacing w:line="520" w:lineRule="exact"/>
        <w:ind w:firstLine="585"/>
        <w:rPr>
          <w:rFonts w:ascii="宋体" w:hAnsi="宋体"/>
          <w:sz w:val="28"/>
          <w:szCs w:val="28"/>
        </w:rPr>
      </w:pPr>
    </w:p>
    <w:p w:rsidR="00D62141" w:rsidRDefault="00D62141">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第八条 权利保留</w:t>
      </w:r>
    </w:p>
    <w:p w:rsidR="00D62141" w:rsidRDefault="00D62141">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(1)一方若未行使本协议项下部分或全部权利，或未要求另一方履行、承担部分或全部义务、责任，并不构成该方对该权利的放弃或对该义务、责任的豁免。</w:t>
      </w:r>
    </w:p>
    <w:p w:rsidR="00D62141" w:rsidRDefault="00D62141">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(2)一方对另一方的任何宽容、展期或者延缓行使本协议项下的权利，均不影响其根据本协议及法律、法规而享有的任何权利，亦不视为其对该权利的放弃。</w:t>
      </w:r>
    </w:p>
    <w:p w:rsidR="00D62141" w:rsidRDefault="00D62141">
      <w:pPr>
        <w:pStyle w:val="NormalJustified"/>
        <w:widowControl w:val="0"/>
        <w:spacing w:line="520" w:lineRule="exact"/>
        <w:ind w:firstLine="585"/>
        <w:rPr>
          <w:rFonts w:ascii="宋体" w:hAnsi="宋体"/>
          <w:b/>
          <w:color w:val="000000"/>
          <w:sz w:val="28"/>
          <w:szCs w:val="28"/>
        </w:rPr>
      </w:pPr>
    </w:p>
    <w:p w:rsidR="00D62141" w:rsidRDefault="00D62141">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第九条 协议变更与修改</w:t>
      </w:r>
    </w:p>
    <w:p w:rsidR="00D62141" w:rsidRDefault="00D62141">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本协议经各方协商一致，可以书面形式进行变更或修改，任何变更或修改均构成本协议不可分割的组成部分。 </w:t>
      </w:r>
    </w:p>
    <w:p w:rsidR="00D62141" w:rsidRDefault="00D62141">
      <w:pPr>
        <w:pStyle w:val="NormalJustified"/>
        <w:widowControl w:val="0"/>
        <w:spacing w:line="520" w:lineRule="exact"/>
        <w:ind w:firstLineChars="200" w:firstLine="560"/>
        <w:rPr>
          <w:rFonts w:ascii="宋体" w:hAnsi="宋体"/>
          <w:sz w:val="28"/>
          <w:szCs w:val="28"/>
        </w:rPr>
      </w:pPr>
    </w:p>
    <w:p w:rsidR="00D62141" w:rsidRDefault="00D62141">
      <w:pPr>
        <w:pStyle w:val="NormalJustified"/>
        <w:widowControl w:val="0"/>
        <w:spacing w:line="520" w:lineRule="exact"/>
        <w:ind w:firstLineChars="200" w:firstLine="560"/>
        <w:rPr>
          <w:rFonts w:ascii="宋体" w:hAnsi="宋体"/>
          <w:bCs/>
          <w:sz w:val="28"/>
          <w:szCs w:val="28"/>
        </w:rPr>
      </w:pPr>
      <w:r>
        <w:rPr>
          <w:rFonts w:ascii="宋体" w:hAnsi="宋体" w:cs="宋体" w:hint="eastAsia"/>
          <w:sz w:val="28"/>
          <w:szCs w:val="28"/>
        </w:rPr>
        <w:t>★</w:t>
      </w:r>
      <w:r>
        <w:rPr>
          <w:rFonts w:ascii="宋体" w:hAnsi="宋体" w:hint="eastAsia"/>
          <w:b/>
          <w:sz w:val="28"/>
          <w:szCs w:val="28"/>
        </w:rPr>
        <w:t xml:space="preserve">第十条 </w:t>
      </w:r>
      <w:r>
        <w:rPr>
          <w:rFonts w:ascii="宋体" w:hAnsi="宋体" w:hint="eastAsia"/>
          <w:b/>
          <w:bCs/>
          <w:sz w:val="28"/>
          <w:szCs w:val="28"/>
        </w:rPr>
        <w:t>协议解除</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因债权（包括但不限于因债权的真实性等原因）被司法机关认</w:t>
      </w:r>
      <w:r>
        <w:rPr>
          <w:rFonts w:ascii="宋体" w:hAnsi="宋体" w:hint="eastAsia"/>
          <w:color w:val="000000"/>
          <w:sz w:val="28"/>
          <w:szCs w:val="28"/>
        </w:rPr>
        <w:lastRenderedPageBreak/>
        <w:t>定无效的，本协议解除，转让方应向受让方返还债权转让价款，并按如下公式向受让方支付资金占用费：资金占用费=债权转让价款×[ ]%÷360×自受让方支付价款之日至转让方实际返还转让价款日之间的天数。</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]%÷360×自受让方支付价款之日至转让方实际返还转让价款日之间的天数。债务人对转让方需返还的债权转让价款和需支付的资金占用费向受让方承担连带保证责任。</w:t>
      </w:r>
    </w:p>
    <w:p w:rsidR="00D62141" w:rsidRDefault="00D6214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w:t>
      </w:r>
      <w:r>
        <w:rPr>
          <w:rFonts w:hint="eastAsia"/>
        </w:rPr>
        <w:t xml:space="preserve">  </w:t>
      </w:r>
      <w:r>
        <w:rPr>
          <w:rFonts w:ascii="宋体" w:hAnsi="宋体" w:hint="eastAsia"/>
          <w:color w:val="000000"/>
          <w:sz w:val="28"/>
          <w:szCs w:val="28"/>
        </w:rPr>
        <w:t>受让方依据本协议约定停止支付债权转让价款或解除本协议的，受让方不因此承担任何违约或赔偿责任。</w:t>
      </w:r>
    </w:p>
    <w:p w:rsidR="00D62141" w:rsidRDefault="00D62141">
      <w:pPr>
        <w:pStyle w:val="NormalJustified"/>
        <w:widowControl w:val="0"/>
        <w:spacing w:line="520" w:lineRule="exact"/>
        <w:ind w:firstLineChars="200" w:firstLine="560"/>
        <w:rPr>
          <w:rFonts w:ascii="宋体" w:hAnsi="宋体"/>
          <w:color w:val="000000"/>
          <w:sz w:val="28"/>
          <w:szCs w:val="28"/>
        </w:rPr>
      </w:pPr>
    </w:p>
    <w:p w:rsidR="00D62141" w:rsidRDefault="00D62141">
      <w:pPr>
        <w:pStyle w:val="NormalJustified"/>
        <w:widowControl w:val="0"/>
        <w:spacing w:line="520" w:lineRule="exact"/>
        <w:ind w:firstLine="585"/>
        <w:rPr>
          <w:rFonts w:ascii="宋体" w:hAnsi="宋体"/>
          <w:b/>
          <w:sz w:val="28"/>
          <w:szCs w:val="28"/>
        </w:rPr>
      </w:pPr>
      <w:r>
        <w:rPr>
          <w:rFonts w:ascii="宋体" w:hAnsi="宋体" w:hint="eastAsia"/>
          <w:b/>
          <w:sz w:val="28"/>
          <w:szCs w:val="28"/>
        </w:rPr>
        <w:t>第十一条 法律适用及争议解决</w:t>
      </w:r>
    </w:p>
    <w:p w:rsidR="00D62141" w:rsidRDefault="00D62141">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★11.1 本协议适用中华人民共和国法律。</w:t>
      </w:r>
    </w:p>
    <w:p w:rsidR="00D62141" w:rsidRDefault="00D62141">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p>
    <w:p w:rsidR="00D62141" w:rsidRDefault="00D62141">
      <w:pPr>
        <w:pStyle w:val="NormalJustified"/>
        <w:widowControl w:val="0"/>
        <w:spacing w:line="520" w:lineRule="exact"/>
        <w:ind w:firstLineChars="200" w:firstLine="560"/>
        <w:rPr>
          <w:rFonts w:ascii="宋体" w:hAnsi="宋体"/>
          <w:color w:val="000000"/>
          <w:sz w:val="28"/>
          <w:szCs w:val="28"/>
        </w:rPr>
      </w:pPr>
    </w:p>
    <w:p w:rsidR="00D62141" w:rsidRDefault="00D62141">
      <w:pPr>
        <w:pStyle w:val="NormalJustified"/>
        <w:widowControl w:val="0"/>
        <w:spacing w:line="520" w:lineRule="exact"/>
        <w:ind w:firstLine="585"/>
        <w:rPr>
          <w:rFonts w:ascii="宋体" w:hAnsi="宋体"/>
          <w:b/>
          <w:sz w:val="28"/>
          <w:szCs w:val="28"/>
        </w:rPr>
      </w:pPr>
      <w:r>
        <w:rPr>
          <w:rFonts w:ascii="宋体" w:hAnsi="宋体" w:cs="宋体" w:hint="eastAsia"/>
          <w:sz w:val="28"/>
          <w:szCs w:val="28"/>
        </w:rPr>
        <w:lastRenderedPageBreak/>
        <w:t>★</w:t>
      </w:r>
      <w:r>
        <w:rPr>
          <w:rFonts w:ascii="宋体" w:hAnsi="宋体" w:hint="eastAsia"/>
          <w:b/>
          <w:sz w:val="28"/>
          <w:szCs w:val="28"/>
        </w:rPr>
        <w:t>第十二条 保密</w:t>
      </w:r>
    </w:p>
    <w:p w:rsidR="00D62141" w:rsidRDefault="00D62141">
      <w:pPr>
        <w:pStyle w:val="NormalJustified"/>
        <w:widowControl w:val="0"/>
        <w:spacing w:line="520" w:lineRule="exact"/>
        <w:ind w:firstLineChars="200" w:firstLine="560"/>
        <w:rPr>
          <w:rFonts w:ascii="宋体" w:hAnsi="宋体"/>
          <w:bCs/>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D62141" w:rsidRDefault="00D62141">
      <w:pPr>
        <w:pStyle w:val="NormalJustified"/>
        <w:widowControl w:val="0"/>
        <w:spacing w:line="520" w:lineRule="exact"/>
        <w:ind w:firstLine="585"/>
        <w:rPr>
          <w:rFonts w:ascii="宋体" w:hAnsi="宋体"/>
          <w:b/>
          <w:sz w:val="28"/>
          <w:szCs w:val="28"/>
        </w:rPr>
      </w:pPr>
    </w:p>
    <w:p w:rsidR="00D62141" w:rsidRDefault="00D62141">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合作</w:t>
      </w:r>
    </w:p>
    <w:p w:rsidR="00D62141" w:rsidRDefault="00D62141">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经受让方要求，转让方应与受让方就以下事宜进行真诚合作：(i)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D62141" w:rsidRDefault="00D62141">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债权转让后，转让方应在收到债务人的还款，及与债权有关的任何帐单、发票、信函或其他文件后，立即转交给受让方。</w:t>
      </w:r>
    </w:p>
    <w:p w:rsidR="00D62141" w:rsidRDefault="00D62141">
      <w:pPr>
        <w:pStyle w:val="NormalJustified"/>
        <w:widowControl w:val="0"/>
        <w:spacing w:line="520" w:lineRule="exact"/>
        <w:ind w:firstLineChars="200" w:firstLine="560"/>
        <w:rPr>
          <w:rFonts w:ascii="宋体" w:hAnsi="宋体" w:cs="仿宋"/>
          <w:bCs/>
          <w:sz w:val="28"/>
          <w:szCs w:val="28"/>
        </w:rPr>
      </w:pPr>
      <w:r>
        <w:rPr>
          <w:rFonts w:ascii="宋体" w:hAnsi="宋体" w:cs="仿宋" w:hint="eastAsia"/>
          <w:bCs/>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D62141" w:rsidRDefault="00D62141">
      <w:pPr>
        <w:pStyle w:val="NormalJustified"/>
        <w:widowControl w:val="0"/>
        <w:spacing w:line="520" w:lineRule="exact"/>
        <w:ind w:firstLineChars="200" w:firstLine="560"/>
        <w:rPr>
          <w:rFonts w:ascii="宋体" w:hAnsi="宋体" w:cs="仿宋"/>
          <w:bCs/>
          <w:sz w:val="28"/>
          <w:szCs w:val="28"/>
        </w:rPr>
      </w:pPr>
    </w:p>
    <w:p w:rsidR="00D62141" w:rsidRDefault="00D62141">
      <w:pPr>
        <w:adjustRightInd w:val="0"/>
        <w:snapToGrid w:val="0"/>
        <w:spacing w:line="520" w:lineRule="exact"/>
        <w:rPr>
          <w:rFonts w:ascii="宋体" w:hAnsi="宋体" w:cs="宋体"/>
          <w:b/>
          <w:bCs/>
          <w:sz w:val="28"/>
          <w:szCs w:val="28"/>
        </w:rPr>
      </w:pPr>
      <w:r>
        <w:rPr>
          <w:rFonts w:ascii="仿宋_GB2312" w:eastAsia="仿宋_GB2312" w:hAnsi="宋体" w:hint="eastAsia"/>
          <w:b/>
          <w:bCs/>
          <w:color w:val="000000"/>
          <w:sz w:val="32"/>
          <w:szCs w:val="32"/>
        </w:rPr>
        <w:t xml:space="preserve">   </w:t>
      </w:r>
      <w:r>
        <w:rPr>
          <w:rFonts w:ascii="宋体" w:hAnsi="宋体" w:cs="宋体" w:hint="eastAsia"/>
          <w:b/>
          <w:bCs/>
          <w:color w:val="000000"/>
          <w:sz w:val="28"/>
          <w:szCs w:val="28"/>
        </w:rPr>
        <w:t xml:space="preserve"> </w:t>
      </w:r>
      <w:r>
        <w:rPr>
          <w:rFonts w:ascii="宋体" w:hAnsi="宋体" w:cs="宋体" w:hint="eastAsia"/>
          <w:b/>
          <w:bCs/>
          <w:sz w:val="28"/>
          <w:szCs w:val="28"/>
        </w:rPr>
        <w:t>第十四条  通知与送达</w:t>
      </w:r>
    </w:p>
    <w:p w:rsidR="00D62141" w:rsidRDefault="00D62141">
      <w:pPr>
        <w:spacing w:line="520" w:lineRule="exact"/>
        <w:rPr>
          <w:rFonts w:ascii="宋体" w:hAnsi="宋体" w:cs="宋体"/>
          <w:b/>
          <w:sz w:val="28"/>
          <w:szCs w:val="28"/>
        </w:rPr>
      </w:pPr>
      <w:r>
        <w:rPr>
          <w:rFonts w:ascii="宋体" w:hAnsi="宋体" w:cs="宋体" w:hint="eastAsia"/>
          <w:sz w:val="28"/>
          <w:szCs w:val="28"/>
        </w:rPr>
        <w:t xml:space="preserve">   </w:t>
      </w:r>
      <w:r>
        <w:rPr>
          <w:rFonts w:ascii="宋体" w:hAnsi="宋体" w:cs="宋体" w:hint="eastAsia"/>
          <w:b/>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D62141" w:rsidRDefault="00D62141">
      <w:pPr>
        <w:wordWrap w:val="0"/>
        <w:spacing w:line="520" w:lineRule="exact"/>
        <w:rPr>
          <w:rFonts w:ascii="宋体" w:hAnsi="宋体" w:cs="宋体"/>
          <w:b/>
          <w:w w:val="80"/>
          <w:sz w:val="28"/>
          <w:szCs w:val="28"/>
        </w:rPr>
      </w:pPr>
      <w:r>
        <w:rPr>
          <w:rFonts w:ascii="宋体" w:hAnsi="宋体" w:cs="宋体" w:hint="eastAsia"/>
          <w:b/>
          <w:w w:val="80"/>
          <w:sz w:val="28"/>
          <w:szCs w:val="28"/>
        </w:rPr>
        <w:t>（1）转让方确认其有效的送达地址为：(名称、地址、邮编、联系人、联系电话)</w:t>
      </w:r>
    </w:p>
    <w:p w:rsidR="00D62141" w:rsidRDefault="00D62141">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D62141" w:rsidRDefault="00D62141">
      <w:pPr>
        <w:wordWrap w:val="0"/>
        <w:spacing w:line="520" w:lineRule="exact"/>
        <w:rPr>
          <w:rFonts w:ascii="宋体" w:hAnsi="宋体" w:cs="宋体"/>
          <w:b/>
          <w:w w:val="80"/>
          <w:sz w:val="28"/>
          <w:szCs w:val="28"/>
        </w:rPr>
      </w:pPr>
      <w:r>
        <w:rPr>
          <w:rFonts w:ascii="宋体" w:hAnsi="宋体" w:cs="宋体" w:hint="eastAsia"/>
          <w:b/>
          <w:w w:val="80"/>
          <w:sz w:val="28"/>
          <w:szCs w:val="28"/>
        </w:rPr>
        <w:t>（2）受让方确认其有效的送达地址为：(名称、地址、邮编、联系人、联系电话)</w:t>
      </w:r>
    </w:p>
    <w:p w:rsidR="00D62141" w:rsidRDefault="00D62141">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D62141" w:rsidRDefault="00D62141">
      <w:pPr>
        <w:wordWrap w:val="0"/>
        <w:spacing w:line="520" w:lineRule="exact"/>
        <w:rPr>
          <w:rFonts w:ascii="宋体" w:hAnsi="宋体" w:cs="宋体"/>
          <w:b/>
          <w:w w:val="80"/>
          <w:sz w:val="28"/>
          <w:szCs w:val="28"/>
        </w:rPr>
      </w:pPr>
      <w:r>
        <w:rPr>
          <w:rFonts w:ascii="宋体" w:hAnsi="宋体" w:cs="宋体" w:hint="eastAsia"/>
          <w:b/>
          <w:w w:val="80"/>
          <w:sz w:val="28"/>
          <w:szCs w:val="28"/>
        </w:rPr>
        <w:t>（3）债务人确认其有效的送达地址为：(名称、地址、邮编、联系人、联系电话)</w:t>
      </w:r>
    </w:p>
    <w:p w:rsidR="00D62141" w:rsidRDefault="00D62141">
      <w:pPr>
        <w:wordWrap w:val="0"/>
        <w:spacing w:line="520" w:lineRule="exact"/>
        <w:rPr>
          <w:rFonts w:ascii="宋体" w:hAnsi="宋体" w:cs="宋体"/>
          <w:sz w:val="28"/>
          <w:szCs w:val="28"/>
        </w:rPr>
      </w:pPr>
      <w:r>
        <w:rPr>
          <w:rFonts w:ascii="宋体" w:hAnsi="宋体" w:cs="宋体" w:hint="eastAsia"/>
          <w:b/>
          <w:sz w:val="28"/>
          <w:szCs w:val="28"/>
          <w:u w:val="single"/>
        </w:rPr>
        <w:t xml:space="preserve">                                                                                                                                </w:t>
      </w:r>
    </w:p>
    <w:p w:rsidR="00D62141" w:rsidRDefault="00D62141">
      <w:pPr>
        <w:spacing w:line="520" w:lineRule="exact"/>
        <w:rPr>
          <w:rFonts w:ascii="宋体" w:hAnsi="宋体" w:cs="宋体"/>
          <w:sz w:val="28"/>
          <w:szCs w:val="28"/>
        </w:rPr>
      </w:pPr>
      <w:r>
        <w:rPr>
          <w:rFonts w:ascii="宋体" w:hAnsi="宋体" w:cs="宋体" w:hint="eastAsia"/>
          <w:sz w:val="28"/>
          <w:szCs w:val="28"/>
        </w:rPr>
        <w:t xml:space="preserve">    14.2  </w:t>
      </w:r>
      <w:r>
        <w:rPr>
          <w:rFonts w:ascii="宋体" w:hAnsi="宋体" w:cs="宋体" w:hint="eastAsia"/>
          <w:b/>
          <w:sz w:val="28"/>
          <w:szCs w:val="28"/>
        </w:rPr>
        <w:t>一方需变更本协议确认的送达地址的，应及时通过邮寄方式(快递或EMS)通知协议其他方；</w:t>
      </w:r>
      <w:r>
        <w:rPr>
          <w:rFonts w:ascii="宋体" w:hAnsi="宋体" w:cs="宋体" w:hint="eastAsia"/>
          <w:sz w:val="28"/>
          <w:szCs w:val="28"/>
        </w:rPr>
        <w:t>一方在协议争议阶段或协议争议进入执行阶段变更本协议确认的送达地址的，应向法院、仲裁机构履行送达地址变更通知义务。</w:t>
      </w:r>
    </w:p>
    <w:p w:rsidR="00D62141" w:rsidRDefault="00D62141">
      <w:pPr>
        <w:spacing w:line="520" w:lineRule="exact"/>
        <w:rPr>
          <w:rFonts w:ascii="宋体" w:hAnsi="宋体" w:cs="宋体"/>
          <w:sz w:val="28"/>
          <w:szCs w:val="28"/>
        </w:rPr>
      </w:pPr>
      <w:r>
        <w:rPr>
          <w:rFonts w:ascii="宋体" w:hAnsi="宋体" w:cs="宋体" w:hint="eastAsia"/>
          <w:sz w:val="28"/>
          <w:szCs w:val="28"/>
        </w:rPr>
        <w:t xml:space="preserve">    14.3  </w:t>
      </w:r>
      <w:r>
        <w:rPr>
          <w:rFonts w:ascii="宋体" w:hAnsi="宋体" w:cs="宋体" w:hint="eastAsia"/>
          <w:b/>
          <w:sz w:val="28"/>
          <w:szCs w:val="28"/>
        </w:rPr>
        <w:t>一方按第14.2条所述方式履行变更通知义务后，以其变更后的送达地址为有效送达地址，否则本协议确认的送达地址仍为有效送达地址。</w:t>
      </w:r>
    </w:p>
    <w:p w:rsidR="00D62141" w:rsidRDefault="00D62141">
      <w:pPr>
        <w:spacing w:line="520" w:lineRule="exact"/>
        <w:rPr>
          <w:rFonts w:ascii="宋体" w:hAnsi="宋体" w:cs="宋体"/>
          <w:sz w:val="28"/>
          <w:szCs w:val="28"/>
        </w:rPr>
      </w:pPr>
      <w:r>
        <w:rPr>
          <w:rFonts w:ascii="宋体" w:hAnsi="宋体" w:cs="宋体" w:hint="eastAsia"/>
          <w:sz w:val="28"/>
          <w:szCs w:val="28"/>
        </w:rPr>
        <w:lastRenderedPageBreak/>
        <w:t xml:space="preserve">    14.4  因任何一方提供或确认的地址不准确、送达地址变更后未及时按第14.2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宋体" w:hint="eastAsia"/>
          <w:b/>
          <w:sz w:val="28"/>
          <w:szCs w:val="28"/>
        </w:rPr>
        <w:t xml:space="preserve"> </w:t>
      </w:r>
    </w:p>
    <w:p w:rsidR="00D62141" w:rsidRDefault="00D62141">
      <w:pPr>
        <w:spacing w:line="520" w:lineRule="exact"/>
        <w:rPr>
          <w:rFonts w:ascii="宋体" w:hAnsi="宋体" w:cs="宋体"/>
          <w:sz w:val="28"/>
          <w:szCs w:val="28"/>
        </w:rPr>
      </w:pPr>
      <w:r>
        <w:rPr>
          <w:rFonts w:ascii="宋体" w:hAnsi="宋体" w:cs="宋体" w:hint="eastAsia"/>
          <w:sz w:val="28"/>
          <w:szCs w:val="28"/>
        </w:rPr>
        <w:t xml:space="preserve">    14.5  法院可直接邮寄送达至本协议确认的送达地址，即使当事人未能收到法院邮寄送达的文书，由于本协议约定，也视为送达。</w:t>
      </w:r>
    </w:p>
    <w:p w:rsidR="00D62141" w:rsidRDefault="00D62141">
      <w:pPr>
        <w:pStyle w:val="NormalJustified"/>
        <w:widowControl w:val="0"/>
        <w:spacing w:line="520" w:lineRule="exact"/>
        <w:ind w:firstLineChars="200" w:firstLine="560"/>
        <w:rPr>
          <w:rFonts w:ascii="宋体" w:hAnsi="宋体" w:cs="宋体"/>
          <w:bCs/>
          <w:sz w:val="28"/>
          <w:szCs w:val="28"/>
        </w:rPr>
      </w:pPr>
    </w:p>
    <w:p w:rsidR="00D62141" w:rsidRDefault="00D62141">
      <w:pPr>
        <w:pStyle w:val="NormalJustified"/>
        <w:widowControl w:val="0"/>
        <w:spacing w:line="520" w:lineRule="exact"/>
        <w:ind w:firstLine="585"/>
        <w:rPr>
          <w:rFonts w:ascii="宋体" w:hAnsi="宋体"/>
          <w:b/>
          <w:sz w:val="28"/>
          <w:szCs w:val="28"/>
        </w:rPr>
      </w:pPr>
      <w:r>
        <w:rPr>
          <w:rFonts w:ascii="宋体" w:hAnsi="宋体" w:hint="eastAsia"/>
          <w:b/>
          <w:sz w:val="28"/>
          <w:szCs w:val="28"/>
        </w:rPr>
        <w:t>第十五条 其他</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15.3如本协议的某条款或某条款的部分内容在现在或将来成为无效，该无效条款或该无效部分并不影响本协议及本协议其它条款或该条款其它内容的有效性。</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15.4本协议附件构成本协议不可分割的组成部分，具有与本协议相同的法律效力。</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15.5在不影响本协议其他约定的情形下，本协议对各方及各自依</w:t>
      </w:r>
      <w:r>
        <w:rPr>
          <w:rFonts w:ascii="宋体" w:hAnsi="宋体" w:cs="宋体" w:hint="eastAsia"/>
          <w:bCs/>
          <w:sz w:val="28"/>
          <w:szCs w:val="28"/>
        </w:rPr>
        <w:lastRenderedPageBreak/>
        <w:t>法产生的承继人和受让人均具有法律约束力。</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15.6本协议中的标题和业务名称仅为指代的方便而使用，不得用于对条款内容及当事方权利义务的解释。</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15.7凡与本协议有关的任何费用，包括但不限于管理、处置、公证、登记、保险、维修、保养、拍卖、变卖、过户、鉴定、评估、保管等费用均由转让方/债务人负担。</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15.8 除法律规定或当事人另有约定外，因本协议订立、履行及争议解决发生的费用（包括律师费用）由转让方/债务人承担。</w:t>
      </w:r>
    </w:p>
    <w:p w:rsidR="00D62141" w:rsidRDefault="00D62141">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15.9本协议一式[   ]份，各方各执[   ]份，具有同等法律效力。</w:t>
      </w:r>
    </w:p>
    <w:p>
      <w:r>
        <w:rPr>
          <w:rFonts w:ascii="宋体" w:hAnsi="宋体"/>
          <w:sz w:val="28"/>
          <w:highlight w:val="magenta"/>
        </w:rPr>
        <w:t>（以下无正文）</w:t>
      </w:r>
    </w:p>
    <w:p>
      <w:r>
        <w:rPr>
          <w:rFonts w:ascii="宋体" w:hAnsi="宋体"/>
          <w:sz w:val="28"/>
          <w:highlight w:val="magenta"/>
        </w:rPr>
        <w:t>（本页无正文，为编号为[            ]《债权转让协议》的签署页）</w:t>
      </w:r>
    </w:p>
    <w:p>
      <w:r>
        <w:rPr>
          <w:rFonts w:ascii="宋体" w:hAnsi="宋体"/>
          <w:b/>
          <w:sz w:val="28"/>
          <w:highlight w:val="magenta"/>
        </w:rPr>
        <w:t>转让方：[                  ]</w:t>
      </w:r>
    </w:p>
    <w:p>
      <w:r>
        <w:rPr>
          <w:rFonts w:ascii="宋体" w:hAnsi="宋体"/>
          <w:sz w:val="28"/>
          <w:highlight w:val="magenta"/>
        </w:rPr>
        <w:t>法定代表人(或授权代理人)：[                    ]</w:t>
      </w:r>
    </w:p>
    <w:p>
      <w:r>
        <w:rPr>
          <w:rFonts w:ascii="宋体" w:hAnsi="宋体"/>
          <w:sz w:val="28"/>
          <w:highlight w:val="magenta"/>
        </w:rPr>
        <w:t xml:space="preserve">  </w:t>
      </w:r>
    </w:p>
    <w:p>
      <w:r>
        <w:rPr>
          <w:rFonts w:ascii="宋体" w:hAnsi="宋体"/>
          <w:b/>
          <w:sz w:val="28"/>
          <w:highlight w:val="magenta"/>
        </w:rPr>
        <w:t>受让方：中国华融资产管理股份有限公司[        ]分公司</w:t>
      </w:r>
    </w:p>
    <w:p>
      <w:r>
        <w:rPr>
          <w:rFonts w:ascii="宋体" w:hAnsi="宋体"/>
          <w:sz w:val="28"/>
          <w:highlight w:val="magenta"/>
        </w:rPr>
        <w:t>负责人(或授权代理人)：[                    ]</w:t>
      </w:r>
    </w:p>
    <w:p>
      <w:r>
        <w:rPr>
          <w:rFonts w:ascii="宋体" w:hAnsi="宋体"/>
          <w:b/>
          <w:sz w:val="28"/>
          <w:highlight w:val="magenta"/>
        </w:rPr>
        <w:t>债务人：[                  ]</w:t>
      </w:r>
    </w:p>
    <w:p>
      <w:r>
        <w:rPr>
          <w:rFonts w:ascii="宋体" w:hAnsi="宋体"/>
          <w:sz w:val="28"/>
          <w:highlight w:val="magenta"/>
        </w:rPr>
        <w:t>法定代表人(或授权代理人)：[                     ]</w:t>
      </w:r>
    </w:p>
    <w:p>
      <w:r>
        <w:rPr>
          <w:rFonts w:ascii="宋体" w:hAnsi="宋体"/>
          <w:sz w:val="28"/>
          <w:highlight w:val="magenta"/>
        </w:rPr>
        <w:t>附件一：</w:t>
      </w:r>
    </w:p>
    <w:p>
      <w:r>
        <w:rPr>
          <w:rFonts w:ascii="宋体" w:hAnsi="宋体"/>
          <w:b/>
          <w:sz w:val="28"/>
          <w:highlight w:val="magenta"/>
        </w:rPr>
        <w:t>债权信息表</w:t>
      </w:r>
    </w:p>
    <w:p>
      <w:r>
        <w:rPr>
          <w:rFonts w:ascii="宋体" w:hAnsi="宋体"/>
          <w:sz w:val="28"/>
          <w:highlight w:val="magenta"/>
        </w:rPr>
        <w:t>截止日：        年   月   日</w:t>
      </w:r>
    </w:p>
    <w:p>
      <w:r>
        <w:rPr>
          <w:rFonts w:ascii="宋体" w:hAnsi="宋体"/>
          <w:highlight w:val="magenta"/>
        </w:rPr>
        <w:br/>
        <w:t>附件二：</w:t>
      </w:r>
    </w:p>
    <w:p>
      <w:r>
        <w:rPr>
          <w:rFonts w:ascii="宋体" w:hAnsi="宋体"/>
          <w:b/>
          <w:highlight w:val="magenta"/>
        </w:rPr>
        <w:t>《债权文件清单》</w:t>
      </w:r>
    </w:p>
    <w:p>
      <w:r>
        <w:rPr>
          <w:rFonts w:ascii="宋体" w:hAnsi="宋体"/>
          <w:sz w:val="28"/>
          <w:highlight w:val="magenta"/>
        </w:rPr>
        <w:t>填表说明：</w:t>
      </w:r>
    </w:p>
    <w:p>
      <w:r>
        <w:rPr>
          <w:rFonts w:ascii="宋体" w:hAnsi="宋体"/>
          <w:sz w:val="28"/>
          <w:highlight w:val="magenta"/>
        </w:rPr>
        <w:t>1、该清单由各方根据实际情况填写，原则上应当取得债权文件原件；</w:t>
      </w:r>
    </w:p>
    <w:p>
      <w:r>
        <w:rPr>
          <w:rFonts w:ascii="宋体" w:hAnsi="宋体"/>
          <w:sz w:val="28"/>
          <w:highlight w:val="magenta"/>
        </w:rPr>
        <w:t>2、使用时可根据实际情况补充，但请勿删除文件中所列各类文件，如适用请填写“√”，表格中空白部分请填写“/”；</w:t>
      </w:r>
    </w:p>
    <w:p>
      <w:r>
        <w:rPr>
          <w:rFonts w:ascii="宋体" w:hAnsi="宋体"/>
          <w:sz w:val="28"/>
          <w:highlight w:val="magenta"/>
        </w:rPr>
        <w:t>3、实际使用本协议时，请将该说明删除。</w:t>
      </w:r>
    </w:p>
    <w:p w:rsidR="00D62141" w:rsidRDefault="00D62141">
      <w:pPr>
        <w:pStyle w:val="NormalJustified"/>
        <w:widowControl w:val="0"/>
        <w:spacing w:line="520" w:lineRule="exact"/>
        <w:ind w:firstLineChars="200" w:firstLine="560"/>
        <w:rPr>
          <w:rFonts w:ascii="宋体" w:hAnsi="宋体" w:cs="宋体"/>
          <w:b/>
          <w:bCs/>
          <w:sz w:val="28"/>
          <w:szCs w:val="28"/>
        </w:rPr>
      </w:pPr>
      <w:r>
        <w:rPr>
          <w:rFonts w:ascii="宋体" w:hAnsi="宋体" w:cs="宋体" w:hint="eastAsia"/>
          <w:sz w:val="28"/>
          <w:szCs w:val="28"/>
        </w:rPr>
        <w:t>★</w:t>
      </w:r>
      <w:r>
        <w:rPr>
          <w:rFonts w:ascii="宋体" w:hAnsi="宋体" w:cs="宋体" w:hint="eastAsia"/>
          <w:b/>
          <w:bCs/>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D62141" w:rsidRDefault="00D62141">
      <w:pPr>
        <w:pStyle w:val="NormalJustified"/>
        <w:widowControl w:val="0"/>
        <w:tabs>
          <w:tab w:val="left" w:pos="4680"/>
        </w:tabs>
        <w:spacing w:line="520" w:lineRule="exact"/>
        <w:ind w:firstLineChars="200" w:firstLine="562"/>
        <w:jc w:val="left"/>
        <w:rPr>
          <w:rFonts w:ascii="宋体" w:hAnsi="宋体" w:cs="宋体"/>
          <w:b/>
          <w:bCs/>
          <w:sz w:val="28"/>
          <w:szCs w:val="28"/>
        </w:rPr>
      </w:pPr>
    </w:p>
    <w:sectPr w:rsidR="00D62141" w:rsidSect="00F913DD">
      <w:pgSz w:w="11909" w:h="16834"/>
      <w:pgMar w:top="1440" w:right="1440" w:bottom="1440" w:left="1440" w:header="720" w:footer="720" w:gutter="0"/>
      <w:paperSrc w:first="50709" w:other="50709"/>
      <w:pgNumType w:start="1"/>
      <w:cols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C79" w:rsidRDefault="00915C79">
      <w:r>
        <w:separator/>
      </w:r>
    </w:p>
  </w:endnote>
  <w:endnote w:type="continuationSeparator" w:id="0">
    <w:p w:rsidR="00915C79" w:rsidRDefault="0091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C79" w:rsidRDefault="00915C79">
      <w:r>
        <w:separator/>
      </w:r>
    </w:p>
  </w:footnote>
  <w:footnote w:type="continuationSeparator" w:id="0">
    <w:p w:rsidR="00915C79" w:rsidRDefault="00915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5920109F"/>
    <w:multiLevelType w:val="singleLevel"/>
    <w:tmpl w:val="5920109F"/>
    <w:lvl w:ilvl="0">
      <w:start w:val="1"/>
      <w:numFmt w:val="decimal"/>
      <w:suff w:val="space"/>
      <w:lvlText w:val="(%1)"/>
      <w:lvlJc w:val="left"/>
    </w:lvl>
  </w:abstractNum>
  <w:num w:numId="1">
    <w:abstractNumId w:val="3"/>
  </w:num>
  <w:num w:numId="2">
    <w:abstractNumId w:val="10"/>
  </w:num>
  <w:num w:numId="3">
    <w:abstractNumId w:val="8"/>
  </w:num>
  <w:num w:numId="4">
    <w:abstractNumId w:val="6"/>
  </w:num>
  <w:num w:numId="5">
    <w:abstractNumId w:val="2"/>
  </w:num>
  <w:num w:numId="6">
    <w:abstractNumId w:val="9"/>
  </w:num>
  <w:num w:numId="7">
    <w:abstractNumId w:val="1"/>
  </w:num>
  <w:num w:numId="8">
    <w:abstractNumId w:val="4"/>
  </w:num>
  <w:num w:numId="9">
    <w:abstractNumId w:val="7"/>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11591"/>
    <w:rsid w:val="000120EB"/>
    <w:rsid w:val="00015C67"/>
    <w:rsid w:val="00036B98"/>
    <w:rsid w:val="00041400"/>
    <w:rsid w:val="00041754"/>
    <w:rsid w:val="00044FE9"/>
    <w:rsid w:val="000555AF"/>
    <w:rsid w:val="000612D8"/>
    <w:rsid w:val="0006158B"/>
    <w:rsid w:val="00065114"/>
    <w:rsid w:val="00075896"/>
    <w:rsid w:val="00085E57"/>
    <w:rsid w:val="00091CB8"/>
    <w:rsid w:val="000928E2"/>
    <w:rsid w:val="00094FFB"/>
    <w:rsid w:val="00095380"/>
    <w:rsid w:val="000D0738"/>
    <w:rsid w:val="000D2979"/>
    <w:rsid w:val="000D4C16"/>
    <w:rsid w:val="000E0CA0"/>
    <w:rsid w:val="000E2130"/>
    <w:rsid w:val="000E4C8A"/>
    <w:rsid w:val="000E5682"/>
    <w:rsid w:val="000F46BF"/>
    <w:rsid w:val="000F492F"/>
    <w:rsid w:val="000F72FB"/>
    <w:rsid w:val="001140F1"/>
    <w:rsid w:val="001218AB"/>
    <w:rsid w:val="00127361"/>
    <w:rsid w:val="0014566D"/>
    <w:rsid w:val="00154B42"/>
    <w:rsid w:val="00160193"/>
    <w:rsid w:val="00161C95"/>
    <w:rsid w:val="00161CA7"/>
    <w:rsid w:val="00165F8F"/>
    <w:rsid w:val="00166BE3"/>
    <w:rsid w:val="0017461C"/>
    <w:rsid w:val="00195097"/>
    <w:rsid w:val="001A4647"/>
    <w:rsid w:val="001A706E"/>
    <w:rsid w:val="001B5A58"/>
    <w:rsid w:val="001C2752"/>
    <w:rsid w:val="001D1601"/>
    <w:rsid w:val="001D4CAE"/>
    <w:rsid w:val="001F0C54"/>
    <w:rsid w:val="001F6FE9"/>
    <w:rsid w:val="00205EEB"/>
    <w:rsid w:val="00225BBE"/>
    <w:rsid w:val="002776F6"/>
    <w:rsid w:val="00280713"/>
    <w:rsid w:val="00280B39"/>
    <w:rsid w:val="002A7CD9"/>
    <w:rsid w:val="002B5B13"/>
    <w:rsid w:val="002C5686"/>
    <w:rsid w:val="002D7A17"/>
    <w:rsid w:val="002E0BC0"/>
    <w:rsid w:val="002E2B78"/>
    <w:rsid w:val="002F0F78"/>
    <w:rsid w:val="002F3B49"/>
    <w:rsid w:val="002F61C6"/>
    <w:rsid w:val="0030189B"/>
    <w:rsid w:val="00303939"/>
    <w:rsid w:val="003054BF"/>
    <w:rsid w:val="00311124"/>
    <w:rsid w:val="00315D63"/>
    <w:rsid w:val="00336BAB"/>
    <w:rsid w:val="003374BD"/>
    <w:rsid w:val="00341018"/>
    <w:rsid w:val="00355F6C"/>
    <w:rsid w:val="00360BDC"/>
    <w:rsid w:val="00370CFA"/>
    <w:rsid w:val="00384684"/>
    <w:rsid w:val="00385939"/>
    <w:rsid w:val="003922AE"/>
    <w:rsid w:val="003A0632"/>
    <w:rsid w:val="003A1C82"/>
    <w:rsid w:val="003A7547"/>
    <w:rsid w:val="003B70D8"/>
    <w:rsid w:val="003E2EB3"/>
    <w:rsid w:val="003E6091"/>
    <w:rsid w:val="003E76DA"/>
    <w:rsid w:val="004002E1"/>
    <w:rsid w:val="004011B5"/>
    <w:rsid w:val="004046F0"/>
    <w:rsid w:val="00413EB2"/>
    <w:rsid w:val="00421449"/>
    <w:rsid w:val="00426AB1"/>
    <w:rsid w:val="00427A73"/>
    <w:rsid w:val="00446707"/>
    <w:rsid w:val="00453F05"/>
    <w:rsid w:val="00463211"/>
    <w:rsid w:val="00473078"/>
    <w:rsid w:val="0048564B"/>
    <w:rsid w:val="00487B0D"/>
    <w:rsid w:val="00492AC9"/>
    <w:rsid w:val="004B3A58"/>
    <w:rsid w:val="004B4C54"/>
    <w:rsid w:val="004D0138"/>
    <w:rsid w:val="004E68AE"/>
    <w:rsid w:val="004F1E27"/>
    <w:rsid w:val="004F2D23"/>
    <w:rsid w:val="00504DDD"/>
    <w:rsid w:val="00506BB8"/>
    <w:rsid w:val="005155E1"/>
    <w:rsid w:val="005256EF"/>
    <w:rsid w:val="005368DD"/>
    <w:rsid w:val="00536DBF"/>
    <w:rsid w:val="005452BD"/>
    <w:rsid w:val="005520CD"/>
    <w:rsid w:val="005522C3"/>
    <w:rsid w:val="00564684"/>
    <w:rsid w:val="00576F56"/>
    <w:rsid w:val="00591EA0"/>
    <w:rsid w:val="00592494"/>
    <w:rsid w:val="005968DA"/>
    <w:rsid w:val="00597093"/>
    <w:rsid w:val="005A09CE"/>
    <w:rsid w:val="005A6A93"/>
    <w:rsid w:val="005C06A7"/>
    <w:rsid w:val="005D192E"/>
    <w:rsid w:val="005D5942"/>
    <w:rsid w:val="005E3F5F"/>
    <w:rsid w:val="005E4DA1"/>
    <w:rsid w:val="00601628"/>
    <w:rsid w:val="00606FBD"/>
    <w:rsid w:val="00610ABF"/>
    <w:rsid w:val="0061226B"/>
    <w:rsid w:val="00616935"/>
    <w:rsid w:val="00634BAB"/>
    <w:rsid w:val="00646136"/>
    <w:rsid w:val="0065465B"/>
    <w:rsid w:val="00656C94"/>
    <w:rsid w:val="00657B60"/>
    <w:rsid w:val="006619B4"/>
    <w:rsid w:val="00665261"/>
    <w:rsid w:val="00666243"/>
    <w:rsid w:val="006730F5"/>
    <w:rsid w:val="006907CD"/>
    <w:rsid w:val="0069447C"/>
    <w:rsid w:val="00696813"/>
    <w:rsid w:val="006A1099"/>
    <w:rsid w:val="006A33C7"/>
    <w:rsid w:val="006A3CED"/>
    <w:rsid w:val="006B7059"/>
    <w:rsid w:val="006C09EB"/>
    <w:rsid w:val="006C0BF2"/>
    <w:rsid w:val="006C21FE"/>
    <w:rsid w:val="006C45B0"/>
    <w:rsid w:val="006D477A"/>
    <w:rsid w:val="006D51CC"/>
    <w:rsid w:val="006F0200"/>
    <w:rsid w:val="00700F4C"/>
    <w:rsid w:val="00715AEB"/>
    <w:rsid w:val="00716100"/>
    <w:rsid w:val="00721D5B"/>
    <w:rsid w:val="00723B30"/>
    <w:rsid w:val="00723CF1"/>
    <w:rsid w:val="00732137"/>
    <w:rsid w:val="00732ACC"/>
    <w:rsid w:val="00736C66"/>
    <w:rsid w:val="007502FA"/>
    <w:rsid w:val="0075409B"/>
    <w:rsid w:val="00756C06"/>
    <w:rsid w:val="00761199"/>
    <w:rsid w:val="00773407"/>
    <w:rsid w:val="00783F11"/>
    <w:rsid w:val="007B25BB"/>
    <w:rsid w:val="007C28A3"/>
    <w:rsid w:val="007D0A86"/>
    <w:rsid w:val="007D446A"/>
    <w:rsid w:val="007E487C"/>
    <w:rsid w:val="008006FB"/>
    <w:rsid w:val="008036F6"/>
    <w:rsid w:val="00820FC6"/>
    <w:rsid w:val="00830366"/>
    <w:rsid w:val="00830AC4"/>
    <w:rsid w:val="00833379"/>
    <w:rsid w:val="008344F6"/>
    <w:rsid w:val="00844D1F"/>
    <w:rsid w:val="008567A5"/>
    <w:rsid w:val="008642BC"/>
    <w:rsid w:val="00871AC5"/>
    <w:rsid w:val="00885839"/>
    <w:rsid w:val="00897E91"/>
    <w:rsid w:val="008A12FF"/>
    <w:rsid w:val="008A42DC"/>
    <w:rsid w:val="008A7F26"/>
    <w:rsid w:val="008B5C48"/>
    <w:rsid w:val="008C0BD6"/>
    <w:rsid w:val="008C4BFF"/>
    <w:rsid w:val="008C4DD8"/>
    <w:rsid w:val="008D6F67"/>
    <w:rsid w:val="008E1E57"/>
    <w:rsid w:val="008E7F93"/>
    <w:rsid w:val="008F38DC"/>
    <w:rsid w:val="008F7186"/>
    <w:rsid w:val="00910D68"/>
    <w:rsid w:val="00915C79"/>
    <w:rsid w:val="00916297"/>
    <w:rsid w:val="00927B86"/>
    <w:rsid w:val="00930321"/>
    <w:rsid w:val="00933156"/>
    <w:rsid w:val="00936684"/>
    <w:rsid w:val="00974CFF"/>
    <w:rsid w:val="00977360"/>
    <w:rsid w:val="00990F00"/>
    <w:rsid w:val="009943D5"/>
    <w:rsid w:val="00996C27"/>
    <w:rsid w:val="009A0B10"/>
    <w:rsid w:val="009B257A"/>
    <w:rsid w:val="009B416D"/>
    <w:rsid w:val="009C67FE"/>
    <w:rsid w:val="009F3B89"/>
    <w:rsid w:val="00A01D9A"/>
    <w:rsid w:val="00A02376"/>
    <w:rsid w:val="00A07BEF"/>
    <w:rsid w:val="00A35223"/>
    <w:rsid w:val="00A6405A"/>
    <w:rsid w:val="00A8595E"/>
    <w:rsid w:val="00A87B2A"/>
    <w:rsid w:val="00AA2822"/>
    <w:rsid w:val="00AB0215"/>
    <w:rsid w:val="00AE059A"/>
    <w:rsid w:val="00AE4D12"/>
    <w:rsid w:val="00B16DF2"/>
    <w:rsid w:val="00B2423A"/>
    <w:rsid w:val="00B243F6"/>
    <w:rsid w:val="00B26B3E"/>
    <w:rsid w:val="00B26FEB"/>
    <w:rsid w:val="00B408E6"/>
    <w:rsid w:val="00B4764C"/>
    <w:rsid w:val="00B62E7D"/>
    <w:rsid w:val="00B731AD"/>
    <w:rsid w:val="00B75B51"/>
    <w:rsid w:val="00B94713"/>
    <w:rsid w:val="00BA145F"/>
    <w:rsid w:val="00BA6BD5"/>
    <w:rsid w:val="00BD0211"/>
    <w:rsid w:val="00BD7FAD"/>
    <w:rsid w:val="00BE28B3"/>
    <w:rsid w:val="00BE3EB4"/>
    <w:rsid w:val="00C00676"/>
    <w:rsid w:val="00C25FDF"/>
    <w:rsid w:val="00C5292D"/>
    <w:rsid w:val="00C623FD"/>
    <w:rsid w:val="00C64E8A"/>
    <w:rsid w:val="00C75D93"/>
    <w:rsid w:val="00C77BDA"/>
    <w:rsid w:val="00CD542C"/>
    <w:rsid w:val="00CE70C0"/>
    <w:rsid w:val="00CF2E58"/>
    <w:rsid w:val="00CF4AB1"/>
    <w:rsid w:val="00D00629"/>
    <w:rsid w:val="00D04535"/>
    <w:rsid w:val="00D50BF3"/>
    <w:rsid w:val="00D541B0"/>
    <w:rsid w:val="00D55157"/>
    <w:rsid w:val="00D57D02"/>
    <w:rsid w:val="00D62141"/>
    <w:rsid w:val="00D63304"/>
    <w:rsid w:val="00D76324"/>
    <w:rsid w:val="00D936F1"/>
    <w:rsid w:val="00DC2A99"/>
    <w:rsid w:val="00DC7235"/>
    <w:rsid w:val="00DE108A"/>
    <w:rsid w:val="00E12831"/>
    <w:rsid w:val="00E21A60"/>
    <w:rsid w:val="00E221E2"/>
    <w:rsid w:val="00E23E2E"/>
    <w:rsid w:val="00E3763C"/>
    <w:rsid w:val="00E52B42"/>
    <w:rsid w:val="00E80FDB"/>
    <w:rsid w:val="00E90B64"/>
    <w:rsid w:val="00E91D0F"/>
    <w:rsid w:val="00EA371F"/>
    <w:rsid w:val="00ED4348"/>
    <w:rsid w:val="00EE15D3"/>
    <w:rsid w:val="00F14670"/>
    <w:rsid w:val="00F15727"/>
    <w:rsid w:val="00F16EC3"/>
    <w:rsid w:val="00F30A22"/>
    <w:rsid w:val="00F31CBD"/>
    <w:rsid w:val="00F32620"/>
    <w:rsid w:val="00F417C8"/>
    <w:rsid w:val="00F530E3"/>
    <w:rsid w:val="00F71150"/>
    <w:rsid w:val="00F803AC"/>
    <w:rsid w:val="00F81DC0"/>
    <w:rsid w:val="00F87A43"/>
    <w:rsid w:val="00F913DD"/>
    <w:rsid w:val="00F95268"/>
    <w:rsid w:val="00F96191"/>
    <w:rsid w:val="00FA5127"/>
    <w:rsid w:val="00FC7BB3"/>
    <w:rsid w:val="00FD0EF9"/>
    <w:rsid w:val="00FD1719"/>
    <w:rsid w:val="00FD2848"/>
    <w:rsid w:val="00FE3001"/>
    <w:rsid w:val="00FF2FED"/>
    <w:rsid w:val="00FF576D"/>
    <w:rsid w:val="012071E5"/>
    <w:rsid w:val="03227C2F"/>
    <w:rsid w:val="04804937"/>
    <w:rsid w:val="048F5C08"/>
    <w:rsid w:val="080568B3"/>
    <w:rsid w:val="08835902"/>
    <w:rsid w:val="08AF0BCB"/>
    <w:rsid w:val="08DA7592"/>
    <w:rsid w:val="09F22F77"/>
    <w:rsid w:val="0B2628D9"/>
    <w:rsid w:val="0D4533B7"/>
    <w:rsid w:val="0E521E1D"/>
    <w:rsid w:val="0E7A2CD0"/>
    <w:rsid w:val="0E82351E"/>
    <w:rsid w:val="10D528ED"/>
    <w:rsid w:val="10F90765"/>
    <w:rsid w:val="1279575E"/>
    <w:rsid w:val="12EB6997"/>
    <w:rsid w:val="130030B9"/>
    <w:rsid w:val="15763AC2"/>
    <w:rsid w:val="17B368F0"/>
    <w:rsid w:val="191355B2"/>
    <w:rsid w:val="1B4138FC"/>
    <w:rsid w:val="1B633B7D"/>
    <w:rsid w:val="1CAF043C"/>
    <w:rsid w:val="1CB347A4"/>
    <w:rsid w:val="1D315072"/>
    <w:rsid w:val="1F0A017C"/>
    <w:rsid w:val="201054AB"/>
    <w:rsid w:val="2105123B"/>
    <w:rsid w:val="217D7C00"/>
    <w:rsid w:val="23A52A88"/>
    <w:rsid w:val="25290686"/>
    <w:rsid w:val="259E3EC8"/>
    <w:rsid w:val="27493F03"/>
    <w:rsid w:val="29D60CAE"/>
    <w:rsid w:val="29D64532"/>
    <w:rsid w:val="29ED4157"/>
    <w:rsid w:val="2A2D4F40"/>
    <w:rsid w:val="2DE7275E"/>
    <w:rsid w:val="3057125D"/>
    <w:rsid w:val="30D61B2C"/>
    <w:rsid w:val="33B679E6"/>
    <w:rsid w:val="34F07083"/>
    <w:rsid w:val="353A0C25"/>
    <w:rsid w:val="356E6D37"/>
    <w:rsid w:val="37C91670"/>
    <w:rsid w:val="39440601"/>
    <w:rsid w:val="3968533E"/>
    <w:rsid w:val="398B0D75"/>
    <w:rsid w:val="39C32211"/>
    <w:rsid w:val="3C7C4A42"/>
    <w:rsid w:val="3D600441"/>
    <w:rsid w:val="3DCA02DD"/>
    <w:rsid w:val="3F551270"/>
    <w:rsid w:val="4099698A"/>
    <w:rsid w:val="4111534F"/>
    <w:rsid w:val="41BF0EBF"/>
    <w:rsid w:val="42093464"/>
    <w:rsid w:val="435F0420"/>
    <w:rsid w:val="45DB2D29"/>
    <w:rsid w:val="482728EE"/>
    <w:rsid w:val="488E3597"/>
    <w:rsid w:val="4BF63963"/>
    <w:rsid w:val="4C3B0AC7"/>
    <w:rsid w:val="4CE20FB3"/>
    <w:rsid w:val="4D873CBF"/>
    <w:rsid w:val="4E9F6328"/>
    <w:rsid w:val="4F6F3B5F"/>
    <w:rsid w:val="4FDA11E9"/>
    <w:rsid w:val="501A452D"/>
    <w:rsid w:val="511B709E"/>
    <w:rsid w:val="51BD0E26"/>
    <w:rsid w:val="51ED73F6"/>
    <w:rsid w:val="52B20439"/>
    <w:rsid w:val="542F66AC"/>
    <w:rsid w:val="55D13859"/>
    <w:rsid w:val="56692AD3"/>
    <w:rsid w:val="580F0885"/>
    <w:rsid w:val="583E3953"/>
    <w:rsid w:val="58722B28"/>
    <w:rsid w:val="58B42698"/>
    <w:rsid w:val="59ED5C18"/>
    <w:rsid w:val="5A7003F0"/>
    <w:rsid w:val="5B895639"/>
    <w:rsid w:val="5C793C6F"/>
    <w:rsid w:val="5E24290B"/>
    <w:rsid w:val="5E886875"/>
    <w:rsid w:val="5F3A7FC8"/>
    <w:rsid w:val="5FB47C92"/>
    <w:rsid w:val="5FC47F2C"/>
    <w:rsid w:val="5FE570C2"/>
    <w:rsid w:val="626D4608"/>
    <w:rsid w:val="636E32B1"/>
    <w:rsid w:val="64002820"/>
    <w:rsid w:val="64DE698B"/>
    <w:rsid w:val="65BC0577"/>
    <w:rsid w:val="6622379F"/>
    <w:rsid w:val="67092797"/>
    <w:rsid w:val="67AB5824"/>
    <w:rsid w:val="67C279C8"/>
    <w:rsid w:val="69231B8D"/>
    <w:rsid w:val="6A7979F3"/>
    <w:rsid w:val="6B7C4995"/>
    <w:rsid w:val="6BA63E2B"/>
    <w:rsid w:val="6DCF4734"/>
    <w:rsid w:val="6E21673D"/>
    <w:rsid w:val="6EEF260E"/>
    <w:rsid w:val="70707286"/>
    <w:rsid w:val="70CB089A"/>
    <w:rsid w:val="720802A1"/>
    <w:rsid w:val="724E2F94"/>
    <w:rsid w:val="72587127"/>
    <w:rsid w:val="72ED55F5"/>
    <w:rsid w:val="735F5146"/>
    <w:rsid w:val="757E664F"/>
    <w:rsid w:val="759A0A32"/>
    <w:rsid w:val="764D6E1E"/>
    <w:rsid w:val="77687474"/>
    <w:rsid w:val="78904FE6"/>
    <w:rsid w:val="79B8059D"/>
    <w:rsid w:val="7DC44B5B"/>
    <w:rsid w:val="7E21597E"/>
    <w:rsid w:val="7E2F2716"/>
    <w:rsid w:val="7E721ACA"/>
    <w:rsid w:val="7FF06491"/>
    <w:rsid w:val="7FF1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FD57A06"/>
  <w15:docId w15:val="{9CF7989C-6B3F-491B-A8ED-EAE96D7F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FollowedHyperlink"/>
    <w:semiHidden/>
    <w:rPr>
      <w:color w:val="800080"/>
      <w:u w:val="single"/>
    </w:rPr>
  </w:style>
  <w:style w:type="character" w:customStyle="1" w:styleId="DeltaViewInsertion">
    <w:name w:val="DeltaView Insertion"/>
    <w:rPr>
      <w:color w:val="FF00FF"/>
      <w:spacing w:val="0"/>
      <w:u w:val="double"/>
    </w:rPr>
  </w:style>
  <w:style w:type="character" w:customStyle="1" w:styleId="a6">
    <w:name w:val="批注文字 字符"/>
    <w:link w:val="a7"/>
    <w:semiHidden/>
    <w:rPr>
      <w:snapToGrid w:val="0"/>
      <w:kern w:val="28"/>
    </w:rPr>
  </w:style>
  <w:style w:type="character" w:customStyle="1" w:styleId="a8">
    <w:name w:val="批注主题 字符"/>
    <w:basedOn w:val="a6"/>
    <w:link w:val="a9"/>
    <w:rPr>
      <w:snapToGrid w:val="0"/>
      <w:kern w:val="28"/>
    </w:rPr>
  </w:style>
  <w:style w:type="character" w:styleId="aa">
    <w:name w:val="page number"/>
    <w:basedOn w:val="a2"/>
    <w:semiHidden/>
  </w:style>
  <w:style w:type="character" w:styleId="ab">
    <w:name w:val="Hyperlink"/>
    <w:semiHidden/>
    <w:rPr>
      <w:color w:val="0000FF"/>
      <w:u w:val="single"/>
    </w:rPr>
  </w:style>
  <w:style w:type="character" w:styleId="ac">
    <w:name w:val="footnote reference"/>
    <w:semiHidden/>
    <w:rPr>
      <w:vertAlign w:val="superscript"/>
    </w:rPr>
  </w:style>
  <w:style w:type="character" w:customStyle="1" w:styleId="zwSpace">
    <w:name w:val="zwSpace"/>
    <w:rPr>
      <w:rFonts w:ascii="Arial" w:hAnsi="Arial"/>
      <w:color w:val="000000"/>
      <w:sz w:val="2"/>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d">
    <w:name w:val="页脚 字符"/>
    <w:link w:val="ae"/>
    <w:uiPriority w:val="99"/>
    <w:rPr>
      <w:snapToGrid/>
      <w:kern w:val="28"/>
      <w:sz w:val="16"/>
    </w:rPr>
  </w:style>
  <w:style w:type="character" w:styleId="af">
    <w:name w:val="annotation reference"/>
    <w:uiPriority w:val="99"/>
    <w:unhideWhenUsed/>
    <w:rPr>
      <w:sz w:val="21"/>
      <w:szCs w:val="21"/>
    </w:rPr>
  </w:style>
  <w:style w:type="paragraph" w:styleId="af0">
    <w:name w:val="envelope return"/>
    <w:basedOn w:val="a1"/>
    <w:semiHidden/>
    <w:rPr>
      <w:sz w:val="20"/>
    </w:rPr>
  </w:style>
  <w:style w:type="paragraph" w:customStyle="1" w:styleId="HTML1">
    <w:name w:val="HTML 地址1"/>
    <w:basedOn w:val="a1"/>
    <w:rPr>
      <w:i/>
      <w:iCs/>
    </w:rPr>
  </w:style>
  <w:style w:type="paragraph" w:styleId="80">
    <w:name w:val="index 8"/>
    <w:basedOn w:val="a1"/>
    <w:next w:val="a1"/>
    <w:semiHidden/>
    <w:pPr>
      <w:ind w:left="1920" w:hanging="240"/>
    </w:pPr>
  </w:style>
  <w:style w:type="paragraph" w:customStyle="1" w:styleId="10">
    <w:name w:val="批注框文本1"/>
    <w:basedOn w:val="a1"/>
    <w:semiHidden/>
    <w:rPr>
      <w:rFonts w:ascii="Tahoma" w:hAnsi="Tahoma" w:cs="Tahoma"/>
      <w:sz w:val="16"/>
      <w:szCs w:val="16"/>
    </w:rPr>
  </w:style>
  <w:style w:type="paragraph" w:customStyle="1" w:styleId="TableText">
    <w:name w:val="TableText"/>
    <w:basedOn w:val="a1"/>
    <w:pPr>
      <w:spacing w:before="60" w:after="60"/>
    </w:pPr>
  </w:style>
  <w:style w:type="paragraph" w:styleId="2">
    <w:name w:val="List Number 2"/>
    <w:basedOn w:val="a1"/>
    <w:semiHidden/>
    <w:pPr>
      <w:numPr>
        <w:numId w:val="1"/>
      </w:numPr>
      <w:tabs>
        <w:tab w:val="left" w:pos="720"/>
      </w:tabs>
    </w:pPr>
  </w:style>
  <w:style w:type="paragraph" w:styleId="af1">
    <w:name w:val="Body Text"/>
    <w:basedOn w:val="a1"/>
    <w:semiHidden/>
    <w:pPr>
      <w:spacing w:after="120"/>
    </w:pPr>
  </w:style>
  <w:style w:type="paragraph" w:customStyle="1" w:styleId="BulletNumber">
    <w:name w:val="Bullet/Number"/>
    <w:basedOn w:val="NormalJustified"/>
    <w:pPr>
      <w:numPr>
        <w:numId w:val="2"/>
      </w:numPr>
      <w:tabs>
        <w:tab w:val="left" w:pos="360"/>
      </w:tabs>
      <w:spacing w:after="240"/>
    </w:pPr>
  </w:style>
  <w:style w:type="paragraph" w:styleId="42">
    <w:name w:val="index 4"/>
    <w:basedOn w:val="a1"/>
    <w:next w:val="a1"/>
    <w:semiHidden/>
    <w:pPr>
      <w:ind w:left="960" w:hanging="240"/>
    </w:pPr>
  </w:style>
  <w:style w:type="paragraph" w:styleId="a">
    <w:name w:val="List Number"/>
    <w:basedOn w:val="a1"/>
    <w:semiHidden/>
    <w:pPr>
      <w:numPr>
        <w:numId w:val="3"/>
      </w:numPr>
      <w:tabs>
        <w:tab w:val="left" w:pos="360"/>
      </w:tabs>
    </w:pPr>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af2">
    <w:name w:val="Plain Text"/>
    <w:basedOn w:val="a1"/>
    <w:semiHidden/>
    <w:rPr>
      <w:rFonts w:ascii="Courier New" w:hAnsi="Courier New" w:cs="Wingdings"/>
      <w:sz w:val="20"/>
    </w:rPr>
  </w:style>
  <w:style w:type="paragraph" w:styleId="22">
    <w:name w:val="Body Text First Indent 2"/>
    <w:basedOn w:val="af3"/>
    <w:semiHidden/>
    <w:pPr>
      <w:ind w:firstLine="210"/>
    </w:pPr>
  </w:style>
  <w:style w:type="paragraph" w:styleId="af4">
    <w:name w:val="Balloon Text"/>
    <w:basedOn w:val="a1"/>
    <w:semiHidden/>
    <w:rPr>
      <w:sz w:val="18"/>
      <w:szCs w:val="18"/>
    </w:rPr>
  </w:style>
  <w:style w:type="paragraph" w:styleId="23">
    <w:name w:val="Body Text Indent 2"/>
    <w:basedOn w:val="a1"/>
    <w:semiHidden/>
    <w:pPr>
      <w:spacing w:after="120" w:line="480" w:lineRule="auto"/>
      <w:ind w:left="283"/>
    </w:pPr>
  </w:style>
  <w:style w:type="paragraph" w:styleId="24">
    <w:name w:val="Body Text 2"/>
    <w:basedOn w:val="a1"/>
    <w:semiHidden/>
    <w:pPr>
      <w:spacing w:after="120" w:line="480" w:lineRule="auto"/>
    </w:pPr>
  </w:style>
  <w:style w:type="paragraph" w:styleId="af5">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30">
    <w:name w:val="List Bullet 3"/>
    <w:basedOn w:val="a1"/>
    <w:semiHidden/>
    <w:pPr>
      <w:numPr>
        <w:numId w:val="4"/>
      </w:numPr>
      <w:tabs>
        <w:tab w:val="left" w:pos="1080"/>
      </w:tabs>
    </w:pPr>
  </w:style>
  <w:style w:type="paragraph" w:styleId="a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af7">
    <w:name w:val="caption"/>
    <w:basedOn w:val="a1"/>
    <w:next w:val="a1"/>
    <w:qFormat/>
    <w:pPr>
      <w:spacing w:before="120" w:after="120"/>
    </w:pPr>
    <w:rPr>
      <w:b/>
      <w:bCs/>
      <w:sz w:val="20"/>
    </w:rPr>
  </w:style>
  <w:style w:type="paragraph" w:styleId="af8">
    <w:name w:val="Salutation"/>
    <w:basedOn w:val="a1"/>
    <w:next w:val="a1"/>
    <w:semiHidden/>
  </w:style>
  <w:style w:type="paragraph" w:customStyle="1" w:styleId="FooterLandscape">
    <w:name w:val="Footer Landscape"/>
    <w:basedOn w:val="a1"/>
    <w:pPr>
      <w:tabs>
        <w:tab w:val="center" w:pos="6480"/>
        <w:tab w:val="right" w:pos="12960"/>
      </w:tabs>
    </w:pPr>
    <w:rPr>
      <w:sz w:val="16"/>
    </w:rPr>
  </w:style>
  <w:style w:type="paragraph" w:styleId="af9">
    <w:name w:val="index heading"/>
    <w:basedOn w:val="a1"/>
    <w:next w:val="11"/>
    <w:semiHidden/>
    <w:rPr>
      <w:rFonts w:ascii="Arial" w:hAnsi="Arial" w:cs="Arial"/>
      <w:b/>
      <w:bCs/>
    </w:rPr>
  </w:style>
  <w:style w:type="paragraph" w:styleId="3">
    <w:name w:val="List Number 3"/>
    <w:basedOn w:val="a1"/>
    <w:semiHidden/>
    <w:pPr>
      <w:numPr>
        <w:numId w:val="5"/>
      </w:numPr>
      <w:tabs>
        <w:tab w:val="left" w:pos="1080"/>
      </w:tabs>
    </w:pPr>
  </w:style>
  <w:style w:type="paragraph" w:styleId="a0">
    <w:name w:val="List Bullet"/>
    <w:basedOn w:val="a1"/>
    <w:semiHidden/>
    <w:pPr>
      <w:numPr>
        <w:numId w:val="6"/>
      </w:numPr>
      <w:tabs>
        <w:tab w:val="left" w:pos="360"/>
      </w:tabs>
    </w:pPr>
  </w:style>
  <w:style w:type="paragraph" w:styleId="a9">
    <w:name w:val="annotation subject"/>
    <w:basedOn w:val="a7"/>
    <w:next w:val="a7"/>
    <w:link w:val="a8"/>
    <w:uiPriority w:val="99"/>
    <w:unhideWhenUsed/>
    <w:rPr>
      <w:b/>
      <w:bCs/>
      <w:sz w:val="24"/>
    </w:rPr>
  </w:style>
  <w:style w:type="paragraph" w:customStyle="1" w:styleId="25">
    <w:name w:val="样式2"/>
    <w:basedOn w:val="12"/>
    <w:pPr>
      <w:tabs>
        <w:tab w:val="clear" w:pos="8960"/>
      </w:tabs>
    </w:pPr>
  </w:style>
  <w:style w:type="paragraph" w:customStyle="1" w:styleId="NormalJustified">
    <w:name w:val="Normal (Justified)"/>
    <w:basedOn w:val="a1"/>
    <w:pPr>
      <w:jc w:val="both"/>
    </w:pPr>
  </w:style>
  <w:style w:type="paragraph" w:styleId="afa">
    <w:name w:val="Note Heading"/>
    <w:basedOn w:val="a1"/>
    <w:next w:val="a1"/>
    <w:semiHidden/>
  </w:style>
  <w:style w:type="paragraph" w:styleId="52">
    <w:name w:val="List Continue 5"/>
    <w:basedOn w:val="a1"/>
    <w:semiHidden/>
    <w:pPr>
      <w:spacing w:after="120"/>
      <w:ind w:left="1415"/>
    </w:pPr>
  </w:style>
  <w:style w:type="paragraph" w:styleId="afb">
    <w:name w:val="List Continue"/>
    <w:basedOn w:val="a1"/>
    <w:semiHidden/>
    <w:pPr>
      <w:spacing w:after="120"/>
      <w:ind w:left="283"/>
    </w:pPr>
  </w:style>
  <w:style w:type="paragraph" w:styleId="afc">
    <w:name w:val="Date"/>
    <w:basedOn w:val="a1"/>
    <w:next w:val="NormalJustified"/>
    <w:semiHidden/>
    <w:pPr>
      <w:jc w:val="center"/>
    </w:pPr>
  </w:style>
  <w:style w:type="paragraph" w:styleId="4">
    <w:name w:val="List Number 4"/>
    <w:basedOn w:val="a1"/>
    <w:semiHidden/>
    <w:pPr>
      <w:numPr>
        <w:numId w:val="7"/>
      </w:numPr>
      <w:tabs>
        <w:tab w:val="left" w:pos="1440"/>
      </w:tabs>
    </w:p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53">
    <w:name w:val="index 5"/>
    <w:basedOn w:val="a1"/>
    <w:next w:val="a1"/>
    <w:semiHidden/>
    <w:pPr>
      <w:ind w:left="1200" w:hanging="240"/>
    </w:pPr>
  </w:style>
  <w:style w:type="paragraph" w:styleId="32">
    <w:name w:val="Body Text 3"/>
    <w:basedOn w:val="a1"/>
    <w:semiHidden/>
    <w:pPr>
      <w:spacing w:after="120"/>
    </w:pPr>
    <w:rPr>
      <w:sz w:val="16"/>
      <w:szCs w:val="16"/>
    </w:rPr>
  </w:style>
  <w:style w:type="paragraph" w:styleId="90">
    <w:name w:val="index 9"/>
    <w:basedOn w:val="a1"/>
    <w:next w:val="a1"/>
    <w:semiHidden/>
    <w:pPr>
      <w:ind w:left="2160" w:hanging="240"/>
    </w:pPr>
  </w:style>
  <w:style w:type="paragraph" w:styleId="afd">
    <w:name w:val="Normal Indent"/>
    <w:basedOn w:val="a1"/>
    <w:semiHidden/>
    <w:pPr>
      <w:ind w:left="720"/>
    </w:pPr>
  </w:style>
  <w:style w:type="paragraph" w:styleId="54">
    <w:name w:val="List 5"/>
    <w:basedOn w:val="a1"/>
    <w:semiHidden/>
    <w:pPr>
      <w:ind w:left="1415" w:hanging="283"/>
    </w:pPr>
  </w:style>
  <w:style w:type="paragraph" w:styleId="a7">
    <w:name w:val="annotation text"/>
    <w:basedOn w:val="a1"/>
    <w:link w:val="a6"/>
    <w:semiHidden/>
    <w:rPr>
      <w:sz w:val="20"/>
    </w:rPr>
  </w:style>
  <w:style w:type="paragraph" w:customStyle="1" w:styleId="HeaderLandscape">
    <w:name w:val="Header Landscape"/>
    <w:basedOn w:val="a1"/>
    <w:pPr>
      <w:tabs>
        <w:tab w:val="center" w:pos="6480"/>
        <w:tab w:val="right" w:pos="12960"/>
      </w:tabs>
    </w:pPr>
  </w:style>
  <w:style w:type="paragraph" w:styleId="11">
    <w:name w:val="index 1"/>
    <w:basedOn w:val="a1"/>
    <w:next w:val="a1"/>
    <w:semiHidden/>
    <w:pPr>
      <w:ind w:left="240" w:hanging="240"/>
    </w:p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43">
    <w:name w:val="List Continue 4"/>
    <w:basedOn w:val="a1"/>
    <w:semiHidden/>
    <w:pPr>
      <w:spacing w:after="120"/>
      <w:ind w:left="1132"/>
    </w:pPr>
  </w:style>
  <w:style w:type="paragraph" w:styleId="afe">
    <w:name w:val="header"/>
    <w:basedOn w:val="a1"/>
    <w:semiHidden/>
    <w:pPr>
      <w:tabs>
        <w:tab w:val="center" w:pos="4680"/>
        <w:tab w:val="right" w:pos="9360"/>
      </w:tabs>
    </w:pPr>
  </w:style>
  <w:style w:type="paragraph" w:styleId="aff">
    <w:name w:val="footnote text"/>
    <w:basedOn w:val="NormalJustified"/>
    <w:semiHidden/>
    <w:rPr>
      <w:sz w:val="20"/>
    </w:rPr>
  </w:style>
  <w:style w:type="paragraph" w:styleId="ae">
    <w:name w:val="footer"/>
    <w:basedOn w:val="a1"/>
    <w:link w:val="ad"/>
    <w:uiPriority w:val="99"/>
    <w:pPr>
      <w:tabs>
        <w:tab w:val="center" w:pos="4680"/>
        <w:tab w:val="right" w:pos="9360"/>
      </w:tabs>
    </w:pPr>
    <w:rPr>
      <w:sz w:val="16"/>
    </w:rPr>
  </w:style>
  <w:style w:type="paragraph" w:styleId="aff0">
    <w:name w:val="Subtitle"/>
    <w:basedOn w:val="a1"/>
    <w:qFormat/>
    <w:pPr>
      <w:spacing w:after="60"/>
      <w:jc w:val="center"/>
      <w:outlineLvl w:val="1"/>
    </w:pPr>
    <w:rPr>
      <w:rFonts w:ascii="Arial" w:hAnsi="Arial" w:cs="Arial"/>
      <w:szCs w:val="24"/>
    </w:rPr>
  </w:style>
  <w:style w:type="paragraph" w:styleId="aff1">
    <w:name w:val="table of authorities"/>
    <w:basedOn w:val="a1"/>
    <w:next w:val="a1"/>
    <w:semiHidden/>
    <w:pPr>
      <w:ind w:left="240" w:hanging="240"/>
    </w:pPr>
  </w:style>
  <w:style w:type="paragraph" w:styleId="aff2">
    <w:name w:val="endnote text"/>
    <w:basedOn w:val="NormalJustified"/>
    <w:semiHidden/>
  </w:style>
  <w:style w:type="paragraph" w:styleId="aff3">
    <w:name w:val="Block Text"/>
    <w:basedOn w:val="a1"/>
    <w:semiHidden/>
    <w:pPr>
      <w:spacing w:after="120"/>
      <w:ind w:left="1440" w:right="1440"/>
    </w:pPr>
  </w:style>
  <w:style w:type="paragraph" w:styleId="aff4">
    <w:name w:val="Closing"/>
    <w:basedOn w:val="a1"/>
    <w:semiHidden/>
    <w:pPr>
      <w:keepNext/>
      <w:keepLines/>
      <w:ind w:left="5040"/>
    </w:pPr>
  </w:style>
  <w:style w:type="paragraph" w:styleId="aff5">
    <w:name w:val="toa heading"/>
    <w:basedOn w:val="a1"/>
    <w:next w:val="a1"/>
    <w:semiHidden/>
    <w:pPr>
      <w:spacing w:before="120"/>
    </w:pPr>
    <w:rPr>
      <w:rFonts w:ascii="Arial" w:hAnsi="Arial" w:cs="Arial"/>
      <w:b/>
      <w:bCs/>
      <w:szCs w:val="24"/>
    </w:rPr>
  </w:style>
  <w:style w:type="paragraph" w:styleId="aff6">
    <w:name w:val="Title"/>
    <w:basedOn w:val="a1"/>
    <w:qFormat/>
    <w:pPr>
      <w:spacing w:before="240" w:after="60"/>
      <w:jc w:val="center"/>
      <w:outlineLvl w:val="0"/>
    </w:pPr>
    <w:rPr>
      <w:rFonts w:ascii="Arial" w:hAnsi="Arial"/>
      <w:b/>
      <w:sz w:val="32"/>
    </w:rPr>
  </w:style>
  <w:style w:type="paragraph" w:styleId="aff7">
    <w:name w:val="Document Map"/>
    <w:basedOn w:val="a1"/>
    <w:semiHidden/>
    <w:pPr>
      <w:shd w:val="clear" w:color="auto" w:fill="000080"/>
    </w:pPr>
    <w:rPr>
      <w:rFonts w:ascii="Tahoma" w:hAnsi="Tahoma"/>
    </w:rPr>
  </w:style>
  <w:style w:type="paragraph" w:styleId="33">
    <w:name w:val="index 3"/>
    <w:basedOn w:val="a1"/>
    <w:next w:val="a1"/>
    <w:semiHidden/>
    <w:pPr>
      <w:ind w:left="720" w:hanging="240"/>
    </w:pPr>
  </w:style>
  <w:style w:type="paragraph" w:styleId="aff8">
    <w:name w:val="envelope address"/>
    <w:basedOn w:val="a1"/>
    <w:semiHidden/>
    <w:pPr>
      <w:framePr w:w="7920" w:h="1980" w:hRule="exact" w:hSpace="180" w:wrap="around" w:hAnchor="page" w:xAlign="center" w:yAlign="bottom"/>
      <w:ind w:left="2880"/>
    </w:pPr>
  </w:style>
  <w:style w:type="paragraph" w:styleId="af3">
    <w:name w:val="Body Text Indent"/>
    <w:basedOn w:val="a1"/>
    <w:semiHidden/>
    <w:pPr>
      <w:spacing w:after="120"/>
      <w:ind w:left="283"/>
    </w:pPr>
  </w:style>
  <w:style w:type="paragraph" w:customStyle="1" w:styleId="HTML10">
    <w:name w:val="HTML 预设格式1"/>
    <w:basedOn w:val="a1"/>
    <w:rPr>
      <w:rFonts w:ascii="Courier New" w:hAnsi="Courier New" w:cs="Wingdings"/>
      <w:sz w:val="20"/>
    </w:rPr>
  </w:style>
  <w:style w:type="paragraph" w:styleId="60">
    <w:name w:val="index 6"/>
    <w:basedOn w:val="a1"/>
    <w:next w:val="a1"/>
    <w:semiHidden/>
    <w:pPr>
      <w:ind w:left="1440" w:hanging="240"/>
    </w:pPr>
  </w:style>
  <w:style w:type="paragraph" w:styleId="aff9">
    <w:name w:val="Body Text First Indent"/>
    <w:basedOn w:val="af1"/>
    <w:semiHidden/>
    <w:pPr>
      <w:ind w:firstLine="210"/>
    </w:pPr>
  </w:style>
  <w:style w:type="paragraph" w:styleId="34">
    <w:name w:val="List 3"/>
    <w:basedOn w:val="a1"/>
    <w:semiHidden/>
    <w:pPr>
      <w:ind w:left="849" w:hanging="283"/>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70">
    <w:name w:val="index 7"/>
    <w:basedOn w:val="a1"/>
    <w:next w:val="a1"/>
    <w:semiHidden/>
    <w:pPr>
      <w:ind w:left="1680" w:hanging="240"/>
    </w:pPr>
  </w:style>
  <w:style w:type="paragraph" w:styleId="affa">
    <w:name w:val="Signature"/>
    <w:basedOn w:val="a1"/>
    <w:semiHidden/>
    <w:pPr>
      <w:keepNext/>
      <w:keepLines/>
      <w:ind w:left="5040"/>
    </w:pPr>
  </w:style>
  <w:style w:type="paragraph" w:styleId="50">
    <w:name w:val="List Bullet 5"/>
    <w:basedOn w:val="a1"/>
    <w:semiHidden/>
    <w:pPr>
      <w:numPr>
        <w:numId w:val="8"/>
      </w:numPr>
      <w:tabs>
        <w:tab w:val="left" w:pos="1800"/>
      </w:tabs>
    </w:pPr>
  </w:style>
  <w:style w:type="paragraph" w:customStyle="1" w:styleId="13">
    <w:name w:val="普通(网站)1"/>
    <w:basedOn w:val="a1"/>
    <w:rPr>
      <w:szCs w:val="24"/>
    </w:r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20">
    <w:name w:val="List Bullet 2"/>
    <w:basedOn w:val="a1"/>
    <w:semiHidden/>
    <w:pPr>
      <w:numPr>
        <w:numId w:val="9"/>
      </w:numPr>
      <w:tabs>
        <w:tab w:val="left" w:pos="720"/>
      </w:tabs>
    </w:p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styleId="26">
    <w:name w:val="List 2"/>
    <w:basedOn w:val="a1"/>
    <w:semiHidden/>
    <w:pPr>
      <w:ind w:left="566" w:hanging="283"/>
    </w:pPr>
  </w:style>
  <w:style w:type="paragraph" w:styleId="5">
    <w:name w:val="List Number 5"/>
    <w:basedOn w:val="a1"/>
    <w:semiHidden/>
    <w:pPr>
      <w:numPr>
        <w:numId w:val="10"/>
      </w:numPr>
      <w:tabs>
        <w:tab w:val="left" w:pos="1800"/>
      </w:tabs>
    </w:pPr>
  </w:style>
  <w:style w:type="paragraph" w:styleId="40">
    <w:name w:val="List Bullet 4"/>
    <w:basedOn w:val="a1"/>
    <w:semiHidden/>
    <w:pPr>
      <w:numPr>
        <w:numId w:val="11"/>
      </w:numPr>
      <w:tabs>
        <w:tab w:val="left" w:pos="1440"/>
      </w:tabs>
    </w:pPr>
  </w:style>
  <w:style w:type="paragraph" w:customStyle="1" w:styleId="14">
    <w:name w:val="引用1"/>
    <w:basedOn w:val="NormalJustified"/>
    <w:pPr>
      <w:ind w:left="720" w:right="720"/>
    </w:pPr>
  </w:style>
  <w:style w:type="paragraph" w:styleId="27">
    <w:name w:val="List Continue 2"/>
    <w:basedOn w:val="a1"/>
    <w:semiHidden/>
    <w:pPr>
      <w:spacing w:after="120"/>
      <w:ind w:left="566"/>
    </w:pPr>
  </w:style>
  <w:style w:type="paragraph" w:styleId="affb">
    <w:name w:val="List"/>
    <w:basedOn w:val="a1"/>
    <w:semiHidden/>
    <w:pPr>
      <w:ind w:left="283" w:hanging="283"/>
    </w:pPr>
  </w:style>
  <w:style w:type="paragraph" w:customStyle="1" w:styleId="15">
    <w:name w:val="电子邮件签名1"/>
    <w:basedOn w:val="a1"/>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35">
    <w:name w:val="Body Text Indent 3"/>
    <w:basedOn w:val="a1"/>
    <w:semiHidden/>
    <w:pPr>
      <w:spacing w:after="120"/>
      <w:ind w:left="283"/>
    </w:pPr>
    <w:rPr>
      <w:sz w:val="16"/>
      <w:szCs w:val="16"/>
    </w:rPr>
  </w:style>
  <w:style w:type="paragraph" w:styleId="affc">
    <w:name w:val="table of figures"/>
    <w:basedOn w:val="a1"/>
    <w:next w:val="a1"/>
    <w:semiHidden/>
    <w:pPr>
      <w:ind w:left="480" w:hanging="480"/>
    </w:pPr>
  </w:style>
  <w:style w:type="paragraph" w:styleId="44">
    <w:name w:val="List 4"/>
    <w:basedOn w:val="a1"/>
    <w:semiHidden/>
    <w:pPr>
      <w:ind w:left="1132" w:hanging="283"/>
    </w:pPr>
  </w:style>
  <w:style w:type="paragraph" w:styleId="36">
    <w:name w:val="List Continue 3"/>
    <w:basedOn w:val="a1"/>
    <w:semiHidden/>
    <w:pPr>
      <w:spacing w:after="120"/>
      <w:ind w:left="849"/>
    </w:pPr>
  </w:style>
  <w:style w:type="paragraph" w:styleId="28">
    <w:name w:val="index 2"/>
    <w:basedOn w:val="a1"/>
    <w:next w:val="a1"/>
    <w:semiHidden/>
    <w:pPr>
      <w:ind w:left="480" w:hanging="240"/>
    </w:pPr>
  </w:style>
  <w:style w:type="paragraph" w:styleId="affd">
    <w:name w:val="List Paragraph"/>
    <w:basedOn w:val="a1"/>
    <w:uiPriority w:val="34"/>
    <w:qFormat/>
    <w:pPr>
      <w:ind w:firstLineChars="200" w:firstLine="420"/>
    </w:pPr>
  </w:style>
  <w:style w:type="paragraph" w:customStyle="1" w:styleId="12">
    <w:name w:val="样式1"/>
    <w:basedOn w:val="TOC1"/>
  </w:style>
  <w:style w:type="paragraph" w:customStyle="1" w:styleId="TOCHeader">
    <w:name w:val="TOC Header"/>
    <w:basedOn w:val="a1"/>
    <w:pPr>
      <w:ind w:left="115" w:right="115"/>
      <w:jc w:val="center"/>
    </w:pPr>
    <w:rPr>
      <w:rFonts w:eastAsia="Times New Roman"/>
      <w:snapToGrid/>
      <w:kern w:val="0"/>
      <w:lang w:eastAsia="en-US"/>
    </w:rPr>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1482</Words>
  <Characters>8450</Characters>
  <Application>Microsoft Office Word</Application>
  <DocSecurity>0</DocSecurity>
  <PresentationFormat/>
  <Lines>70</Lines>
  <Paragraphs>19</Paragraphs>
  <Slides>0</Slides>
  <Notes>0</Notes>
  <HiddenSlides>0</HiddenSlides>
  <MMClips>0</MMClips>
  <ScaleCrop>false</ScaleCrop>
  <Company>chamc</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creator>Information Technology</dc:creator>
  <cp:lastModifiedBy>Jiang Zesheng</cp:lastModifiedBy>
  <cp:revision>37</cp:revision>
  <cp:lastPrinted>2004-12-31T01:14:00Z</cp:lastPrinted>
  <dcterms:created xsi:type="dcterms:W3CDTF">2018-12-12T07:23:00Z</dcterms:created>
  <dcterms:modified xsi:type="dcterms:W3CDTF">2019-04-19T03:36:00Z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