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579E" w:rsidRDefault="00EB7A18">
      <w:pPr>
        <w:spacing w:after="100"/>
        <w:jc w:val="center"/>
      </w:pPr>
      <w:r>
        <w:rPr>
          <w:b/>
          <w:bCs/>
          <w:sz w:val="30"/>
          <w:szCs w:val="30"/>
        </w:rPr>
        <w:t>Atividade Prática – Cisco Packet Tracer</w:t>
      </w:r>
    </w:p>
    <w:p w:rsidR="00A8579E" w:rsidRDefault="00EB7A18">
      <w:pPr>
        <w:spacing w:after="300"/>
        <w:jc w:val="center"/>
      </w:pPr>
      <w:r>
        <w:rPr>
          <w:i/>
          <w:iCs/>
          <w:color w:val="444444"/>
          <w:sz w:val="22"/>
          <w:szCs w:val="22"/>
        </w:rPr>
        <w:t>Configuração de Rede Sem Fios</w:t>
      </w:r>
    </w:p>
    <w:tbl>
      <w:tblPr>
        <w:tblW w:w="9000" w:type="dxa"/>
        <w:tblInd w:w="-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000"/>
      </w:tblGrid>
      <w:tr w:rsidR="00A8579E">
        <w:tc>
          <w:tcPr>
            <w:tcW w:w="3000" w:type="dxa"/>
            <w:shd w:val="clear" w:color="auto" w:fill="E8E8E8"/>
          </w:tcPr>
          <w:p w:rsidR="00A8579E" w:rsidRDefault="00EB7A18">
            <w:r>
              <w:rPr>
                <w:b/>
                <w:bCs/>
              </w:rPr>
              <w:t>Nome:</w:t>
            </w:r>
          </w:p>
        </w:tc>
        <w:tc>
          <w:tcPr>
            <w:tcW w:w="6000" w:type="dxa"/>
          </w:tcPr>
          <w:p w:rsidR="00A8579E" w:rsidRDefault="00EB7A18">
            <w:r>
              <w:t>Mike Diocleciano Langa</w:t>
            </w:r>
          </w:p>
        </w:tc>
      </w:tr>
      <w:tr w:rsidR="00A8579E">
        <w:tc>
          <w:tcPr>
            <w:tcW w:w="3000" w:type="dxa"/>
            <w:shd w:val="clear" w:color="auto" w:fill="E8E8E8"/>
          </w:tcPr>
          <w:p w:rsidR="00A8579E" w:rsidRDefault="00EB7A18">
            <w:r>
              <w:rPr>
                <w:b/>
                <w:bCs/>
              </w:rPr>
              <w:t>Código:</w:t>
            </w:r>
          </w:p>
        </w:tc>
        <w:tc>
          <w:tcPr>
            <w:tcW w:w="6000" w:type="dxa"/>
          </w:tcPr>
          <w:p w:rsidR="00A8579E" w:rsidRDefault="00EB7A18">
            <w:r>
              <w:t>25498</w:t>
            </w:r>
          </w:p>
        </w:tc>
      </w:tr>
      <w:tr w:rsidR="00A8579E">
        <w:tc>
          <w:tcPr>
            <w:tcW w:w="3000" w:type="dxa"/>
            <w:shd w:val="clear" w:color="auto" w:fill="E8E8E8"/>
          </w:tcPr>
          <w:p w:rsidR="00A8579E" w:rsidRDefault="00EB7A18">
            <w:r>
              <w:rPr>
                <w:b/>
                <w:bCs/>
              </w:rPr>
              <w:t>Número:</w:t>
            </w:r>
          </w:p>
        </w:tc>
        <w:tc>
          <w:tcPr>
            <w:tcW w:w="6000" w:type="dxa"/>
          </w:tcPr>
          <w:p w:rsidR="00A8579E" w:rsidRDefault="00EB7A18">
            <w:r>
              <w:t>27</w:t>
            </w:r>
          </w:p>
        </w:tc>
      </w:tr>
    </w:tbl>
    <w:p w:rsidR="00A8579E" w:rsidRDefault="0039269B">
      <w:pPr>
        <w:spacing w:before="3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</w:t>
      </w:r>
      <w:r w:rsidR="00EB7A18">
        <w:rPr>
          <w:b/>
          <w:bCs/>
          <w:sz w:val="24"/>
          <w:szCs w:val="24"/>
        </w:rPr>
        <w:t>) Configuração do novo IP do roteador (192.168.20.27)</w:t>
      </w:r>
    </w:p>
    <w:p w:rsidR="0039269B" w:rsidRDefault="0039269B">
      <w:pPr>
        <w:spacing w:before="300" w:after="100"/>
      </w:pPr>
      <w:r w:rsidRPr="0039269B">
        <w:rPr>
          <w:noProof/>
        </w:rPr>
        <w:drawing>
          <wp:inline distT="0" distB="0" distL="0" distR="0">
            <wp:extent cx="5181600" cy="1304925"/>
            <wp:effectExtent l="0" t="0" r="0" b="9525"/>
            <wp:docPr id="4" name="Imagem 4" descr="C:\EBOOK\alinea 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EBOOK\alinea A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579E" w:rsidRDefault="0039269B">
      <w:pPr>
        <w:spacing w:before="300" w:after="100"/>
      </w:pPr>
      <w:r>
        <w:rPr>
          <w:b/>
          <w:bCs/>
          <w:sz w:val="24"/>
          <w:szCs w:val="24"/>
        </w:rPr>
        <w:t>B</w:t>
      </w:r>
      <w:r w:rsidR="00EB7A18">
        <w:rPr>
          <w:b/>
          <w:bCs/>
          <w:sz w:val="24"/>
          <w:szCs w:val="24"/>
        </w:rPr>
        <w:t>) Ativação do serviço DHCP (Start IP: 192.168.20.200, máx. 5 utilizadores)</w:t>
      </w:r>
    </w:p>
    <w:p w:rsidR="0039269B" w:rsidRDefault="0039269B" w:rsidP="0039269B">
      <w:pPr>
        <w:spacing w:before="300" w:after="100"/>
        <w:rPr>
          <w:b/>
          <w:bCs/>
          <w:sz w:val="24"/>
          <w:szCs w:val="24"/>
        </w:rPr>
      </w:pPr>
      <w:r w:rsidRPr="0039269B">
        <w:rPr>
          <w:b/>
          <w:bCs/>
          <w:noProof/>
          <w:sz w:val="24"/>
          <w:szCs w:val="24"/>
        </w:rPr>
        <w:drawing>
          <wp:inline distT="0" distB="0" distL="0" distR="0">
            <wp:extent cx="5153025" cy="1809750"/>
            <wp:effectExtent l="0" t="0" r="9525" b="0"/>
            <wp:docPr id="5" name="Imagem 5" descr="C:\EBOOK\alinea 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EBOOK\alinea B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9269B" w:rsidRDefault="0039269B" w:rsidP="0039269B">
      <w:pPr>
        <w:spacing w:before="300" w:after="100"/>
      </w:pPr>
      <w:r>
        <w:rPr>
          <w:b/>
          <w:bCs/>
          <w:sz w:val="24"/>
          <w:szCs w:val="24"/>
        </w:rPr>
        <w:t>C) Configuração do SSID com o nome do estudante</w:t>
      </w:r>
    </w:p>
    <w:p w:rsidR="00A8579E" w:rsidRDefault="00CE3AF2">
      <w:pPr>
        <w:spacing w:before="300" w:after="100"/>
      </w:pPr>
      <w:r w:rsidRPr="00CE3AF2">
        <w:rPr>
          <w:noProof/>
        </w:rPr>
        <w:drawing>
          <wp:inline distT="0" distB="0" distL="0" distR="0" wp14:anchorId="0292040D" wp14:editId="0EBF1392">
            <wp:extent cx="4791744" cy="2362530"/>
            <wp:effectExtent l="0" t="0" r="889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91744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79E" w:rsidRDefault="00CE3AF2">
      <w:pPr>
        <w:spacing w:before="3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</w:t>
      </w:r>
      <w:r w:rsidR="00EB7A18">
        <w:rPr>
          <w:b/>
          <w:bCs/>
          <w:sz w:val="24"/>
          <w:szCs w:val="24"/>
        </w:rPr>
        <w:t>) Security Mode WPA2 Personal com chave de segurança</w:t>
      </w:r>
    </w:p>
    <w:p w:rsidR="00CE3AF2" w:rsidRDefault="00CE3AF2">
      <w:pPr>
        <w:spacing w:before="300" w:after="100"/>
      </w:pPr>
      <w:r w:rsidRPr="00CE3AF2">
        <w:rPr>
          <w:noProof/>
        </w:rPr>
        <w:lastRenderedPageBreak/>
        <w:drawing>
          <wp:inline distT="0" distB="0" distL="0" distR="0" wp14:anchorId="08877921" wp14:editId="7F80A15D">
            <wp:extent cx="5001323" cy="1362265"/>
            <wp:effectExtent l="0" t="0" r="8890" b="9525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36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79E" w:rsidRDefault="00CE3AF2">
      <w:pPr>
        <w:spacing w:before="300" w:after="100"/>
      </w:pPr>
      <w:r>
        <w:rPr>
          <w:b/>
          <w:bCs/>
          <w:sz w:val="24"/>
          <w:szCs w:val="24"/>
        </w:rPr>
        <w:t>E</w:t>
      </w:r>
      <w:r w:rsidR="00EB7A18">
        <w:rPr>
          <w:b/>
          <w:bCs/>
          <w:sz w:val="24"/>
          <w:szCs w:val="24"/>
        </w:rPr>
        <w:t>) Ligação de todas as estações à rede sem fios</w:t>
      </w:r>
    </w:p>
    <w:p w:rsidR="00E137CE" w:rsidRDefault="00E137CE">
      <w:pPr>
        <w:spacing w:before="300" w:after="100"/>
        <w:rPr>
          <w:b/>
          <w:bCs/>
          <w:sz w:val="24"/>
          <w:szCs w:val="24"/>
        </w:rPr>
      </w:pPr>
      <w:r w:rsidRPr="00E137CE">
        <w:rPr>
          <w:b/>
          <w:bCs/>
          <w:noProof/>
          <w:sz w:val="24"/>
          <w:szCs w:val="24"/>
        </w:rPr>
        <w:drawing>
          <wp:inline distT="0" distB="0" distL="0" distR="0" wp14:anchorId="64239E14" wp14:editId="018655FA">
            <wp:extent cx="5668166" cy="4763165"/>
            <wp:effectExtent l="0" t="0" r="889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7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79E" w:rsidRDefault="00E137CE">
      <w:pPr>
        <w:spacing w:before="300" w:after="100"/>
      </w:pPr>
      <w:r>
        <w:rPr>
          <w:b/>
          <w:bCs/>
          <w:sz w:val="24"/>
          <w:szCs w:val="24"/>
        </w:rPr>
        <w:t>F</w:t>
      </w:r>
      <w:r w:rsidR="00EB7A18">
        <w:rPr>
          <w:b/>
          <w:bCs/>
          <w:sz w:val="24"/>
          <w:szCs w:val="24"/>
        </w:rPr>
        <w:t>) Teste de conectividade entre duas estações (comando PING)</w:t>
      </w:r>
    </w:p>
    <w:p w:rsidR="00A8579E" w:rsidRDefault="00EB7A18">
      <w:r>
        <w:br w:type="page"/>
      </w:r>
      <w:r w:rsidR="001C70D8" w:rsidRPr="001C70D8">
        <w:rPr>
          <w:noProof/>
        </w:rPr>
        <w:lastRenderedPageBreak/>
        <w:drawing>
          <wp:inline distT="0" distB="0" distL="0" distR="0" wp14:anchorId="59923434" wp14:editId="15AA5784">
            <wp:extent cx="4420217" cy="182905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579E" w:rsidRDefault="00E137CE">
      <w:pPr>
        <w:spacing w:before="300" w:after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G</w:t>
      </w:r>
      <w:r w:rsidR="00EB7A18">
        <w:rPr>
          <w:b/>
          <w:bCs/>
          <w:sz w:val="24"/>
          <w:szCs w:val="24"/>
        </w:rPr>
        <w:t>) Captura da topologia finalizada</w:t>
      </w:r>
    </w:p>
    <w:p w:rsidR="00FB5304" w:rsidRDefault="00FB5304">
      <w:pPr>
        <w:spacing w:before="300" w:after="100"/>
      </w:pPr>
    </w:p>
    <w:p w:rsidR="00EB7A18" w:rsidRDefault="00544607">
      <w:r w:rsidRPr="00544607">
        <w:rPr>
          <w:noProof/>
        </w:rPr>
        <w:drawing>
          <wp:inline distT="0" distB="0" distL="0" distR="0" wp14:anchorId="440652B8" wp14:editId="3905B8C4">
            <wp:extent cx="6228867" cy="5124450"/>
            <wp:effectExtent l="0" t="0" r="635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80924" cy="5167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bookmarkStart w:id="0" w:name="_GoBack"/>
      <w:bookmarkEnd w:id="0"/>
    </w:p>
    <w:p w:rsidR="00FB5304" w:rsidRDefault="00FB5304"/>
    <w:p w:rsidR="00FB5304" w:rsidRDefault="00FB5304"/>
    <w:p w:rsidR="00FB5304" w:rsidRPr="003A4A7A" w:rsidRDefault="00FB5304" w:rsidP="003A4A7A">
      <w:pPr>
        <w:rPr>
          <w:sz w:val="24"/>
          <w:szCs w:val="24"/>
          <w:lang w:val="pt-PT"/>
        </w:rPr>
      </w:pPr>
    </w:p>
    <w:sectPr w:rsidR="00FB5304" w:rsidRPr="003A4A7A">
      <w:pgSz w:w="11906" w:h="16838"/>
      <w:pgMar w:top="900" w:right="1000" w:bottom="9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ngLiU_HKSCS-ExtB"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2B1FAC"/>
    <w:multiLevelType w:val="hybridMultilevel"/>
    <w:tmpl w:val="7BC60210"/>
    <w:lvl w:ilvl="0" w:tplc="7B284944">
      <w:start w:val="1"/>
      <w:numFmt w:val="bullet"/>
      <w:lvlText w:val="●"/>
      <w:lvlJc w:val="left"/>
      <w:pPr>
        <w:ind w:left="720" w:hanging="360"/>
      </w:pPr>
    </w:lvl>
    <w:lvl w:ilvl="1" w:tplc="091A88DC">
      <w:start w:val="1"/>
      <w:numFmt w:val="bullet"/>
      <w:lvlText w:val="○"/>
      <w:lvlJc w:val="left"/>
      <w:pPr>
        <w:ind w:left="1440" w:hanging="360"/>
      </w:pPr>
    </w:lvl>
    <w:lvl w:ilvl="2" w:tplc="CD862B9C">
      <w:start w:val="1"/>
      <w:numFmt w:val="bullet"/>
      <w:lvlText w:val="■"/>
      <w:lvlJc w:val="left"/>
      <w:pPr>
        <w:ind w:left="2160" w:hanging="360"/>
      </w:pPr>
    </w:lvl>
    <w:lvl w:ilvl="3" w:tplc="86D06ABA">
      <w:start w:val="1"/>
      <w:numFmt w:val="bullet"/>
      <w:lvlText w:val="●"/>
      <w:lvlJc w:val="left"/>
      <w:pPr>
        <w:ind w:left="2880" w:hanging="360"/>
      </w:pPr>
    </w:lvl>
    <w:lvl w:ilvl="4" w:tplc="D62E55E0">
      <w:start w:val="1"/>
      <w:numFmt w:val="bullet"/>
      <w:lvlText w:val="○"/>
      <w:lvlJc w:val="left"/>
      <w:pPr>
        <w:ind w:left="3600" w:hanging="360"/>
      </w:pPr>
    </w:lvl>
    <w:lvl w:ilvl="5" w:tplc="EA8487C6">
      <w:start w:val="1"/>
      <w:numFmt w:val="bullet"/>
      <w:lvlText w:val="■"/>
      <w:lvlJc w:val="left"/>
      <w:pPr>
        <w:ind w:left="4320" w:hanging="360"/>
      </w:pPr>
    </w:lvl>
    <w:lvl w:ilvl="6" w:tplc="4ABA28C6">
      <w:start w:val="1"/>
      <w:numFmt w:val="bullet"/>
      <w:lvlText w:val="●"/>
      <w:lvlJc w:val="left"/>
      <w:pPr>
        <w:ind w:left="5040" w:hanging="360"/>
      </w:pPr>
    </w:lvl>
    <w:lvl w:ilvl="7" w:tplc="9B9E91C2">
      <w:start w:val="1"/>
      <w:numFmt w:val="bullet"/>
      <w:lvlText w:val="●"/>
      <w:lvlJc w:val="left"/>
      <w:pPr>
        <w:ind w:left="5760" w:hanging="360"/>
      </w:pPr>
    </w:lvl>
    <w:lvl w:ilvl="8" w:tplc="5B6EF1D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79E"/>
    <w:rsid w:val="001C70D8"/>
    <w:rsid w:val="0039269B"/>
    <w:rsid w:val="003A4A7A"/>
    <w:rsid w:val="00544607"/>
    <w:rsid w:val="00A8579E"/>
    <w:rsid w:val="00C50F7F"/>
    <w:rsid w:val="00CE3AF2"/>
    <w:rsid w:val="00E137CE"/>
    <w:rsid w:val="00EB7A18"/>
    <w:rsid w:val="00FB53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3F1E000-1E10-4A35-BC05-6A146E5E8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1">
    <w:name w:val="heading 1"/>
    <w:qFormat/>
    <w:pPr>
      <w:outlineLvl w:val="0"/>
    </w:pPr>
    <w:rPr>
      <w:color w:val="2E74B5"/>
      <w:sz w:val="32"/>
      <w:szCs w:val="32"/>
    </w:rPr>
  </w:style>
  <w:style w:type="paragraph" w:styleId="Cabealho2">
    <w:name w:val="heading 2"/>
    <w:qFormat/>
    <w:pPr>
      <w:outlineLvl w:val="1"/>
    </w:pPr>
    <w:rPr>
      <w:color w:val="2E74B5"/>
      <w:sz w:val="26"/>
      <w:szCs w:val="26"/>
    </w:rPr>
  </w:style>
  <w:style w:type="paragraph" w:styleId="Cabealho3">
    <w:name w:val="heading 3"/>
    <w:qFormat/>
    <w:pPr>
      <w:outlineLvl w:val="2"/>
    </w:pPr>
    <w:rPr>
      <w:color w:val="1F4D78"/>
      <w:sz w:val="24"/>
      <w:szCs w:val="24"/>
    </w:rPr>
  </w:style>
  <w:style w:type="paragraph" w:styleId="Cabealho4">
    <w:name w:val="heading 4"/>
    <w:qFormat/>
    <w:pPr>
      <w:outlineLvl w:val="3"/>
    </w:pPr>
    <w:rPr>
      <w:i/>
      <w:iCs/>
      <w:color w:val="2E74B5"/>
    </w:rPr>
  </w:style>
  <w:style w:type="paragraph" w:styleId="Cabealho5">
    <w:name w:val="heading 5"/>
    <w:qFormat/>
    <w:pPr>
      <w:outlineLvl w:val="4"/>
    </w:pPr>
    <w:rPr>
      <w:color w:val="2E74B5"/>
    </w:rPr>
  </w:style>
  <w:style w:type="paragraph" w:styleId="Cabealho6">
    <w:name w:val="heading 6"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table" w:styleId="Tabelacomgrelha">
    <w:name w:val="Table Grid"/>
    <w:basedOn w:val="Tabelanormal"/>
    <w:uiPriority w:val="59"/>
    <w:rsid w:val="00FB5304"/>
    <w:rPr>
      <w:rFonts w:asciiTheme="minorHAnsi" w:eastAsiaTheme="minorEastAsia" w:hAnsiTheme="minorHAnsi" w:cstheme="minorBidi"/>
      <w:sz w:val="22"/>
      <w:szCs w:val="22"/>
      <w:lang w:val="en-US" w:eastAsia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elulaTabela">
    <w:name w:val="CelulaTabela"/>
    <w:basedOn w:val="Normal"/>
    <w:rsid w:val="00FB5304"/>
    <w:rPr>
      <w:sz w:val="24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3</Pages>
  <Words>78</Words>
  <Characters>446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michelle</cp:lastModifiedBy>
  <cp:revision>9</cp:revision>
  <dcterms:created xsi:type="dcterms:W3CDTF">2026-08-02T14:03:00Z</dcterms:created>
  <dcterms:modified xsi:type="dcterms:W3CDTF">2026-09-21T19:24:00Z</dcterms:modified>
</cp:coreProperties>
</file>